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70" w:rsidRPr="00197186" w:rsidRDefault="00232670" w:rsidP="00197186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  <w:bookmarkStart w:id="0" w:name="_GoBack"/>
      <w:r w:rsidRPr="00197186">
        <w:rPr>
          <w:b/>
          <w:color w:val="1A1A1A"/>
          <w:sz w:val="28"/>
          <w:szCs w:val="28"/>
          <w:lang w:eastAsia="ru-RU"/>
        </w:rPr>
        <w:t>О результатах заседания комиссии 0</w:t>
      </w:r>
      <w:r w:rsidR="0022249D" w:rsidRPr="00197186">
        <w:rPr>
          <w:b/>
          <w:color w:val="1A1A1A"/>
          <w:sz w:val="28"/>
          <w:szCs w:val="28"/>
          <w:lang w:eastAsia="ru-RU"/>
        </w:rPr>
        <w:t>8.11</w:t>
      </w:r>
      <w:r w:rsidRPr="00197186">
        <w:rPr>
          <w:b/>
          <w:color w:val="1A1A1A"/>
          <w:sz w:val="28"/>
          <w:szCs w:val="28"/>
          <w:lang w:eastAsia="ru-RU"/>
        </w:rPr>
        <w:t>.2023</w:t>
      </w:r>
    </w:p>
    <w:bookmarkEnd w:id="0"/>
    <w:p w:rsidR="00232670" w:rsidRPr="008D1BBB" w:rsidRDefault="00232670" w:rsidP="00232670">
      <w:pPr>
        <w:shd w:val="clear" w:color="auto" w:fill="FFFFFF"/>
        <w:rPr>
          <w:color w:val="1A1A1A"/>
          <w:sz w:val="28"/>
          <w:szCs w:val="28"/>
          <w:lang w:eastAsia="ru-RU"/>
        </w:rPr>
      </w:pPr>
    </w:p>
    <w:p w:rsidR="00701E8F" w:rsidRPr="008D1BBB" w:rsidRDefault="00232670" w:rsidP="00701E8F">
      <w:pPr>
        <w:rPr>
          <w:color w:val="333333"/>
          <w:sz w:val="28"/>
          <w:szCs w:val="28"/>
          <w:shd w:val="clear" w:color="auto" w:fill="FFFFFF"/>
        </w:rPr>
      </w:pPr>
      <w:r w:rsidRPr="008D1BBB">
        <w:rPr>
          <w:color w:val="1A1A1A"/>
          <w:sz w:val="28"/>
          <w:szCs w:val="28"/>
          <w:lang w:eastAsia="ru-RU"/>
        </w:rPr>
        <w:t>0</w:t>
      </w:r>
      <w:r w:rsidR="0022249D" w:rsidRPr="008D1BBB">
        <w:rPr>
          <w:color w:val="1A1A1A"/>
          <w:sz w:val="28"/>
          <w:szCs w:val="28"/>
          <w:lang w:eastAsia="ru-RU"/>
        </w:rPr>
        <w:t>8.11</w:t>
      </w:r>
      <w:r w:rsidRPr="008D1BBB">
        <w:rPr>
          <w:color w:val="1A1A1A"/>
          <w:sz w:val="28"/>
          <w:szCs w:val="28"/>
          <w:lang w:eastAsia="ru-RU"/>
        </w:rPr>
        <w:t xml:space="preserve">.2023 состоялось   </w:t>
      </w:r>
      <w:r w:rsidR="00701E8F" w:rsidRPr="008D1BBB">
        <w:rPr>
          <w:color w:val="333333"/>
          <w:sz w:val="28"/>
          <w:szCs w:val="28"/>
          <w:shd w:val="clear" w:color="auto" w:fill="FFFFFF"/>
        </w:rPr>
        <w:t>заседание комиссии по соблюдению требований к служебному поведению муниципальных служащих администрации муниципального образования Воловский район, руководителей муниципальных учреждений муниципального образования Воловский район и урегулированию конфликта интересов</w:t>
      </w:r>
    </w:p>
    <w:p w:rsidR="00232670" w:rsidRPr="008D1BBB" w:rsidRDefault="00232670" w:rsidP="00232670">
      <w:pPr>
        <w:rPr>
          <w:color w:val="1A1A1A"/>
          <w:sz w:val="28"/>
          <w:szCs w:val="28"/>
          <w:lang w:eastAsia="ru-RU"/>
        </w:rPr>
      </w:pPr>
      <w:r w:rsidRPr="008D1BBB">
        <w:rPr>
          <w:color w:val="1A1A1A"/>
          <w:sz w:val="28"/>
          <w:szCs w:val="28"/>
          <w:lang w:eastAsia="ru-RU"/>
        </w:rPr>
        <w:t xml:space="preserve"> (далее – Комиссия):</w:t>
      </w:r>
    </w:p>
    <w:p w:rsidR="000C49E8" w:rsidRDefault="000C49E8" w:rsidP="00701E8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Повестка дня:</w:t>
      </w:r>
    </w:p>
    <w:p w:rsidR="00701E8F" w:rsidRPr="00701E8F" w:rsidRDefault="00701E8F" w:rsidP="00701E8F">
      <w:pPr>
        <w:ind w:firstLine="720"/>
        <w:jc w:val="both"/>
        <w:rPr>
          <w:bCs/>
          <w:sz w:val="28"/>
          <w:szCs w:val="28"/>
        </w:rPr>
      </w:pPr>
      <w:r w:rsidRPr="00701E8F">
        <w:rPr>
          <w:bCs/>
          <w:sz w:val="28"/>
          <w:szCs w:val="28"/>
        </w:rPr>
        <w:t>Рассмотрение уведомления директора МКОУ «</w:t>
      </w:r>
      <w:r w:rsidRPr="008D1BBB">
        <w:rPr>
          <w:bCs/>
          <w:sz w:val="28"/>
          <w:szCs w:val="28"/>
        </w:rPr>
        <w:t>ХХХХХ</w:t>
      </w:r>
      <w:r w:rsidRPr="00701E8F">
        <w:rPr>
          <w:bCs/>
          <w:sz w:val="28"/>
          <w:szCs w:val="28"/>
        </w:rPr>
        <w:t>»,</w:t>
      </w:r>
      <w:r w:rsidRPr="008D1BBB">
        <w:rPr>
          <w:bCs/>
          <w:sz w:val="28"/>
          <w:szCs w:val="28"/>
        </w:rPr>
        <w:t xml:space="preserve"> о</w:t>
      </w:r>
      <w:r w:rsidRPr="00701E8F">
        <w:rPr>
          <w:bCs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 в связи с работой супруга учителем в МКОУ «</w:t>
      </w:r>
      <w:r w:rsidRPr="008D1BBB">
        <w:rPr>
          <w:bCs/>
          <w:sz w:val="28"/>
          <w:szCs w:val="28"/>
        </w:rPr>
        <w:t>ХХХХХ</w:t>
      </w:r>
      <w:r w:rsidRPr="00701E8F">
        <w:rPr>
          <w:bCs/>
          <w:sz w:val="28"/>
          <w:szCs w:val="28"/>
        </w:rPr>
        <w:t>».</w:t>
      </w:r>
    </w:p>
    <w:p w:rsidR="00232670" w:rsidRPr="008D1BBB" w:rsidRDefault="00232670" w:rsidP="00232670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8D1BBB">
        <w:rPr>
          <w:color w:val="1A1A1A"/>
          <w:sz w:val="28"/>
          <w:szCs w:val="28"/>
          <w:lang w:eastAsia="ru-RU"/>
        </w:rPr>
        <w:t>По итогам рассмотрения вопроса повестки дня Комиссия приняла решение:</w:t>
      </w:r>
    </w:p>
    <w:p w:rsidR="00554BE2" w:rsidRPr="00554BE2" w:rsidRDefault="00554BE2" w:rsidP="00554BE2">
      <w:pPr>
        <w:ind w:firstLine="720"/>
        <w:jc w:val="both"/>
        <w:rPr>
          <w:bCs/>
          <w:sz w:val="28"/>
          <w:szCs w:val="28"/>
        </w:rPr>
      </w:pPr>
      <w:r w:rsidRPr="00554BE2">
        <w:rPr>
          <w:sz w:val="28"/>
          <w:szCs w:val="28"/>
        </w:rPr>
        <w:t xml:space="preserve">1. Признать, что при исполнении директором </w:t>
      </w:r>
      <w:r w:rsidRPr="00554BE2">
        <w:rPr>
          <w:bCs/>
          <w:sz w:val="28"/>
          <w:szCs w:val="28"/>
        </w:rPr>
        <w:t>МКОУ «</w:t>
      </w:r>
      <w:r w:rsidR="008D1BBB" w:rsidRPr="008D1BBB">
        <w:rPr>
          <w:bCs/>
          <w:sz w:val="28"/>
          <w:szCs w:val="28"/>
        </w:rPr>
        <w:t>ХХХХХ</w:t>
      </w:r>
      <w:r w:rsidRPr="00554BE2">
        <w:rPr>
          <w:bCs/>
          <w:sz w:val="28"/>
          <w:szCs w:val="28"/>
        </w:rPr>
        <w:t>» своих должностных обязанностей имеется возможность возникновения личной заинтересованности, которая приводит к конфликту интересов.</w:t>
      </w:r>
    </w:p>
    <w:p w:rsidR="00554BE2" w:rsidRPr="00554BE2" w:rsidRDefault="00554BE2" w:rsidP="00554BE2">
      <w:pPr>
        <w:ind w:firstLine="720"/>
        <w:jc w:val="both"/>
        <w:rPr>
          <w:bCs/>
          <w:sz w:val="28"/>
          <w:szCs w:val="28"/>
        </w:rPr>
      </w:pPr>
      <w:r w:rsidRPr="00554BE2">
        <w:rPr>
          <w:bCs/>
          <w:sz w:val="28"/>
          <w:szCs w:val="28"/>
        </w:rPr>
        <w:t>2. Признать, что директор МКОУ «</w:t>
      </w:r>
      <w:r w:rsidR="008D1BBB" w:rsidRPr="008D1BBB">
        <w:rPr>
          <w:bCs/>
          <w:sz w:val="28"/>
          <w:szCs w:val="28"/>
        </w:rPr>
        <w:t>ХХХХХ</w:t>
      </w:r>
      <w:r w:rsidRPr="00554BE2">
        <w:rPr>
          <w:bCs/>
          <w:sz w:val="28"/>
          <w:szCs w:val="28"/>
        </w:rPr>
        <w:t>» соблюдала требования об урегулировании конфликта интересов.</w:t>
      </w:r>
    </w:p>
    <w:p w:rsidR="00554BE2" w:rsidRPr="00554BE2" w:rsidRDefault="00554BE2" w:rsidP="00554BE2">
      <w:pPr>
        <w:ind w:firstLine="720"/>
        <w:jc w:val="both"/>
        <w:rPr>
          <w:bCs/>
          <w:sz w:val="28"/>
          <w:szCs w:val="28"/>
        </w:rPr>
      </w:pPr>
      <w:r w:rsidRPr="00554BE2">
        <w:rPr>
          <w:bCs/>
          <w:sz w:val="28"/>
          <w:szCs w:val="28"/>
        </w:rPr>
        <w:t>3. Рекомендовать главе администрации муниципального образования Воловский район дать поручение председателю комитета образования администрации муниципального образования Воловский район на постоянной основе осуществлять дополнительный контроль за исполнением директором МКОУ «</w:t>
      </w:r>
      <w:r w:rsidR="008D1BBB" w:rsidRPr="008D1BBB">
        <w:rPr>
          <w:bCs/>
          <w:sz w:val="28"/>
          <w:szCs w:val="28"/>
        </w:rPr>
        <w:t>ХХХХХ</w:t>
      </w:r>
      <w:r w:rsidRPr="00554BE2">
        <w:rPr>
          <w:bCs/>
          <w:sz w:val="28"/>
          <w:szCs w:val="28"/>
        </w:rPr>
        <w:t xml:space="preserve">» своих должностных обязанностей в отношении ее супруга </w:t>
      </w:r>
      <w:r w:rsidR="008D1BBB" w:rsidRPr="008D1BBB">
        <w:rPr>
          <w:bCs/>
          <w:sz w:val="28"/>
          <w:szCs w:val="28"/>
        </w:rPr>
        <w:t>ХХХХХ</w:t>
      </w:r>
      <w:r w:rsidRPr="00554BE2">
        <w:rPr>
          <w:bCs/>
          <w:sz w:val="28"/>
          <w:szCs w:val="28"/>
        </w:rPr>
        <w:t>., трудоустроенного в МКОУ «</w:t>
      </w:r>
      <w:r w:rsidR="008D1BBB" w:rsidRPr="008D1BBB">
        <w:rPr>
          <w:bCs/>
          <w:sz w:val="28"/>
          <w:szCs w:val="28"/>
        </w:rPr>
        <w:t>ХХХХХ</w:t>
      </w:r>
      <w:r w:rsidRPr="00554BE2">
        <w:rPr>
          <w:bCs/>
          <w:sz w:val="28"/>
          <w:szCs w:val="28"/>
        </w:rPr>
        <w:t>», в части возможного предоставления ему привилегий и приоритетов (при начислении ему оплаты труда, премий и иных выплат, при применении к нему мер поощрения, соблюдении им трудовой дисциплины, правил распорядка рабочего дня, качества выполнения им трудовых обязанностей, распределении ему педагогической и иной нагрузки, при совмещении, совместительстве должностей и т.п.), в том числе посредством проведения проверочных мероприятий не реже 1 раза в год;</w:t>
      </w:r>
    </w:p>
    <w:p w:rsidR="00554BE2" w:rsidRPr="00554BE2" w:rsidRDefault="00554BE2" w:rsidP="00554BE2">
      <w:pPr>
        <w:ind w:firstLine="720"/>
        <w:jc w:val="both"/>
        <w:rPr>
          <w:bCs/>
          <w:sz w:val="28"/>
          <w:szCs w:val="28"/>
        </w:rPr>
      </w:pPr>
      <w:r w:rsidRPr="00554BE2">
        <w:rPr>
          <w:bCs/>
          <w:sz w:val="28"/>
          <w:szCs w:val="28"/>
        </w:rPr>
        <w:t xml:space="preserve">4. Рекомендовать главе администрации муниципального образования Воловский район дать поручение МКУ «ЦБ МО Воловский район» на постоянной основе осуществлять дополнительный контроль за обоснованностью начисления заработной платы в повышенных размерах, а также начисления стимулирующих выплат, премий и иных выплат </w:t>
      </w:r>
      <w:r w:rsidR="008D1BBB" w:rsidRPr="008D1BBB">
        <w:rPr>
          <w:bCs/>
          <w:sz w:val="28"/>
          <w:szCs w:val="28"/>
        </w:rPr>
        <w:t>супругу</w:t>
      </w:r>
      <w:r w:rsidRPr="00554BE2">
        <w:rPr>
          <w:bCs/>
          <w:sz w:val="28"/>
          <w:szCs w:val="28"/>
        </w:rPr>
        <w:t>, в том числе при проведении плановых проверок учреждения.</w:t>
      </w:r>
    </w:p>
    <w:p w:rsidR="00554BE2" w:rsidRPr="00554BE2" w:rsidRDefault="00554BE2" w:rsidP="00554BE2">
      <w:pPr>
        <w:ind w:firstLine="720"/>
        <w:jc w:val="both"/>
        <w:rPr>
          <w:sz w:val="28"/>
          <w:szCs w:val="28"/>
        </w:rPr>
      </w:pPr>
      <w:r w:rsidRPr="00554BE2">
        <w:rPr>
          <w:bCs/>
          <w:sz w:val="28"/>
          <w:szCs w:val="28"/>
        </w:rPr>
        <w:t>5. Директору МКОУ «</w:t>
      </w:r>
      <w:r w:rsidR="008D1BBB" w:rsidRPr="008D1BBB">
        <w:rPr>
          <w:bCs/>
          <w:sz w:val="28"/>
          <w:szCs w:val="28"/>
        </w:rPr>
        <w:t>ХХХХХ</w:t>
      </w:r>
      <w:r w:rsidRPr="00554BE2">
        <w:rPr>
          <w:bCs/>
          <w:sz w:val="28"/>
          <w:szCs w:val="28"/>
        </w:rPr>
        <w:t>» согласовывать с комитетом образования администрации му</w:t>
      </w:r>
      <w:r w:rsidR="008D1BBB" w:rsidRPr="008D1BBB">
        <w:rPr>
          <w:bCs/>
          <w:sz w:val="28"/>
          <w:szCs w:val="28"/>
        </w:rPr>
        <w:t>н</w:t>
      </w:r>
      <w:r w:rsidRPr="00554BE2">
        <w:rPr>
          <w:bCs/>
          <w:sz w:val="28"/>
          <w:szCs w:val="28"/>
        </w:rPr>
        <w:t xml:space="preserve">иципального образования Воловский район и МКУ «ЦБ МО Воловский район» все выплаты по заработной плате, а также все решения по кадровым вопросам и иным вопросам в отношении супруга. </w:t>
      </w:r>
    </w:p>
    <w:p w:rsidR="00232670" w:rsidRPr="008D1BBB" w:rsidRDefault="00232670" w:rsidP="00554BE2">
      <w:pPr>
        <w:jc w:val="both"/>
        <w:rPr>
          <w:sz w:val="28"/>
          <w:szCs w:val="28"/>
        </w:rPr>
      </w:pPr>
    </w:p>
    <w:sectPr w:rsidR="00232670" w:rsidRPr="008D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C3"/>
    <w:rsid w:val="000C49E8"/>
    <w:rsid w:val="00197186"/>
    <w:rsid w:val="0022249D"/>
    <w:rsid w:val="00232670"/>
    <w:rsid w:val="002646C3"/>
    <w:rsid w:val="00554BE2"/>
    <w:rsid w:val="0057792E"/>
    <w:rsid w:val="006E61BC"/>
    <w:rsid w:val="00701E8F"/>
    <w:rsid w:val="00722334"/>
    <w:rsid w:val="008D1BBB"/>
    <w:rsid w:val="0098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67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67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295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ARM-003</cp:lastModifiedBy>
  <cp:revision>7</cp:revision>
  <dcterms:created xsi:type="dcterms:W3CDTF">2024-06-24T07:58:00Z</dcterms:created>
  <dcterms:modified xsi:type="dcterms:W3CDTF">2024-07-17T12:31:00Z</dcterms:modified>
</cp:coreProperties>
</file>