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2" w:rsidRPr="00564082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</w:t>
      </w:r>
    </w:p>
    <w:p w:rsidR="00320E83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564082">
        <w:rPr>
          <w:rFonts w:ascii="Times New Roman" w:hAnsi="Times New Roman" w:cs="Times New Roman"/>
          <w:b/>
          <w:i/>
          <w:sz w:val="28"/>
          <w:szCs w:val="28"/>
        </w:rPr>
        <w:t>Воловский</w:t>
      </w:r>
      <w:proofErr w:type="spellEnd"/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от 10.10.2016 №658 «Об утверждении муниципальной программы «Развитие физической культуры и спорта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64082" w:rsidRDefault="00564082" w:rsidP="00564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0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640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082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564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4082">
        <w:rPr>
          <w:rFonts w:ascii="Times New Roman" w:hAnsi="Times New Roman" w:cs="Times New Roman"/>
          <w:sz w:val="24"/>
          <w:szCs w:val="24"/>
        </w:rPr>
        <w:t xml:space="preserve">            10.02.2023г</w:t>
      </w:r>
    </w:p>
    <w:p w:rsidR="00564082" w:rsidRDefault="0056408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82">
        <w:rPr>
          <w:rFonts w:ascii="Times New Roman" w:hAnsi="Times New Roman" w:cs="Times New Roman"/>
          <w:sz w:val="28"/>
          <w:szCs w:val="28"/>
        </w:rPr>
        <w:t xml:space="preserve">       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29.09.2021 «40-4 и в соответствии с пунктом 4,9 плана работы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</w:t>
      </w:r>
      <w:r w:rsidR="004C48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C481F">
        <w:rPr>
          <w:rFonts w:ascii="Times New Roman" w:hAnsi="Times New Roman" w:cs="Times New Roman"/>
          <w:sz w:val="28"/>
          <w:szCs w:val="28"/>
        </w:rPr>
        <w:t xml:space="preserve"> район на 2023 год.</w:t>
      </w:r>
    </w:p>
    <w:p w:rsidR="004C481F" w:rsidRDefault="004C481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10.10.2016 №658 «Об утверждении муниципальной программы «Развитие физической культуры и спорта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8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физической культуры и спорта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объемам финансирования, отраженным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2024 и 2025 годы, в редакции решения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2025годов»</w:t>
      </w:r>
      <w:r w:rsidR="000A7B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7BBF" w:rsidRDefault="000A7BB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Экспертиза проекта постановления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10.10.2016 №658 </w:t>
      </w:r>
      <w:r w:rsidR="002E7EA3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«Развитие физической </w:t>
      </w:r>
      <w:r w:rsidR="002E7EA3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спорта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2E7EA3" w:rsidRDefault="002E7EA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Ревизионная комиссия) проведена оценка вносимых изменений на предмет соответствия Бюджетному кодексу Российской Федерации  (далее-БК РФ)</w:t>
      </w:r>
      <w:r w:rsidR="00CB080E">
        <w:rPr>
          <w:rFonts w:ascii="Times New Roman" w:hAnsi="Times New Roman" w:cs="Times New Roman"/>
          <w:sz w:val="28"/>
          <w:szCs w:val="28"/>
        </w:rPr>
        <w:t xml:space="preserve">, Положению о бюджетном процессе в муниципальном образовании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район, утвержденному решением Собрания представителей муниципального образования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 район от 01.03.2019 №7-2 «Об утверждении Положения о бюджетном процессе в МО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 (в редакции от 25.02.2022 №46-2 (далее-Положение о бюджетном процессе), Порядку разработки, реализации и оценки эффективности муниципальных программ муниципальн</w:t>
      </w:r>
      <w:r w:rsidR="00C93A9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район, утвержденному постановлением администрации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</w:t>
      </w:r>
      <w:r w:rsidR="004E18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E1862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4E18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E186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353CF8">
        <w:rPr>
          <w:rFonts w:ascii="Times New Roman" w:hAnsi="Times New Roman" w:cs="Times New Roman"/>
          <w:sz w:val="28"/>
          <w:szCs w:val="28"/>
        </w:rPr>
        <w:t xml:space="preserve"> принятия решений о</w:t>
      </w:r>
      <w:r w:rsidR="004E1862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353CF8">
        <w:rPr>
          <w:rFonts w:ascii="Times New Roman" w:hAnsi="Times New Roman" w:cs="Times New Roman"/>
          <w:sz w:val="28"/>
          <w:szCs w:val="28"/>
        </w:rPr>
        <w:t>тке</w:t>
      </w:r>
      <w:r w:rsidR="00C93A9C">
        <w:rPr>
          <w:rFonts w:ascii="Times New Roman" w:hAnsi="Times New Roman" w:cs="Times New Roman"/>
          <w:sz w:val="28"/>
          <w:szCs w:val="28"/>
        </w:rPr>
        <w:t xml:space="preserve">, </w:t>
      </w:r>
      <w:r w:rsidR="00353CF8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93A9C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  <w:r w:rsidR="00353CF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93A9C"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район) и программной части бюджета муниципальн</w:t>
      </w:r>
      <w:r w:rsidR="004E1862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4E186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E186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A9C">
        <w:rPr>
          <w:rFonts w:ascii="Times New Roman" w:hAnsi="Times New Roman" w:cs="Times New Roman"/>
          <w:sz w:val="28"/>
          <w:szCs w:val="28"/>
        </w:rPr>
        <w:t xml:space="preserve">, в редакции решения Собрания представителей от 21.12.2022 №57-1 «О бюджете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</w:p>
    <w:p w:rsidR="00C93A9C" w:rsidRDefault="00C93A9C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э</w:t>
      </w:r>
      <w:r w:rsidR="00234003">
        <w:rPr>
          <w:rFonts w:ascii="Times New Roman" w:hAnsi="Times New Roman" w:cs="Times New Roman"/>
          <w:sz w:val="28"/>
          <w:szCs w:val="28"/>
        </w:rPr>
        <w:t>кспертизы Проекта постановления: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Ответственным исполнителям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физической культуры и спорта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(далее-Программа) предлагается изложить Программу в новой редакции. 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основании внесенных изменений в Паспорт Программы, Проектом постановления предлагается;</w:t>
      </w:r>
    </w:p>
    <w:p w:rsidR="008F5B2E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срок реализации Программы с 2022 по 2026годы</w:t>
      </w:r>
      <w:r w:rsidR="00023002">
        <w:rPr>
          <w:rFonts w:ascii="Times New Roman" w:hAnsi="Times New Roman" w:cs="Times New Roman"/>
          <w:sz w:val="28"/>
          <w:szCs w:val="28"/>
        </w:rPr>
        <w:t xml:space="preserve">, что не противоречит нормам ст.179 БК РФ и п.1.7 Порядка </w:t>
      </w:r>
      <w:r w:rsidR="00353CF8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разработки, </w:t>
      </w:r>
      <w:r w:rsidR="00023002">
        <w:rPr>
          <w:rFonts w:ascii="Times New Roman" w:hAnsi="Times New Roman" w:cs="Times New Roman"/>
          <w:sz w:val="28"/>
          <w:szCs w:val="28"/>
        </w:rPr>
        <w:t xml:space="preserve"> </w:t>
      </w:r>
      <w:r w:rsidR="00353CF8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023002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353CF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23002"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230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3CF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образования </w:t>
      </w:r>
      <w:proofErr w:type="spellStart"/>
      <w:r w:rsidR="00353CF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53CF8">
        <w:rPr>
          <w:rFonts w:ascii="Times New Roman" w:hAnsi="Times New Roman" w:cs="Times New Roman"/>
          <w:sz w:val="28"/>
          <w:szCs w:val="28"/>
        </w:rPr>
        <w:t xml:space="preserve"> район от 09.03.2022 №192</w:t>
      </w:r>
      <w:r w:rsidR="008F5B2E">
        <w:rPr>
          <w:rFonts w:ascii="Times New Roman" w:hAnsi="Times New Roman" w:cs="Times New Roman"/>
          <w:sz w:val="28"/>
          <w:szCs w:val="28"/>
        </w:rPr>
        <w:t>.</w:t>
      </w:r>
    </w:p>
    <w:p w:rsidR="008F5B2E" w:rsidRDefault="008F5B2E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023002">
        <w:rPr>
          <w:rFonts w:ascii="Times New Roman" w:hAnsi="Times New Roman" w:cs="Times New Roman"/>
          <w:sz w:val="28"/>
          <w:szCs w:val="28"/>
        </w:rPr>
        <w:t xml:space="preserve">инансирование комплекса программных мероприятий планируется осуществлять </w:t>
      </w:r>
    </w:p>
    <w:p w:rsidR="00023002" w:rsidRDefault="008F5B2E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002">
        <w:rPr>
          <w:rFonts w:ascii="Times New Roman" w:hAnsi="Times New Roman" w:cs="Times New Roman"/>
          <w:sz w:val="28"/>
          <w:szCs w:val="28"/>
        </w:rPr>
        <w:t xml:space="preserve">за счет  бюджета муниципального образования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сумме 1200,0тыс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по отношению к действующей редакции финансирование не изменилось.</w:t>
      </w:r>
      <w:r w:rsidR="00023002" w:rsidRPr="00023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3002" w:rsidRDefault="00023002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23002">
        <w:rPr>
          <w:rFonts w:ascii="Times New Roman" w:hAnsi="Times New Roman" w:cs="Times New Roman"/>
          <w:sz w:val="28"/>
          <w:szCs w:val="28"/>
        </w:rPr>
        <w:t>за счет средств поселений в сумме 300,0тыс</w:t>
      </w:r>
      <w:proofErr w:type="gramStart"/>
      <w:r w:rsidRPr="000230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002">
        <w:rPr>
          <w:rFonts w:ascii="Times New Roman" w:hAnsi="Times New Roman" w:cs="Times New Roman"/>
          <w:sz w:val="28"/>
          <w:szCs w:val="28"/>
        </w:rPr>
        <w:t>ублей</w:t>
      </w:r>
      <w:r w:rsidR="008F5B2E">
        <w:rPr>
          <w:rFonts w:ascii="Times New Roman" w:hAnsi="Times New Roman" w:cs="Times New Roman"/>
          <w:sz w:val="28"/>
          <w:szCs w:val="28"/>
        </w:rPr>
        <w:t>, по отношению к действующей редакции финансирование не изменилось.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B2E" w:rsidRPr="00023002" w:rsidRDefault="008F5B2E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представленной Пояснительной записке следует выделять финансирование средств бюджета муниципального образования и средства поселений.</w:t>
      </w:r>
    </w:p>
    <w:p w:rsidR="00F00ACA" w:rsidRDefault="00564082" w:rsidP="00564082">
      <w:pPr>
        <w:rPr>
          <w:rFonts w:ascii="Times New Roman" w:hAnsi="Times New Roman" w:cs="Times New Roman"/>
          <w:sz w:val="28"/>
          <w:szCs w:val="28"/>
        </w:rPr>
      </w:pPr>
      <w:r w:rsidRPr="00F00ACA">
        <w:rPr>
          <w:rFonts w:ascii="Times New Roman" w:hAnsi="Times New Roman" w:cs="Times New Roman"/>
          <w:sz w:val="28"/>
          <w:szCs w:val="28"/>
        </w:rPr>
        <w:t xml:space="preserve">   </w:t>
      </w:r>
      <w:r w:rsidR="00F00ACA" w:rsidRPr="00F00ACA">
        <w:rPr>
          <w:rFonts w:ascii="Times New Roman" w:hAnsi="Times New Roman" w:cs="Times New Roman"/>
          <w:sz w:val="28"/>
          <w:szCs w:val="28"/>
        </w:rPr>
        <w:t xml:space="preserve">     Программа реализуется посредством реализации муниципального проекта</w:t>
      </w:r>
      <w:r w:rsidR="00F00ACA">
        <w:rPr>
          <w:rFonts w:ascii="Times New Roman" w:hAnsi="Times New Roman" w:cs="Times New Roman"/>
          <w:sz w:val="28"/>
          <w:szCs w:val="28"/>
        </w:rPr>
        <w:t>.</w:t>
      </w:r>
    </w:p>
    <w:p w:rsidR="00F00ACA" w:rsidRDefault="00F00ACA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изменений, вносимых Проектом муниципальной программы:</w:t>
      </w:r>
    </w:p>
    <w:p w:rsidR="00F00ACA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исполнителям Программы предлагается объемы финансирования комплексных мероприятий Программы привести в соответствие с программной частью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82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объемов финансирования комплексных мероприятий объемам ассигнований, отраженным в приложении №4</w:t>
      </w:r>
      <w:r w:rsidR="0073580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образования </w:t>
      </w:r>
      <w:proofErr w:type="spellStart"/>
      <w:r w:rsidR="00735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3580E">
        <w:rPr>
          <w:rFonts w:ascii="Times New Roman" w:hAnsi="Times New Roman" w:cs="Times New Roman"/>
          <w:sz w:val="28"/>
          <w:szCs w:val="28"/>
        </w:rPr>
        <w:t xml:space="preserve"> на 2023 год» к решению о бюджете 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="0073580E">
        <w:rPr>
          <w:rFonts w:ascii="Times New Roman" w:hAnsi="Times New Roman" w:cs="Times New Roman"/>
          <w:b/>
          <w:sz w:val="28"/>
          <w:szCs w:val="28"/>
        </w:rPr>
        <w:t>не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 w:rsidR="0073580E">
        <w:rPr>
          <w:rFonts w:ascii="Times New Roman" w:hAnsi="Times New Roman" w:cs="Times New Roman"/>
          <w:sz w:val="28"/>
          <w:szCs w:val="28"/>
        </w:rPr>
        <w:t>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Программы структуре, установленной Порядком </w:t>
      </w:r>
      <w:r w:rsidR="000C5372">
        <w:rPr>
          <w:rFonts w:ascii="Times New Roman" w:hAnsi="Times New Roman" w:cs="Times New Roman"/>
          <w:sz w:val="28"/>
          <w:szCs w:val="28"/>
        </w:rPr>
        <w:t>принятия решений о разработке,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C5372">
        <w:rPr>
          <w:rFonts w:ascii="Times New Roman" w:hAnsi="Times New Roman" w:cs="Times New Roman"/>
          <w:sz w:val="28"/>
          <w:szCs w:val="28"/>
        </w:rPr>
        <w:t xml:space="preserve"> отклонений </w:t>
      </w:r>
      <w:r w:rsidR="000C5372" w:rsidRPr="000C537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0C5372">
        <w:rPr>
          <w:rFonts w:ascii="Times New Roman" w:hAnsi="Times New Roman" w:cs="Times New Roman"/>
          <w:b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-структура Программы соответствует Порядку принятия решений о разработке, формирования, реализации и оценки эффективности реализации муниципальных про</w:t>
      </w:r>
      <w:r w:rsidR="000C5372">
        <w:rPr>
          <w:rFonts w:ascii="Times New Roman" w:hAnsi="Times New Roman" w:cs="Times New Roman"/>
          <w:sz w:val="28"/>
          <w:szCs w:val="28"/>
        </w:rPr>
        <w:t>грамм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580E" w:rsidRDefault="0073580E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делает вывод о том, что объемы финансирования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физической  культуры и спорта муниципального образования</w:t>
      </w:r>
      <w:r w:rsidR="008F5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2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F5B2E">
        <w:rPr>
          <w:rFonts w:ascii="Times New Roman" w:hAnsi="Times New Roman" w:cs="Times New Roman"/>
          <w:sz w:val="28"/>
          <w:szCs w:val="28"/>
        </w:rPr>
        <w:t xml:space="preserve"> район» по отношению к действующей редакции не изменились </w:t>
      </w:r>
      <w:r>
        <w:rPr>
          <w:rFonts w:ascii="Times New Roman" w:hAnsi="Times New Roman" w:cs="Times New Roman"/>
          <w:sz w:val="28"/>
          <w:szCs w:val="28"/>
        </w:rPr>
        <w:t xml:space="preserve"> и определены в сумме 1500,0тыс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из нее на текущий год в сумме 300,0тыс.рублей, в том числе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сумме 240,0тыс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 средств поселений в сумме 60,0тыс.рублей, что соответствует объемам ассигнований, отраженным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 решения Собрания представителей</w:t>
      </w:r>
      <w:r w:rsidR="004523E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Объемы бюджетных ассигнований на финансовое обеспечение реализации Программы на 2023 год и на плановый период 2024 и 2025 годов, согласно абз.3, п.2. ст.179 Бюджетного кодекса Российской Федерации необходимо привести в соответствие с решением о бюджете не позднее трех месяцев со дня вступления его в силу.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Ревизионная комиссия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10.10.2016 №658 «Об утверждении муниципальной программы «Развитие физической культуры и спорта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 утверждению.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4523EA" w:rsidRPr="00F00AC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Pr="00564082" w:rsidRDefault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082" w:rsidRPr="005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2"/>
    <w:rsid w:val="00023002"/>
    <w:rsid w:val="000A7BBF"/>
    <w:rsid w:val="000C5372"/>
    <w:rsid w:val="00234003"/>
    <w:rsid w:val="002E7EA3"/>
    <w:rsid w:val="00320E83"/>
    <w:rsid w:val="00353CF8"/>
    <w:rsid w:val="004523EA"/>
    <w:rsid w:val="004C481F"/>
    <w:rsid w:val="004E1862"/>
    <w:rsid w:val="00564082"/>
    <w:rsid w:val="0073580E"/>
    <w:rsid w:val="007C6502"/>
    <w:rsid w:val="008F5B2E"/>
    <w:rsid w:val="00C93A9C"/>
    <w:rsid w:val="00CB080E"/>
    <w:rsid w:val="00E17AFC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6</cp:revision>
  <cp:lastPrinted>2023-02-14T08:46:00Z</cp:lastPrinted>
  <dcterms:created xsi:type="dcterms:W3CDTF">2023-02-10T12:12:00Z</dcterms:created>
  <dcterms:modified xsi:type="dcterms:W3CDTF">2023-02-14T08:48:00Z</dcterms:modified>
</cp:coreProperties>
</file>