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>Ревизионная комиссия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</w:rPr>
        <w:t>Воловский</w:t>
      </w:r>
      <w:proofErr w:type="spellEnd"/>
      <w:r w:rsidRPr="00D9297D">
        <w:rPr>
          <w:rFonts w:ascii="Arial" w:hAnsi="Arial" w:cs="Arial"/>
        </w:rPr>
        <w:t xml:space="preserve"> район</w:t>
      </w:r>
    </w:p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Заключение Ревизионной комиссии </w:t>
      </w:r>
      <w:proofErr w:type="gramStart"/>
      <w:r w:rsidRPr="00D9297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на проект решения Собрания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представителей муниципального 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>«О внесении изменений в решение Собрания представителей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район от  </w:t>
      </w:r>
      <w:r>
        <w:rPr>
          <w:rFonts w:ascii="Arial" w:hAnsi="Arial" w:cs="Arial"/>
          <w:b/>
          <w:sz w:val="24"/>
          <w:szCs w:val="24"/>
        </w:rPr>
        <w:t>22.12.2021</w:t>
      </w:r>
      <w:r w:rsidRPr="00D9297D">
        <w:rPr>
          <w:rFonts w:ascii="Arial" w:hAnsi="Arial" w:cs="Arial"/>
          <w:b/>
          <w:sz w:val="24"/>
          <w:szCs w:val="24"/>
        </w:rPr>
        <w:t xml:space="preserve">г.  №  </w:t>
      </w:r>
      <w:r>
        <w:rPr>
          <w:rFonts w:ascii="Arial" w:hAnsi="Arial" w:cs="Arial"/>
          <w:b/>
          <w:sz w:val="24"/>
          <w:szCs w:val="24"/>
        </w:rPr>
        <w:t>43</w:t>
      </w:r>
      <w:r w:rsidRPr="00D9297D">
        <w:rPr>
          <w:rFonts w:ascii="Arial" w:hAnsi="Arial" w:cs="Arial"/>
          <w:b/>
          <w:sz w:val="24"/>
          <w:szCs w:val="24"/>
        </w:rPr>
        <w:t xml:space="preserve">-1 «О бюджете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район на 2022 </w:t>
      </w:r>
      <w:r w:rsidRPr="00D9297D">
        <w:rPr>
          <w:rFonts w:ascii="Arial" w:hAnsi="Arial" w:cs="Arial"/>
          <w:b/>
          <w:sz w:val="24"/>
          <w:szCs w:val="24"/>
        </w:rPr>
        <w:t xml:space="preserve">и на плановый период </w:t>
      </w:r>
      <w:r>
        <w:rPr>
          <w:rFonts w:ascii="Arial" w:hAnsi="Arial" w:cs="Arial"/>
          <w:b/>
          <w:sz w:val="24"/>
          <w:szCs w:val="24"/>
        </w:rPr>
        <w:t>2023и 2024</w:t>
      </w:r>
      <w:r w:rsidRPr="00D9297D">
        <w:rPr>
          <w:rFonts w:ascii="Arial" w:hAnsi="Arial" w:cs="Arial"/>
          <w:b/>
          <w:sz w:val="24"/>
          <w:szCs w:val="24"/>
        </w:rPr>
        <w:t>годы».</w:t>
      </w:r>
    </w:p>
    <w:p w:rsidR="00C60331" w:rsidRDefault="00C60331" w:rsidP="00C603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(февраль)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FD1090">
        <w:rPr>
          <w:rFonts w:ascii="Arial" w:hAnsi="Arial" w:cs="Arial"/>
          <w:sz w:val="20"/>
          <w:szCs w:val="20"/>
        </w:rPr>
        <w:t>п</w:t>
      </w:r>
      <w:proofErr w:type="gramStart"/>
      <w:r w:rsidRPr="00FD1090">
        <w:rPr>
          <w:rFonts w:ascii="Arial" w:hAnsi="Arial" w:cs="Arial"/>
          <w:sz w:val="20"/>
          <w:szCs w:val="20"/>
        </w:rPr>
        <w:t>.В</w:t>
      </w:r>
      <w:proofErr w:type="gramEnd"/>
      <w:r w:rsidRPr="00FD1090">
        <w:rPr>
          <w:rFonts w:ascii="Arial" w:hAnsi="Arial" w:cs="Arial"/>
          <w:sz w:val="20"/>
          <w:szCs w:val="20"/>
        </w:rPr>
        <w:t>олово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22.02.2022г.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Pr="00FD1090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Default="00C60331" w:rsidP="00C603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D9297D">
        <w:rPr>
          <w:rFonts w:ascii="Arial" w:hAnsi="Arial" w:cs="Arial"/>
          <w:sz w:val="28"/>
          <w:szCs w:val="28"/>
        </w:rPr>
        <w:t xml:space="preserve">   </w:t>
      </w:r>
      <w:r w:rsidRPr="00D9297D">
        <w:rPr>
          <w:rFonts w:ascii="Arial" w:hAnsi="Arial" w:cs="Arial"/>
          <w:sz w:val="24"/>
          <w:szCs w:val="24"/>
        </w:rPr>
        <w:t xml:space="preserve">Заключение подготовлено с учетом требований Бюджетного Кодекса Российской Федерации, Положения о «Бюджетном процессе в муниципальном образовании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район, утвержденного решени</w:t>
      </w:r>
      <w:r>
        <w:rPr>
          <w:rFonts w:ascii="Arial" w:hAnsi="Arial" w:cs="Arial"/>
          <w:sz w:val="24"/>
          <w:szCs w:val="24"/>
        </w:rPr>
        <w:t>ем Собрания представителей от 01.03.2019 №7-2</w:t>
      </w:r>
      <w:r w:rsidRPr="00D9297D">
        <w:rPr>
          <w:rFonts w:ascii="Arial" w:hAnsi="Arial" w:cs="Arial"/>
          <w:sz w:val="24"/>
          <w:szCs w:val="24"/>
        </w:rPr>
        <w:t xml:space="preserve">, Положения  «О Ревизионной комиссии муниципального 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район», утвержденного решение</w:t>
      </w:r>
      <w:r>
        <w:rPr>
          <w:rFonts w:ascii="Arial" w:hAnsi="Arial" w:cs="Arial"/>
          <w:sz w:val="24"/>
          <w:szCs w:val="24"/>
        </w:rPr>
        <w:t>м</w:t>
      </w:r>
      <w:r w:rsidRPr="00D9297D">
        <w:rPr>
          <w:rFonts w:ascii="Arial" w:hAnsi="Arial" w:cs="Arial"/>
          <w:sz w:val="24"/>
          <w:szCs w:val="24"/>
        </w:rPr>
        <w:t xml:space="preserve"> Собрания представителей 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>
        <w:rPr>
          <w:rFonts w:ascii="Arial" w:hAnsi="Arial" w:cs="Arial"/>
          <w:sz w:val="24"/>
          <w:szCs w:val="24"/>
        </w:rPr>
        <w:t>Воловский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от 29.09.2021 №40-4</w:t>
      </w:r>
      <w:r w:rsidRPr="00D9297D">
        <w:rPr>
          <w:rFonts w:ascii="Arial" w:hAnsi="Arial" w:cs="Arial"/>
          <w:sz w:val="24"/>
          <w:szCs w:val="24"/>
        </w:rPr>
        <w:t>.</w:t>
      </w:r>
    </w:p>
    <w:p w:rsidR="00C60331" w:rsidRDefault="00C60331" w:rsidP="00C603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270087" w:rsidRDefault="00C60331" w:rsidP="00C603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Проект решения Собрания представителей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«О внесении изменений в решение Собрания представителей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от 22.12.2021 №43-1 «О бюджете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на 2022 год и на плановый период 2023 и 2024 годов» представлен в Ревизионную комиссию своевременно.      </w:t>
      </w:r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ab/>
        <w:t>По результатам проверки внесённых изменений в бюджет муниципа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год составлены сравнительные таблицы уточнений за период с января по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февраль 2022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года по доходам и расходам бюджета. </w:t>
      </w:r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          Проектом решения вносятся изменения в бюджет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2022год в </w:t>
      </w:r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ча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сти увеличения доходов на 4513,1</w:t>
      </w:r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тыс</w:t>
      </w:r>
      <w:proofErr w:type="gramStart"/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.р</w:t>
      </w:r>
      <w:proofErr w:type="gramEnd"/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 xml:space="preserve">ублей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и увеличения расходов на 57238,0тыс</w:t>
      </w:r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.рублей.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Размер дефицита бюджета на 2022год определен в размере 66224,9</w:t>
      </w:r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тыс</w:t>
      </w:r>
      <w:proofErr w:type="gramStart"/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.р</w:t>
      </w:r>
      <w:proofErr w:type="gramEnd"/>
      <w:r w:rsidRPr="00062BC9">
        <w:rPr>
          <w:rStyle w:val="a9"/>
          <w:rFonts w:ascii="Arial" w:hAnsi="Arial" w:cs="Arial"/>
          <w:i w:val="0"/>
          <w:iCs/>
          <w:sz w:val="24"/>
          <w:szCs w:val="24"/>
        </w:rPr>
        <w:t>ублей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.</w:t>
      </w:r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          Решением предусматривается считать неотъемлемой частью следующее;</w:t>
      </w:r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proofErr w:type="gramStart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- приложение №1 «Новая редакция Приложения №1 «Доходы бюджета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по группам, подгруппам и статьям классификации доходов бюджетов Российской Федерации на 2022 год» к решению Собрания представителей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 от 22.12.2021 №43-1 «О бюджете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 и на плановый период 2023 и 2024годов»;</w:t>
      </w:r>
      <w:proofErr w:type="gramEnd"/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proofErr w:type="gramStart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-  приложение №3 «Новая редакция Приложения №6 «Распределение бюджетных ассигнований бюджета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2022год по разделам, подразделам, целевым статьям, группам видов расходов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lastRenderedPageBreak/>
        <w:t xml:space="preserve">классификации расходов бюджета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район» к решению Собрания представителей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от 22.12.2021 №43-1 «О бюджете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 год и на плановый период 2023 и 2024 годов»;</w:t>
      </w:r>
      <w:proofErr w:type="gramEnd"/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- приложение №4 «Новая редакция Приложение №2 «Ведомственная структура расходов бюджета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 год»  к решению Собрания представителей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от 22.12.2021 №43-1 «О бюджете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 год и на плановый период 2023 и 2024 годов»;</w:t>
      </w:r>
    </w:p>
    <w:p w:rsidR="00C60331" w:rsidRDefault="00C60331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i w:val="0"/>
          <w:iCs/>
          <w:sz w:val="24"/>
          <w:szCs w:val="24"/>
        </w:rPr>
        <w:t>- приложение №13 «Новая редакция Приложение №6 «Размер межбюджетных трансфертов, передаваемых из бюджетов поселений бюджету муниципального района на 2022 год и на плановый период 2023 и 2024  годов на осуществление полномочий по решению вопросов местного значения в соответстви</w:t>
      </w:r>
      <w:r w:rsidR="00EC1560">
        <w:rPr>
          <w:rStyle w:val="a9"/>
          <w:rFonts w:ascii="Arial" w:hAnsi="Arial" w:cs="Arial"/>
          <w:i w:val="0"/>
          <w:iCs/>
          <w:sz w:val="24"/>
          <w:szCs w:val="24"/>
        </w:rPr>
        <w:t>и с заключенными Соглашениями».</w:t>
      </w:r>
    </w:p>
    <w:p w:rsidR="00C60331" w:rsidRDefault="00C60331" w:rsidP="00C60331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Доходы бюджета муниципального образования </w:t>
      </w:r>
    </w:p>
    <w:p w:rsidR="00C60331" w:rsidRPr="00EC1560" w:rsidRDefault="00EC1560" w:rsidP="00EC1560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proofErr w:type="spellStart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 район на 2022 год.</w:t>
      </w:r>
    </w:p>
    <w:p w:rsidR="00C60331" w:rsidRPr="0065355D" w:rsidRDefault="00C60331" w:rsidP="00EC1560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>Доходы бюджета муниципа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год составили всего –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502119,2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тыс. рублей. </w:t>
      </w:r>
      <w:r w:rsidRPr="00BD1B5F">
        <w:rPr>
          <w:rFonts w:ascii="Arial" w:hAnsi="Arial" w:cs="Arial"/>
          <w:bCs/>
          <w:iCs/>
          <w:sz w:val="24"/>
          <w:szCs w:val="24"/>
        </w:rPr>
        <w:t>Из таблицы 1 видно, что</w:t>
      </w:r>
      <w:r>
        <w:rPr>
          <w:rFonts w:ascii="Arial" w:hAnsi="Arial" w:cs="Arial"/>
          <w:bCs/>
          <w:iCs/>
          <w:sz w:val="24"/>
          <w:szCs w:val="24"/>
        </w:rPr>
        <w:t xml:space="preserve"> доходная часть бюджета увеличилась</w:t>
      </w:r>
      <w:r w:rsidRPr="00BD1B5F">
        <w:rPr>
          <w:rFonts w:ascii="Arial" w:hAnsi="Arial" w:cs="Arial"/>
          <w:bCs/>
          <w:iCs/>
          <w:sz w:val="24"/>
          <w:szCs w:val="24"/>
        </w:rPr>
        <w:t xml:space="preserve"> на </w:t>
      </w:r>
      <w:r>
        <w:rPr>
          <w:rFonts w:ascii="Arial" w:hAnsi="Arial" w:cs="Arial"/>
          <w:bCs/>
          <w:iCs/>
          <w:sz w:val="24"/>
          <w:szCs w:val="24"/>
        </w:rPr>
        <w:t>4513,1</w:t>
      </w:r>
      <w:r w:rsidRPr="00BD1B5F">
        <w:rPr>
          <w:rFonts w:ascii="Arial" w:hAnsi="Arial" w:cs="Arial"/>
          <w:bCs/>
          <w:iCs/>
          <w:sz w:val="24"/>
          <w:szCs w:val="24"/>
        </w:rPr>
        <w:t xml:space="preserve"> по сравнению с первоначально утвержденным бюджетом.</w:t>
      </w:r>
      <w:r w:rsidRPr="002B14A5">
        <w:rPr>
          <w:rFonts w:ascii="Arial" w:hAnsi="Arial" w:cs="Arial"/>
          <w:bCs/>
          <w:sz w:val="24"/>
          <w:szCs w:val="24"/>
        </w:rPr>
        <w:t xml:space="preserve">    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B14A5">
        <w:rPr>
          <w:rFonts w:ascii="Arial" w:hAnsi="Arial" w:cs="Arial"/>
          <w:b/>
          <w:bCs/>
          <w:i/>
          <w:sz w:val="24"/>
          <w:szCs w:val="24"/>
        </w:rPr>
        <w:t>Уточнени</w:t>
      </w:r>
      <w:r>
        <w:rPr>
          <w:rFonts w:ascii="Arial" w:hAnsi="Arial" w:cs="Arial"/>
          <w:b/>
          <w:bCs/>
          <w:i/>
          <w:sz w:val="24"/>
          <w:szCs w:val="24"/>
        </w:rPr>
        <w:t>я доходной части бюджета за 2022год.</w:t>
      </w:r>
    </w:p>
    <w:p w:rsidR="00C60331" w:rsidRPr="00373DDF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73DDF">
        <w:rPr>
          <w:rFonts w:ascii="Arial" w:hAnsi="Arial" w:cs="Arial"/>
          <w:b/>
          <w:bCs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Утвержденный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2D3956">
              <w:rPr>
                <w:rFonts w:ascii="Arial" w:hAnsi="Arial" w:cs="Arial"/>
                <w:b/>
                <w:iCs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. Собрания представителей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 от</w:t>
            </w:r>
            <w:r>
              <w:rPr>
                <w:rFonts w:ascii="Arial" w:hAnsi="Arial" w:cs="Arial"/>
                <w:b/>
                <w:iCs/>
              </w:rPr>
              <w:t xml:space="preserve"> 22.12.2021г. №43</w:t>
            </w:r>
            <w:r w:rsidRPr="002D3956">
              <w:rPr>
                <w:rFonts w:ascii="Arial" w:hAnsi="Arial" w:cs="Arial"/>
                <w:b/>
                <w:iCs/>
              </w:rPr>
              <w:t>-1(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040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предсавителей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от___№___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44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%</w:t>
            </w:r>
          </w:p>
        </w:tc>
        <w:tc>
          <w:tcPr>
            <w:tcW w:w="165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Отклонения от данных </w:t>
            </w:r>
            <w:proofErr w:type="gramStart"/>
            <w:r w:rsidRPr="002D3956">
              <w:rPr>
                <w:rFonts w:ascii="Arial" w:hAnsi="Arial" w:cs="Arial"/>
                <w:iCs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(+,-)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Всего доходов, в том числе:</w:t>
            </w:r>
          </w:p>
        </w:tc>
        <w:tc>
          <w:tcPr>
            <w:tcW w:w="215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497606,1</w:t>
            </w:r>
          </w:p>
        </w:tc>
        <w:tc>
          <w:tcPr>
            <w:tcW w:w="2040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502119,2</w:t>
            </w:r>
          </w:p>
        </w:tc>
        <w:tc>
          <w:tcPr>
            <w:tcW w:w="144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4513,1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197443,8</w:t>
            </w:r>
          </w:p>
        </w:tc>
        <w:tc>
          <w:tcPr>
            <w:tcW w:w="2040" w:type="dxa"/>
          </w:tcPr>
          <w:p w:rsidR="00C60331" w:rsidRPr="002D3956" w:rsidRDefault="00C60331" w:rsidP="003D4CA6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197443,8</w:t>
            </w:r>
          </w:p>
        </w:tc>
        <w:tc>
          <w:tcPr>
            <w:tcW w:w="144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39,3</w:t>
            </w:r>
          </w:p>
        </w:tc>
        <w:tc>
          <w:tcPr>
            <w:tcW w:w="165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-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300162,3</w:t>
            </w:r>
          </w:p>
        </w:tc>
        <w:tc>
          <w:tcPr>
            <w:tcW w:w="2040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304675,4</w:t>
            </w:r>
          </w:p>
        </w:tc>
        <w:tc>
          <w:tcPr>
            <w:tcW w:w="144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60,7</w:t>
            </w:r>
          </w:p>
        </w:tc>
        <w:tc>
          <w:tcPr>
            <w:tcW w:w="165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4513,1</w:t>
            </w:r>
          </w:p>
        </w:tc>
      </w:tr>
    </w:tbl>
    <w:p w:rsidR="00C60331" w:rsidRPr="002B14A5" w:rsidRDefault="00C60331" w:rsidP="00EC1560">
      <w:pPr>
        <w:pStyle w:val="a3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Общая сумма собственных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 доходов бюджета муниципа</w:t>
      </w:r>
      <w:r>
        <w:rPr>
          <w:rFonts w:ascii="Arial" w:hAnsi="Arial" w:cs="Arial"/>
          <w:bCs/>
          <w:iCs/>
          <w:sz w:val="24"/>
          <w:szCs w:val="24"/>
        </w:rPr>
        <w:t xml:space="preserve">льного образования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Воловский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район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 по сравнению с первоначально утвержденным бюджетом </w:t>
      </w:r>
      <w:r>
        <w:rPr>
          <w:rFonts w:ascii="Arial" w:hAnsi="Arial" w:cs="Arial"/>
          <w:bCs/>
          <w:iCs/>
          <w:sz w:val="24"/>
          <w:szCs w:val="24"/>
        </w:rPr>
        <w:t>не изменилась.</w:t>
      </w:r>
    </w:p>
    <w:p w:rsidR="00C60331" w:rsidRPr="00116300" w:rsidRDefault="00C60331" w:rsidP="00C6033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на 3819,1</w:t>
      </w:r>
      <w:r w:rsidRPr="00920A68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Pr="00920A68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920A68">
        <w:rPr>
          <w:rFonts w:ascii="Arial" w:hAnsi="Arial" w:cs="Arial"/>
          <w:sz w:val="24"/>
          <w:szCs w:val="24"/>
          <w:lang w:eastAsia="ru-RU"/>
        </w:rPr>
        <w:t>руб</w:t>
      </w:r>
      <w:r>
        <w:rPr>
          <w:rFonts w:ascii="Arial" w:hAnsi="Arial" w:cs="Arial"/>
          <w:sz w:val="36"/>
          <w:szCs w:val="36"/>
          <w:lang w:eastAsia="ru-RU"/>
        </w:rPr>
        <w:t>.</w:t>
      </w:r>
      <w:r w:rsidRPr="00116300">
        <w:rPr>
          <w:rFonts w:ascii="Arial" w:hAnsi="Arial" w:cs="Arial"/>
          <w:sz w:val="24"/>
          <w:szCs w:val="24"/>
          <w:lang w:eastAsia="ru-RU"/>
        </w:rPr>
        <w:t xml:space="preserve"> увеличились поступления </w:t>
      </w:r>
      <w:r>
        <w:rPr>
          <w:rFonts w:ascii="Arial" w:hAnsi="Arial" w:cs="Arial"/>
          <w:sz w:val="24"/>
          <w:szCs w:val="24"/>
          <w:lang w:eastAsia="ru-RU"/>
        </w:rPr>
        <w:t xml:space="preserve"> за счет выделения дополнительных средств из бюджета области;</w:t>
      </w:r>
    </w:p>
    <w:p w:rsidR="00C60331" w:rsidRPr="00EC1560" w:rsidRDefault="00C60331" w:rsidP="00EC156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16300">
        <w:rPr>
          <w:rFonts w:ascii="Arial" w:hAnsi="Arial" w:cs="Arial"/>
          <w:sz w:val="24"/>
          <w:szCs w:val="24"/>
          <w:lang w:eastAsia="ru-RU"/>
        </w:rPr>
        <w:t xml:space="preserve"> на </w:t>
      </w:r>
      <w:r>
        <w:rPr>
          <w:rFonts w:ascii="Arial" w:hAnsi="Arial" w:cs="Arial"/>
          <w:sz w:val="24"/>
          <w:szCs w:val="24"/>
          <w:lang w:eastAsia="ru-RU"/>
        </w:rPr>
        <w:t>694,0</w:t>
      </w:r>
      <w:r w:rsidRPr="00116300">
        <w:rPr>
          <w:rFonts w:ascii="Arial" w:hAnsi="Arial" w:cs="Arial"/>
          <w:sz w:val="24"/>
          <w:szCs w:val="24"/>
          <w:lang w:eastAsia="ru-RU"/>
        </w:rPr>
        <w:t xml:space="preserve"> тыс. руб. увеличи</w:t>
      </w:r>
      <w:r>
        <w:rPr>
          <w:rFonts w:ascii="Arial" w:hAnsi="Arial" w:cs="Arial"/>
          <w:sz w:val="24"/>
          <w:szCs w:val="24"/>
          <w:lang w:eastAsia="ru-RU"/>
        </w:rPr>
        <w:t>лись доходы за счет поступлений на осуществление переданных полномочий из бюджетов поселений в соответствии с заключенными соглашениями</w:t>
      </w:r>
      <w:r w:rsidR="00EC1560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60331" w:rsidRPr="00373DDF" w:rsidRDefault="00C60331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73DDF">
        <w:rPr>
          <w:rFonts w:ascii="Arial" w:hAnsi="Arial" w:cs="Arial"/>
          <w:b/>
          <w:bCs/>
          <w:i/>
          <w:iCs/>
          <w:sz w:val="24"/>
          <w:szCs w:val="24"/>
        </w:rPr>
        <w:t>Сравнительный анализ изменений доходной части бюджета МО</w:t>
      </w:r>
    </w:p>
    <w:p w:rsidR="00C60331" w:rsidRPr="00F5245D" w:rsidRDefault="00C60331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Воловский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район на 2022</w:t>
      </w:r>
      <w:r w:rsidRPr="00373DDF">
        <w:rPr>
          <w:rFonts w:ascii="Arial" w:hAnsi="Arial" w:cs="Arial"/>
          <w:b/>
          <w:bCs/>
          <w:i/>
          <w:iCs/>
          <w:sz w:val="24"/>
          <w:szCs w:val="24"/>
        </w:rPr>
        <w:t xml:space="preserve"> г</w:t>
      </w:r>
      <w:r>
        <w:rPr>
          <w:rFonts w:ascii="Arial" w:hAnsi="Arial" w:cs="Arial"/>
          <w:b/>
          <w:bCs/>
          <w:i/>
          <w:iCs/>
          <w:sz w:val="24"/>
          <w:szCs w:val="24"/>
        </w:rPr>
        <w:t>од</w:t>
      </w:r>
    </w:p>
    <w:p w:rsidR="00C60331" w:rsidRPr="00EC1560" w:rsidRDefault="00EC1560" w:rsidP="00EC1560">
      <w:pPr>
        <w:pStyle w:val="a3"/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Таблица 2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</w:t>
      </w:r>
      <w:r w:rsidR="00C60331" w:rsidRPr="002506D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</w:t>
      </w:r>
    </w:p>
    <w:p w:rsidR="00C60331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2"/>
        <w:gridCol w:w="2024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Утвержденный 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</w:rPr>
              <w:t>. Собрания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представителей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22.</w:t>
            </w:r>
            <w:r w:rsidRPr="002D3956">
              <w:rPr>
                <w:rFonts w:ascii="Arial" w:hAnsi="Arial" w:cs="Arial"/>
                <w:b/>
              </w:rPr>
              <w:t>12.</w:t>
            </w:r>
            <w:r>
              <w:rPr>
                <w:rFonts w:ascii="Arial" w:hAnsi="Arial" w:cs="Arial"/>
                <w:b/>
              </w:rPr>
              <w:t>2021. №43-</w:t>
            </w:r>
            <w:r w:rsidRPr="002D3956">
              <w:rPr>
                <w:rFonts w:ascii="Arial" w:hAnsi="Arial" w:cs="Arial"/>
                <w:b/>
              </w:rPr>
              <w:t>1 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</w:rPr>
              <w:t>обрания</w:t>
            </w:r>
            <w:proofErr w:type="spellEnd"/>
            <w:r w:rsidRPr="002D3956">
              <w:rPr>
                <w:rFonts w:ascii="Arial" w:hAnsi="Arial" w:cs="Arial"/>
                <w:b/>
              </w:rPr>
              <w:t xml:space="preserve"> представителей от______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№___(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Отклонение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от данных </w:t>
            </w:r>
            <w:proofErr w:type="gramStart"/>
            <w:r w:rsidRPr="002D3956">
              <w:rPr>
                <w:rFonts w:ascii="Arial" w:hAnsi="Arial" w:cs="Arial"/>
                <w:b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(+,_)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197443,8</w:t>
            </w:r>
          </w:p>
        </w:tc>
        <w:tc>
          <w:tcPr>
            <w:tcW w:w="2024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1343B5" w:rsidRDefault="00C60331" w:rsidP="003D4CA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343B5">
              <w:rPr>
                <w:b/>
                <w:sz w:val="24"/>
                <w:szCs w:val="24"/>
                <w:lang w:eastAsia="ru-RU"/>
              </w:rPr>
              <w:t>197443,8</w:t>
            </w:r>
          </w:p>
        </w:tc>
        <w:tc>
          <w:tcPr>
            <w:tcW w:w="136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39,3</w:t>
            </w:r>
          </w:p>
        </w:tc>
        <w:tc>
          <w:tcPr>
            <w:tcW w:w="1546" w:type="dxa"/>
          </w:tcPr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1343B5" w:rsidRDefault="00C60331" w:rsidP="003D4C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105383,6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105383,6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21,0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товары, работы и услуги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13492,3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13492,3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sz w:val="24"/>
                <w:szCs w:val="24"/>
              </w:rPr>
              <w:t xml:space="preserve">налоги на совокупный доход, в </w:t>
            </w:r>
            <w:proofErr w:type="spellStart"/>
            <w:r w:rsidRPr="002D3956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1343B5" w:rsidRDefault="00C60331" w:rsidP="003D4CA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343B5">
              <w:rPr>
                <w:b/>
                <w:sz w:val="28"/>
                <w:szCs w:val="28"/>
                <w:lang w:eastAsia="ru-RU"/>
              </w:rPr>
              <w:t>33251,4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33251,4</w:t>
            </w:r>
          </w:p>
        </w:tc>
        <w:tc>
          <w:tcPr>
            <w:tcW w:w="136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6,6</w:t>
            </w:r>
          </w:p>
        </w:tc>
        <w:tc>
          <w:tcPr>
            <w:tcW w:w="1546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3B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  <w:proofErr w:type="gramStart"/>
            <w:r w:rsidRPr="002D3956">
              <w:rPr>
                <w:rFonts w:ascii="Arial" w:hAnsi="Arial" w:cs="Arial"/>
              </w:rPr>
              <w:t>налог</w:t>
            </w:r>
            <w:proofErr w:type="gramEnd"/>
            <w:r w:rsidRPr="002D3956">
              <w:rPr>
                <w:rFonts w:ascii="Arial" w:hAnsi="Arial" w:cs="Arial"/>
              </w:rPr>
              <w:t xml:space="preserve"> взимаемый в связи с применением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 xml:space="preserve">упрощенной системы </w:t>
            </w:r>
            <w:proofErr w:type="spellStart"/>
            <w:r w:rsidRPr="002D3956">
              <w:rPr>
                <w:rFonts w:ascii="Arial" w:hAnsi="Arial" w:cs="Arial"/>
              </w:rPr>
              <w:t>налогооблажения</w:t>
            </w:r>
            <w:proofErr w:type="spellEnd"/>
            <w:r w:rsidRPr="002D3956">
              <w:rPr>
                <w:rFonts w:ascii="Arial" w:hAnsi="Arial" w:cs="Arial"/>
              </w:rPr>
              <w:t>.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1343B5" w:rsidRDefault="00C60331" w:rsidP="003D4CA6">
            <w:pPr>
              <w:jc w:val="center"/>
              <w:rPr>
                <w:sz w:val="24"/>
                <w:szCs w:val="24"/>
                <w:lang w:eastAsia="ru-RU"/>
              </w:rPr>
            </w:pPr>
            <w:r w:rsidRPr="001343B5">
              <w:rPr>
                <w:sz w:val="24"/>
                <w:szCs w:val="24"/>
                <w:lang w:eastAsia="ru-RU"/>
              </w:rPr>
              <w:t>24555,8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24555,8</w:t>
            </w:r>
          </w:p>
        </w:tc>
        <w:tc>
          <w:tcPr>
            <w:tcW w:w="136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-налог на профессиональный доход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423,9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423,9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 xml:space="preserve">-единый сельскохозяйственный 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налог</w:t>
            </w:r>
          </w:p>
        </w:tc>
        <w:tc>
          <w:tcPr>
            <w:tcW w:w="2024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7371,7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7371,7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-налоги на имущество, в </w:t>
            </w:r>
            <w:proofErr w:type="spellStart"/>
            <w:r w:rsidRPr="002D3956">
              <w:rPr>
                <w:rFonts w:ascii="Arial" w:hAnsi="Arial" w:cs="Arial"/>
                <w:b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8756,3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8756,3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1,7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-государственная пошлина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tabs>
                <w:tab w:val="left" w:pos="450"/>
                <w:tab w:val="center" w:pos="90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719,3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719,3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-доходы от использования имущества, </w:t>
            </w:r>
            <w:proofErr w:type="spellStart"/>
            <w:r w:rsidRPr="002D3956">
              <w:rPr>
                <w:rFonts w:ascii="Arial" w:hAnsi="Arial" w:cs="Arial"/>
                <w:b/>
              </w:rPr>
              <w:t>наход</w:t>
            </w:r>
            <w:proofErr w:type="gramStart"/>
            <w:r w:rsidRPr="002D3956">
              <w:rPr>
                <w:rFonts w:ascii="Arial" w:hAnsi="Arial" w:cs="Arial"/>
                <w:b/>
              </w:rPr>
              <w:t>.в</w:t>
            </w:r>
            <w:proofErr w:type="spellEnd"/>
            <w:proofErr w:type="gramEnd"/>
            <w:r w:rsidRPr="002D3956">
              <w:rPr>
                <w:rFonts w:ascii="Arial" w:hAnsi="Arial" w:cs="Arial"/>
                <w:b/>
              </w:rPr>
              <w:t xml:space="preserve"> государственной и </w:t>
            </w:r>
            <w:proofErr w:type="spellStart"/>
            <w:r w:rsidRPr="002D3956">
              <w:rPr>
                <w:rFonts w:ascii="Arial" w:hAnsi="Arial" w:cs="Arial"/>
                <w:b/>
              </w:rPr>
              <w:t>муниц.собственности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в.т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13184,4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13184,4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2,6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 xml:space="preserve">- доходы, получаемые в виде арендной платы за </w:t>
            </w:r>
            <w:proofErr w:type="spellStart"/>
            <w:r w:rsidRPr="002D3956">
              <w:rPr>
                <w:rFonts w:ascii="Arial" w:hAnsi="Arial" w:cs="Arial"/>
              </w:rPr>
              <w:t>зем</w:t>
            </w:r>
            <w:proofErr w:type="gramStart"/>
            <w:r w:rsidRPr="002D3956">
              <w:rPr>
                <w:rFonts w:ascii="Arial" w:hAnsi="Arial" w:cs="Arial"/>
              </w:rPr>
              <w:t>.у</w:t>
            </w:r>
            <w:proofErr w:type="gramEnd"/>
            <w:r w:rsidRPr="002D3956">
              <w:rPr>
                <w:rFonts w:ascii="Arial" w:hAnsi="Arial" w:cs="Arial"/>
              </w:rPr>
              <w:t>частки</w:t>
            </w:r>
            <w:proofErr w:type="spellEnd"/>
            <w:r w:rsidRPr="002D3956">
              <w:rPr>
                <w:rFonts w:ascii="Arial" w:hAnsi="Arial" w:cs="Arial"/>
              </w:rPr>
              <w:t xml:space="preserve"> </w:t>
            </w:r>
            <w:proofErr w:type="spellStart"/>
            <w:r w:rsidRPr="002D3956">
              <w:rPr>
                <w:rFonts w:ascii="Arial" w:hAnsi="Arial" w:cs="Arial"/>
              </w:rPr>
              <w:t>гос.собст.на</w:t>
            </w:r>
            <w:proofErr w:type="spellEnd"/>
            <w:r w:rsidRPr="002D3956">
              <w:rPr>
                <w:rFonts w:ascii="Arial" w:hAnsi="Arial" w:cs="Arial"/>
              </w:rPr>
              <w:t xml:space="preserve"> которые не разграничена</w:t>
            </w:r>
          </w:p>
        </w:tc>
        <w:tc>
          <w:tcPr>
            <w:tcW w:w="2024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0331" w:rsidRPr="001343B5" w:rsidRDefault="00C60331" w:rsidP="003D4CA6">
            <w:pPr>
              <w:jc w:val="center"/>
              <w:rPr>
                <w:sz w:val="24"/>
                <w:szCs w:val="24"/>
                <w:lang w:eastAsia="ru-RU"/>
              </w:rPr>
            </w:pPr>
            <w:r w:rsidRPr="001343B5">
              <w:rPr>
                <w:sz w:val="24"/>
                <w:szCs w:val="24"/>
                <w:lang w:eastAsia="ru-RU"/>
              </w:rPr>
              <w:t>11600,0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11600,0</w:t>
            </w:r>
          </w:p>
          <w:p w:rsidR="00C60331" w:rsidRPr="001343B5" w:rsidRDefault="00C60331" w:rsidP="003D4CA6">
            <w:pPr>
              <w:ind w:firstLine="708"/>
              <w:jc w:val="center"/>
              <w:rPr>
                <w:lang w:eastAsia="ru-RU"/>
              </w:rPr>
            </w:pPr>
          </w:p>
        </w:tc>
        <w:tc>
          <w:tcPr>
            <w:tcW w:w="136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  <w:p w:rsidR="00C60331" w:rsidRPr="001343B5" w:rsidRDefault="00C60331" w:rsidP="003D4CA6">
            <w:pPr>
              <w:jc w:val="center"/>
              <w:rPr>
                <w:lang w:eastAsia="ru-RU"/>
              </w:rPr>
            </w:pPr>
          </w:p>
        </w:tc>
        <w:tc>
          <w:tcPr>
            <w:tcW w:w="1546" w:type="dxa"/>
          </w:tcPr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0331" w:rsidRPr="001343B5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3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lastRenderedPageBreak/>
              <w:t>-доходы от сдачи в аренду имущества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-прочие поступления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444,4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444,4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-доход</w:t>
            </w:r>
            <w:r>
              <w:rPr>
                <w:rFonts w:ascii="Arial" w:hAnsi="Arial" w:cs="Arial"/>
              </w:rPr>
              <w:t>ы от сдачи в аренду имущества, находящихся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995,0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995,0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 платежи при пользовании земельными ресурсами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tabs>
                <w:tab w:val="center" w:pos="1258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C60331" w:rsidRPr="002D3956" w:rsidRDefault="00C60331" w:rsidP="003D4CA6">
            <w:pPr>
              <w:pStyle w:val="a3"/>
              <w:tabs>
                <w:tab w:val="center" w:pos="1258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312,3</w:t>
            </w:r>
          </w:p>
        </w:tc>
        <w:tc>
          <w:tcPr>
            <w:tcW w:w="202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312,3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-доходы от оказания платных услуг и компенсация затрат государства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19989,7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19989,7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 доходы от продажи мат. и </w:t>
            </w:r>
            <w:proofErr w:type="spellStart"/>
            <w:r w:rsidRPr="002D3956">
              <w:rPr>
                <w:rFonts w:ascii="Arial" w:hAnsi="Arial" w:cs="Arial"/>
                <w:b/>
              </w:rPr>
              <w:t>немат</w:t>
            </w:r>
            <w:proofErr w:type="spellEnd"/>
            <w:r w:rsidRPr="002D3956">
              <w:rPr>
                <w:rFonts w:ascii="Arial" w:hAnsi="Arial" w:cs="Arial"/>
                <w:b/>
              </w:rPr>
              <w:t>. активов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2150,0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2150,0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0,4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204,5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204,5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300162,3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304675,4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60,7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4513,1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2D3956">
              <w:rPr>
                <w:rFonts w:ascii="Arial" w:hAnsi="Arial" w:cs="Arial"/>
              </w:rPr>
              <w:t>-дотации бюджетам бюджетной системы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36748,8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36748,8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субсидии бюджетам бюджетной системы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68470,1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71500,1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3030,0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субвенции бюджетам бюджетной системы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171011,5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171011,5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1343B5" w:rsidRDefault="00C60331" w:rsidP="003D4CA6">
            <w:pPr>
              <w:jc w:val="center"/>
              <w:rPr>
                <w:lang w:eastAsia="ru-RU"/>
              </w:rPr>
            </w:pPr>
            <w:r w:rsidRPr="001343B5">
              <w:rPr>
                <w:lang w:eastAsia="ru-RU"/>
              </w:rPr>
              <w:t>34,1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956">
              <w:rPr>
                <w:rFonts w:ascii="Arial" w:hAnsi="Arial" w:cs="Arial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23931,9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25415,0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1483,1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497606,1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502119,2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4513,1</w:t>
            </w:r>
          </w:p>
        </w:tc>
      </w:tr>
    </w:tbl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сравнению с действующей редакцией  разделы по собственным доходам не изменились.</w:t>
      </w: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Безвозмездные поступления на 2022 год увеличились  по сравнению с утвержденным бюджетом увеличились на 4513,1тыс. руб. и составили 304675,4</w:t>
      </w:r>
      <w:r w:rsidRPr="00027662">
        <w:rPr>
          <w:rFonts w:ascii="Arial" w:hAnsi="Arial" w:cs="Arial"/>
          <w:sz w:val="24"/>
          <w:szCs w:val="24"/>
          <w:lang w:eastAsia="ru-RU"/>
        </w:rPr>
        <w:t xml:space="preserve"> тыс. рублей, из них </w:t>
      </w:r>
      <w:r>
        <w:rPr>
          <w:rFonts w:ascii="Arial" w:hAnsi="Arial" w:cs="Arial"/>
          <w:sz w:val="24"/>
          <w:szCs w:val="24"/>
          <w:lang w:eastAsia="ru-RU"/>
        </w:rPr>
        <w:t>дотации  бюджетам бюджетной системы  по сравнению с первоначально утвержденным бюджетом не изменились и составили соответственно 36748,8тыс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ублей.</w:t>
      </w: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27662">
        <w:rPr>
          <w:rFonts w:ascii="Arial" w:hAnsi="Arial" w:cs="Arial"/>
          <w:sz w:val="24"/>
          <w:szCs w:val="24"/>
          <w:lang w:eastAsia="ru-RU"/>
        </w:rPr>
        <w:lastRenderedPageBreak/>
        <w:t>Доходы по субсидиям</w:t>
      </w:r>
      <w:r>
        <w:rPr>
          <w:rFonts w:ascii="Arial" w:hAnsi="Arial" w:cs="Arial"/>
          <w:sz w:val="24"/>
          <w:szCs w:val="24"/>
          <w:lang w:eastAsia="ru-RU"/>
        </w:rPr>
        <w:t xml:space="preserve"> бюджетам бюджетной системы по отношению к  первоначально утвержденному бюджету увеличились на 3030,0тыс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ублей и составили 71500,1тыс.рублей.</w:t>
      </w:r>
    </w:p>
    <w:p w:rsidR="00C60331" w:rsidRPr="00027662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Субвенции  по сравнению с первоначальным бюджетом не изменились и составили 171011,5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ублей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C60331" w:rsidRPr="00027662" w:rsidRDefault="00C60331" w:rsidP="00EC1560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Иные межбюджетные </w:t>
      </w:r>
      <w:r w:rsidRPr="00027662">
        <w:rPr>
          <w:rFonts w:ascii="Arial" w:hAnsi="Arial" w:cs="Arial"/>
          <w:sz w:val="24"/>
          <w:szCs w:val="24"/>
          <w:lang w:eastAsia="ru-RU"/>
        </w:rPr>
        <w:t xml:space="preserve">трансферты увеличились на общую сумму </w:t>
      </w:r>
      <w:r>
        <w:rPr>
          <w:rFonts w:ascii="Arial" w:hAnsi="Arial" w:cs="Arial"/>
          <w:sz w:val="24"/>
          <w:szCs w:val="24"/>
          <w:lang w:eastAsia="ru-RU"/>
        </w:rPr>
        <w:t>1483,1 тыс. рублей  (в том числе 694,0тыс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ублей из бюджетов поселений в соответствии с заключенными Соглашениями) </w:t>
      </w:r>
      <w:r w:rsidR="00EC1560">
        <w:rPr>
          <w:rFonts w:ascii="Arial" w:hAnsi="Arial" w:cs="Arial"/>
          <w:sz w:val="24"/>
          <w:szCs w:val="24"/>
          <w:lang w:eastAsia="ru-RU"/>
        </w:rPr>
        <w:t>и составили 25415,0тыс. рублей.</w:t>
      </w:r>
      <w:r w:rsidRPr="0002766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60331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2CBD">
        <w:rPr>
          <w:rFonts w:ascii="Arial" w:hAnsi="Arial" w:cs="Arial"/>
          <w:b/>
          <w:sz w:val="24"/>
          <w:szCs w:val="24"/>
          <w:lang w:eastAsia="ru-RU"/>
        </w:rPr>
        <w:t>Расходы бюджета муниципального образования</w:t>
      </w:r>
    </w:p>
    <w:p w:rsidR="00C60331" w:rsidRPr="003B2CBD" w:rsidRDefault="00C60331" w:rsidP="00EC1560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B2CBD">
        <w:rPr>
          <w:rFonts w:ascii="Arial" w:hAnsi="Arial" w:cs="Arial"/>
          <w:b/>
          <w:sz w:val="24"/>
          <w:szCs w:val="24"/>
          <w:lang w:eastAsia="ru-RU"/>
        </w:rPr>
        <w:t>Во</w:t>
      </w:r>
      <w:r>
        <w:rPr>
          <w:rFonts w:ascii="Arial" w:hAnsi="Arial" w:cs="Arial"/>
          <w:b/>
          <w:sz w:val="24"/>
          <w:szCs w:val="24"/>
          <w:lang w:eastAsia="ru-RU"/>
        </w:rPr>
        <w:t>ловский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район на 2022</w:t>
      </w:r>
      <w:r w:rsidRPr="003B2CBD">
        <w:rPr>
          <w:rFonts w:ascii="Arial" w:hAnsi="Arial" w:cs="Arial"/>
          <w:b/>
          <w:sz w:val="24"/>
          <w:szCs w:val="24"/>
          <w:lang w:eastAsia="ru-RU"/>
        </w:rPr>
        <w:t>год</w:t>
      </w:r>
      <w:r w:rsidRPr="003B2CBD">
        <w:rPr>
          <w:rFonts w:ascii="Arial" w:hAnsi="Arial" w:cs="Arial"/>
          <w:sz w:val="24"/>
          <w:szCs w:val="24"/>
          <w:lang w:eastAsia="ru-RU"/>
        </w:rPr>
        <w:t>.</w:t>
      </w:r>
    </w:p>
    <w:p w:rsidR="00C60331" w:rsidRPr="003E7EF8" w:rsidRDefault="00C60331" w:rsidP="00C60331">
      <w:pPr>
        <w:pStyle w:val="a3"/>
        <w:spacing w:line="276" w:lineRule="auto"/>
        <w:ind w:firstLine="708"/>
        <w:jc w:val="both"/>
        <w:rPr>
          <w:rStyle w:val="a9"/>
          <w:rFonts w:ascii="Arial" w:hAnsi="Arial" w:cs="Arial"/>
          <w:b/>
          <w:i w:val="0"/>
          <w:iCs/>
          <w:sz w:val="28"/>
          <w:szCs w:val="28"/>
        </w:rPr>
      </w:pP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>Согласно представленному проекту решения о внесении изменений в бюджет муниципа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 на 2022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год расходная часть бюджета составляет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568344,1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тыс. рублей. Суммарное ф</w:t>
      </w:r>
      <w:r w:rsidRPr="002906CA">
        <w:rPr>
          <w:rFonts w:ascii="Arial" w:hAnsi="Arial" w:cs="Arial"/>
          <w:sz w:val="24"/>
          <w:szCs w:val="24"/>
        </w:rPr>
        <w:t xml:space="preserve">инансирование расходной части бюджета по сравнению 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с первоначально утвержденным </w:t>
      </w:r>
      <w:r>
        <w:rPr>
          <w:rFonts w:ascii="Arial" w:hAnsi="Arial" w:cs="Arial"/>
          <w:bCs/>
          <w:iCs/>
          <w:sz w:val="24"/>
          <w:szCs w:val="24"/>
        </w:rPr>
        <w:t>бюджетом 2022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 года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по всем разделам увеличилось на общую сумму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57238,0 тыс. рублей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>: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</w:t>
      </w:r>
    </w:p>
    <w:p w:rsidR="00C60331" w:rsidRDefault="00C60331" w:rsidP="00C6033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B063AB">
        <w:rPr>
          <w:rFonts w:ascii="Arial" w:hAnsi="Arial" w:cs="Arial"/>
          <w:color w:val="000000"/>
          <w:sz w:val="24"/>
          <w:szCs w:val="24"/>
          <w:lang w:eastAsia="ru-RU"/>
        </w:rPr>
        <w:t>Увели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чение расходов за счет  остатков средств на начало года на сумму – 52724,9 тыс. </w:t>
      </w:r>
      <w:r>
        <w:rPr>
          <w:rFonts w:ascii="Arial" w:hAnsi="Arial" w:cs="Arial"/>
          <w:sz w:val="24"/>
          <w:szCs w:val="24"/>
          <w:lang w:eastAsia="ru-RU"/>
        </w:rPr>
        <w:t>рублей;</w:t>
      </w:r>
    </w:p>
    <w:p w:rsidR="00C60331" w:rsidRDefault="00C60331" w:rsidP="00C60331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2. Средства бюджета области  и федеральные  на сумму 3819,1тыс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ублей;</w:t>
      </w:r>
    </w:p>
    <w:p w:rsidR="00C60331" w:rsidRPr="00B84033" w:rsidRDefault="00C60331" w:rsidP="00C603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3. </w:t>
      </w:r>
      <w:r w:rsidRPr="00B063AB">
        <w:rPr>
          <w:rFonts w:ascii="Arial" w:hAnsi="Arial" w:cs="Arial"/>
          <w:bCs/>
          <w:color w:val="000000"/>
          <w:sz w:val="24"/>
          <w:szCs w:val="24"/>
          <w:lang w:eastAsia="ru-RU"/>
        </w:rPr>
        <w:t>Увеличение  расходов з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 счет поступлений на осуществление переданных полномочий из бюджетов поселений в соответствии с заключенными соглашениями 694,0тыс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ублей; </w:t>
      </w:r>
    </w:p>
    <w:p w:rsidR="00C60331" w:rsidRDefault="00C60331" w:rsidP="00C60331">
      <w:pPr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8B409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По разделу </w:t>
      </w:r>
      <w:r w:rsidRPr="00ED35E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ED35ED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Общегосударственные вопросы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расходы увеличились на  11833,8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за счет собственных средств, в  основном по подразделу «Другие общегосударственные вопросы» (90,0% от всех  изменений по разделу 01). Из Пояснительной записки следует, что предусмотрены средства на ремонт крыши  здания администрации, замену окон и ремонт кабинета администрации.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По разделу  </w:t>
      </w:r>
      <w:r w:rsidRPr="00B84033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«Национальная оборона»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расходы по сравнению с первоначально утвержденным бюджетом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не изменились и составили 489,1</w:t>
      </w:r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тыс</w:t>
      </w:r>
      <w:proofErr w:type="gramStart"/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ублей.</w:t>
      </w:r>
    </w:p>
    <w:p w:rsidR="00C60331" w:rsidRPr="00962A22" w:rsidRDefault="00C60331" w:rsidP="00C60331">
      <w:pPr>
        <w:spacing w:after="0"/>
        <w:jc w:val="both"/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По разделу «</w:t>
      </w:r>
      <w:r w:rsidRPr="00962A22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Национальная безопасность и правоохранительная деятельность»</w:t>
      </w:r>
      <w:r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расходы увеличились на 1694,6</w:t>
      </w:r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тыс</w:t>
      </w:r>
      <w:proofErr w:type="gramStart"/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 w:rsidRPr="00962A22">
        <w:rPr>
          <w:rFonts w:ascii="Arial" w:hAnsi="Arial" w:cs="Arial"/>
          <w:bCs/>
          <w:color w:val="000000"/>
          <w:sz w:val="24"/>
          <w:szCs w:val="24"/>
          <w:lang w:eastAsia="ru-RU"/>
        </w:rPr>
        <w:t>ублей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, в том числе 350,0тыс.рублей выделены из резервного фонда правительства Тульской области на очистку крыш зданий и сооружений от снега, 70,0тыс.рублей предусмотрены на при обретение бактерицидных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рециркуляторов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, 600,0тыс.рублей на обеспечение деятельности МКУ «ЕДДС». В целом по разделу расходы планируются в сумме  9911,1тыс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ублей.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063AB">
        <w:rPr>
          <w:rFonts w:ascii="Arial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По разделу </w:t>
      </w:r>
      <w:r w:rsidRPr="00ED35ED">
        <w:rPr>
          <w:rFonts w:ascii="Arial" w:hAnsi="Arial" w:cs="Arial"/>
          <w:b/>
          <w:bCs/>
          <w:i/>
          <w:sz w:val="24"/>
          <w:szCs w:val="24"/>
          <w:lang w:eastAsia="ru-RU"/>
        </w:rPr>
        <w:t>«Национальная экономика</w:t>
      </w:r>
      <w:r>
        <w:rPr>
          <w:rFonts w:ascii="Arial" w:hAnsi="Arial" w:cs="Arial"/>
          <w:bCs/>
          <w:sz w:val="24"/>
          <w:szCs w:val="24"/>
          <w:lang w:eastAsia="ru-RU"/>
        </w:rPr>
        <w:t>»  расходы составили  35069,4 тыс.</w:t>
      </w:r>
      <w:r w:rsidRPr="00B063AB">
        <w:rPr>
          <w:rFonts w:ascii="Arial" w:hAnsi="Arial" w:cs="Arial"/>
          <w:bCs/>
          <w:sz w:val="24"/>
          <w:szCs w:val="24"/>
          <w:lang w:eastAsia="ru-RU"/>
        </w:rPr>
        <w:t xml:space="preserve"> руб</w:t>
      </w:r>
      <w:r>
        <w:rPr>
          <w:rFonts w:ascii="Arial" w:hAnsi="Arial" w:cs="Arial"/>
          <w:bCs/>
          <w:sz w:val="24"/>
          <w:szCs w:val="24"/>
          <w:lang w:eastAsia="ru-RU"/>
        </w:rPr>
        <w:t>лей, увеличение составило 12839,5тыс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>ублей за счет собственных средств в том числе по подразделу «Другие вопросы в области национальной экономики» на сумму 2830,0тыс.рублей и подразделу «Дорожное хозяйство» на сумму 9570,3тыс.рублей</w:t>
      </w:r>
      <w:r w:rsidRPr="00B063AB">
        <w:rPr>
          <w:rFonts w:ascii="Arial" w:hAnsi="Arial" w:cs="Arial"/>
          <w:bCs/>
          <w:color w:val="000000"/>
          <w:sz w:val="24"/>
          <w:szCs w:val="24"/>
          <w:lang w:eastAsia="ru-RU"/>
        </w:rPr>
        <w:t>;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По разделу </w:t>
      </w:r>
      <w:r w:rsidRPr="00ED35ED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«Жилищно-коммунальное хозяйство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» расходы, по сравнению с первоначально утвержденным  бюджетом увеличились на 15420,3тыс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ублей,  в том числе за счет собственных средств </w:t>
      </w:r>
      <w:r w:rsidRPr="00A94A8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на </w:t>
      </w:r>
      <w:r w:rsidRPr="00A94A88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12390,4тыс.рублей и областных средств на 3029,9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тыс.рублей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 Из Пояснительной записки следует, за счет областных сре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едусмотрено строительство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распределительных сетей. Собственные средства  предусмотрены на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по газификации, на проектно-сметную документацию по очистным сооружениям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олово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Расходы по подразделу «Коммунальное хозяйство»  увеличились на 9146,1тыс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 и составили 80194,6тыс.рублей.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По подразделу «Благоустройство»  расходы увеличились на 518,3тыс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ублей и составили 6067,9тыс.рублей. </w:t>
      </w:r>
    </w:p>
    <w:p w:rsidR="00C60331" w:rsidRDefault="00C60331" w:rsidP="00C60331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По подразделу «Другие вопросы в области ЖКХ»  расходы предполагаются в сумме 42656,4тыс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ублей, с увеличением к действующей редакции</w:t>
      </w:r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на 5755,9  </w:t>
      </w:r>
      <w:proofErr w:type="spellStart"/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>тыс.рублей</w:t>
      </w:r>
      <w:proofErr w:type="spellEnd"/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. </w:t>
      </w:r>
    </w:p>
    <w:p w:rsidR="003D4CA6" w:rsidRDefault="00C60331" w:rsidP="003D4CA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Расходы по разделу </w:t>
      </w:r>
      <w:r w:rsidRPr="00ED35ED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«Образование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» увеличились на </w:t>
      </w:r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>11511,0тыс</w:t>
      </w:r>
      <w:proofErr w:type="gramStart"/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 w:rsidR="003D4CA6">
        <w:rPr>
          <w:rFonts w:ascii="Arial" w:hAnsi="Arial" w:cs="Arial"/>
          <w:bCs/>
          <w:color w:val="000000"/>
          <w:sz w:val="24"/>
          <w:szCs w:val="24"/>
          <w:lang w:eastAsia="ru-RU"/>
        </w:rPr>
        <w:t>ублей. Из Пояснительной записки следует:</w:t>
      </w:r>
    </w:p>
    <w:p w:rsidR="003D4CA6" w:rsidRDefault="003D4CA6" w:rsidP="003D4CA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- бюджетные ассигнования в сумме 9011,0тыс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 предусмотрены на обеспечение заработной платы;</w:t>
      </w:r>
    </w:p>
    <w:p w:rsidR="003D4CA6" w:rsidRDefault="003D4CA6" w:rsidP="003D4CA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- 500,0тыс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ублей услуги по согласованию проектно-сметной документации на капитальный ремонт здания МКОУ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Лутовская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СОШ».</w:t>
      </w:r>
      <w:r w:rsidR="00C6033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</w:p>
    <w:p w:rsidR="003D4CA6" w:rsidRDefault="003D4CA6" w:rsidP="003D4CA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Расходы по разделу </w:t>
      </w:r>
      <w:r w:rsidRPr="003D4CA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«Культура и кинематография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» увеличены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60331" w:rsidRDefault="003D4CA6" w:rsidP="003D4CA6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2888,6тыс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ублей. В том числе 694,0тыс.рублей средства бюджета МО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р.п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олово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на обеспечение деятельности учреждений культуры. Собственные средства предусмотрены на обеспечение заработной платы. </w:t>
      </w:r>
    </w:p>
    <w:p w:rsidR="00C60331" w:rsidRDefault="00C60331" w:rsidP="00C6033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Бюджетные ассигнования по разделу </w:t>
      </w:r>
      <w:r w:rsidRPr="00BF4A92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«Социальная политика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 к первоначально утвержденному бюджету увеличились на  23,8тыс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="003D4CA6">
        <w:rPr>
          <w:rFonts w:ascii="Arial" w:hAnsi="Arial" w:cs="Arial"/>
          <w:color w:val="000000"/>
          <w:sz w:val="24"/>
          <w:szCs w:val="24"/>
          <w:lang w:eastAsia="ru-RU"/>
        </w:rPr>
        <w:t xml:space="preserve">блей, за счет собственных средств на выплаты Почетным гражданам </w:t>
      </w:r>
      <w:proofErr w:type="spellStart"/>
      <w:r w:rsidR="003D4CA6">
        <w:rPr>
          <w:rFonts w:ascii="Arial" w:hAnsi="Arial" w:cs="Arial"/>
          <w:color w:val="000000"/>
          <w:sz w:val="24"/>
          <w:szCs w:val="24"/>
          <w:lang w:eastAsia="ru-RU"/>
        </w:rPr>
        <w:t>Воловского</w:t>
      </w:r>
      <w:proofErr w:type="spellEnd"/>
      <w:r w:rsidR="003D4CA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района.</w:t>
      </w:r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Бюджетные ассигнования по разделу составили 14890,4тыс</w:t>
      </w:r>
      <w:proofErr w:type="gramStart"/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>ублей.</w:t>
      </w:r>
    </w:p>
    <w:p w:rsidR="00C60331" w:rsidRDefault="00C60331" w:rsidP="00C6033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 разделу «</w:t>
      </w:r>
      <w:r w:rsidRPr="00A861FD">
        <w:rPr>
          <w:rFonts w:ascii="Arial" w:hAnsi="Arial" w:cs="Arial"/>
          <w:b/>
          <w:color w:val="000000"/>
          <w:sz w:val="24"/>
          <w:szCs w:val="24"/>
          <w:lang w:eastAsia="ru-RU"/>
        </w:rPr>
        <w:t>Физическая культура и спорт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  расходы предусмотрены в сумме 598,1тыс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ублей, с увеличением к действующей редакции на 248,1тыс.рублей.</w:t>
      </w:r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средства предполагается направить на </w:t>
      </w:r>
      <w:proofErr w:type="spellStart"/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>софинансирование</w:t>
      </w:r>
      <w:proofErr w:type="spellEnd"/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 xml:space="preserve">  капитального ремонта спортивных объектов, находящихся в муниципальной собственности.</w:t>
      </w:r>
    </w:p>
    <w:p w:rsidR="00C60331" w:rsidRPr="00327CFE" w:rsidRDefault="00C60331" w:rsidP="00C60331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 разделу </w:t>
      </w:r>
      <w:r w:rsidRPr="00F5245D">
        <w:rPr>
          <w:rFonts w:ascii="Arial" w:hAnsi="Arial" w:cs="Arial"/>
          <w:b/>
          <w:color w:val="000000"/>
          <w:sz w:val="24"/>
          <w:szCs w:val="24"/>
          <w:lang w:eastAsia="ru-RU"/>
        </w:rPr>
        <w:t>«Межбюджетные трансферты общего характера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 расходы увеличены на 778,3тыс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ублей. Из Пояснительной записке  сле</w:t>
      </w:r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>дует, что средства в сумме778,3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6тыс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ублей </w:t>
      </w:r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 xml:space="preserve"> из остатка областных средств на 01.01.2022 года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предусмотрены </w:t>
      </w:r>
      <w:r w:rsidR="00A861FD">
        <w:rPr>
          <w:rFonts w:ascii="Arial" w:hAnsi="Arial" w:cs="Arial"/>
          <w:color w:val="000000"/>
          <w:sz w:val="24"/>
          <w:szCs w:val="24"/>
          <w:lang w:eastAsia="ru-RU"/>
        </w:rPr>
        <w:t xml:space="preserve">на реализацию проекта «Народный бюджет». </w:t>
      </w:r>
    </w:p>
    <w:p w:rsidR="00C60331" w:rsidRPr="00AE5070" w:rsidRDefault="00C60331" w:rsidP="00C60331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Cs/>
          <w:sz w:val="24"/>
          <w:szCs w:val="24"/>
        </w:rPr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льного образования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район за 2022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Утвержден.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обр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МО от 22.12.2021г №43-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Уточнен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 МО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Удельн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Отклон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38500,5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50334,3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8,9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11833,8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  функционирование законодательных органов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447,1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447,1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-функционирование Правительства РФ, высших исполнительных органов </w:t>
            </w:r>
            <w:proofErr w:type="spell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гос</w:t>
            </w:r>
            <w:proofErr w:type="gram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.в</w:t>
            </w:r>
            <w:proofErr w:type="gramEnd"/>
            <w:r w:rsidRPr="002D3956">
              <w:rPr>
                <w:rFonts w:ascii="Arial" w:hAnsi="Arial" w:cs="Arial"/>
                <w:bCs/>
                <w:sz w:val="24"/>
                <w:szCs w:val="24"/>
              </w:rPr>
              <w:t>ласти</w:t>
            </w:r>
            <w:proofErr w:type="spellEnd"/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878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24188,3</w:t>
            </w:r>
          </w:p>
        </w:tc>
        <w:tc>
          <w:tcPr>
            <w:tcW w:w="1454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24338,3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-судебная система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42,5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78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jc w:val="center"/>
              <w:rPr>
                <w:lang w:eastAsia="ru-RU"/>
              </w:rPr>
            </w:pPr>
          </w:p>
          <w:p w:rsidR="00C60331" w:rsidRPr="00E145CF" w:rsidRDefault="00C60331" w:rsidP="003D4CA6">
            <w:pPr>
              <w:jc w:val="center"/>
              <w:rPr>
                <w:rFonts w:ascii="Arial Rounded MT Bold" w:hAnsi="Arial Rounded MT Bold"/>
                <w:lang w:eastAsia="ru-RU"/>
              </w:rPr>
            </w:pPr>
            <w:r w:rsidRPr="00E145CF">
              <w:rPr>
                <w:rFonts w:ascii="Arial Rounded MT Bold" w:hAnsi="Arial Rounded MT Bold"/>
                <w:lang w:eastAsia="ru-RU"/>
              </w:rPr>
              <w:t>6829,6</w:t>
            </w:r>
          </w:p>
          <w:p w:rsidR="00C60331" w:rsidRPr="001343B5" w:rsidRDefault="00C60331" w:rsidP="003D4CA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7111,1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-резервные фонды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1245,9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0,2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745,9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 другие общегосударственные вопросы</w:t>
            </w:r>
          </w:p>
        </w:tc>
        <w:tc>
          <w:tcPr>
            <w:tcW w:w="1878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6493,0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17149,4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3,1</w:t>
            </w:r>
          </w:p>
        </w:tc>
        <w:tc>
          <w:tcPr>
            <w:tcW w:w="1621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10656,4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489,1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489,1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-мобилизационная и вневойсковая подготовка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489,1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489,1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8216,5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9911,1</w:t>
            </w:r>
          </w:p>
        </w:tc>
        <w:tc>
          <w:tcPr>
            <w:tcW w:w="1429" w:type="dxa"/>
          </w:tcPr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621" w:type="dxa"/>
          </w:tcPr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1694,6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-органы юстиции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-гражданская оборона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689,6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674,6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7491,5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8511,5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3D4CA6">
            <w:pPr>
              <w:jc w:val="center"/>
              <w:rPr>
                <w:lang w:eastAsia="ru-RU"/>
              </w:rPr>
            </w:pPr>
          </w:p>
          <w:p w:rsidR="00C60331" w:rsidRPr="008E0051" w:rsidRDefault="00C60331" w:rsidP="003D4CA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8E00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1020,0   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22229,9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35069,4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6,1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12839,5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общеэкомические</w:t>
            </w:r>
            <w:proofErr w:type="spellEnd"/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215,3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215,3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-сельское хозяйство и рыболовство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106,8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106,8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0,02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-дорожное хозяйство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19672,7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29243,0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9570,3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-связь и информатика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876,8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439,2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национальной экономики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1358,3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4188,3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0,73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2830,0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114341,4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129761,7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22,8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15420,3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-жилищное хозяйство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842,8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842,8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-коммунальное хозяйство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71048,5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80194,6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9146,1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5549,6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6067,9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518,3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ЖКХ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36900,5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42656,4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5755,9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570,0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274392,3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285903,3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50,3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11511,0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-дошкольное образование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47274,5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48087,2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812,7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-общее образование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181317,7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182061,2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32,0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743,5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-дополнительное образование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29652,5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34111,0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4458,5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-молодежная политика и оздоровление детей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2662,2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2662,2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образования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13485,4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18981,7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3,3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5496,3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24153,2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27041,8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4,7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2888,6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-культура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22456,4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25013,2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2556,8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культуры и кинематографии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1696,8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2028,6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331,8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14866,6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14890,4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-пенсионное обеспечение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205,3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205,3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-социальное обеспечение населения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5850,0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5868,0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-охрана семьи и детства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8811,3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8817,1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350,0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598,1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248,1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Обслуживание государственного и 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- 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78" w:type="dxa"/>
          </w:tcPr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12996,6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13774,9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2,6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E145CF" w:rsidRDefault="00C60331" w:rsidP="003D4CA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145CF">
              <w:rPr>
                <w:rFonts w:ascii="Arial" w:hAnsi="Arial" w:cs="Arial"/>
                <w:b/>
                <w:lang w:eastAsia="ru-RU"/>
              </w:rPr>
              <w:t>778,3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511106,1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568344,1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57238,0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977E90" w:rsidRDefault="00C60331" w:rsidP="00C6033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977E90">
        <w:rPr>
          <w:rFonts w:ascii="Arial" w:hAnsi="Arial" w:cs="Arial"/>
          <w:bCs/>
          <w:iCs/>
          <w:sz w:val="24"/>
          <w:szCs w:val="24"/>
        </w:rPr>
        <w:t xml:space="preserve">Анализируя данные таблицы 3 необходимо отметить увеличение расходной части бюджета на </w:t>
      </w:r>
      <w:r w:rsidR="00A861FD">
        <w:rPr>
          <w:rFonts w:ascii="Arial" w:hAnsi="Arial" w:cs="Arial"/>
          <w:bCs/>
          <w:color w:val="000000"/>
          <w:sz w:val="24"/>
          <w:szCs w:val="24"/>
        </w:rPr>
        <w:t>57238,0</w:t>
      </w:r>
      <w:r w:rsidRPr="00977E90">
        <w:rPr>
          <w:rFonts w:ascii="Arial" w:hAnsi="Arial" w:cs="Arial"/>
          <w:bCs/>
          <w:iCs/>
          <w:sz w:val="24"/>
          <w:szCs w:val="24"/>
        </w:rPr>
        <w:t xml:space="preserve">тыс. руб. или на </w:t>
      </w:r>
      <w:r w:rsidR="00A861FD">
        <w:rPr>
          <w:rFonts w:ascii="Arial" w:hAnsi="Arial" w:cs="Arial"/>
          <w:bCs/>
          <w:iCs/>
          <w:sz w:val="24"/>
          <w:szCs w:val="24"/>
        </w:rPr>
        <w:t>10,1</w:t>
      </w:r>
      <w:r w:rsidRPr="00977E90">
        <w:rPr>
          <w:rFonts w:ascii="Arial" w:hAnsi="Arial" w:cs="Arial"/>
          <w:bCs/>
          <w:iCs/>
          <w:sz w:val="24"/>
          <w:szCs w:val="24"/>
        </w:rPr>
        <w:t>%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977E90">
        <w:rPr>
          <w:rFonts w:ascii="Arial" w:hAnsi="Arial" w:cs="Arial"/>
          <w:bCs/>
          <w:iCs/>
          <w:sz w:val="24"/>
          <w:szCs w:val="24"/>
        </w:rPr>
        <w:t xml:space="preserve"> по сравнению с первоначально утвержденным бюджетом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977E90">
        <w:rPr>
          <w:rFonts w:ascii="Arial" w:hAnsi="Arial" w:cs="Arial"/>
          <w:bCs/>
          <w:iCs/>
          <w:sz w:val="24"/>
          <w:szCs w:val="24"/>
        </w:rPr>
        <w:t xml:space="preserve"> главным образом за счет </w:t>
      </w:r>
      <w:r>
        <w:rPr>
          <w:rFonts w:ascii="Arial" w:hAnsi="Arial" w:cs="Arial"/>
          <w:bCs/>
          <w:iCs/>
          <w:sz w:val="24"/>
          <w:szCs w:val="24"/>
        </w:rPr>
        <w:t xml:space="preserve"> раз</w:t>
      </w:r>
      <w:r w:rsidR="00496264">
        <w:rPr>
          <w:rFonts w:ascii="Arial" w:hAnsi="Arial" w:cs="Arial"/>
          <w:bCs/>
          <w:iCs/>
          <w:sz w:val="24"/>
          <w:szCs w:val="24"/>
        </w:rPr>
        <w:t xml:space="preserve">делов «Общегосударственные вопросы» (20,7%, «Национальная экономика» (22,4%),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77E90">
        <w:rPr>
          <w:rFonts w:ascii="Arial" w:hAnsi="Arial" w:cs="Arial"/>
          <w:bCs/>
          <w:iCs/>
          <w:sz w:val="24"/>
          <w:szCs w:val="24"/>
        </w:rPr>
        <w:t xml:space="preserve"> «Жилищно-коммунального хозяйства»</w:t>
      </w:r>
      <w:r w:rsidR="00496264">
        <w:rPr>
          <w:rFonts w:ascii="Arial" w:hAnsi="Arial" w:cs="Arial"/>
          <w:bCs/>
          <w:iCs/>
          <w:sz w:val="24"/>
          <w:szCs w:val="24"/>
        </w:rPr>
        <w:t xml:space="preserve"> (26,9%</w:t>
      </w:r>
      <w:r>
        <w:rPr>
          <w:rFonts w:ascii="Arial" w:hAnsi="Arial" w:cs="Arial"/>
          <w:bCs/>
          <w:iCs/>
          <w:sz w:val="24"/>
          <w:szCs w:val="24"/>
        </w:rPr>
        <w:t>)</w:t>
      </w:r>
      <w:r w:rsidR="00496264">
        <w:rPr>
          <w:rFonts w:ascii="Arial" w:hAnsi="Arial" w:cs="Arial"/>
          <w:bCs/>
          <w:iCs/>
          <w:sz w:val="24"/>
          <w:szCs w:val="24"/>
        </w:rPr>
        <w:t>, «Образование»-(20,1%)</w:t>
      </w:r>
      <w:r w:rsidRPr="00977E90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="00496264">
        <w:rPr>
          <w:rFonts w:ascii="Arial" w:hAnsi="Arial" w:cs="Arial"/>
          <w:bCs/>
          <w:iCs/>
          <w:sz w:val="24"/>
          <w:szCs w:val="24"/>
        </w:rPr>
        <w:t xml:space="preserve"> По остальным разделам изменения не значительные.</w:t>
      </w:r>
    </w:p>
    <w:p w:rsidR="00C60331" w:rsidRPr="00977E90" w:rsidRDefault="00C60331" w:rsidP="00C6033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C60331" w:rsidRDefault="00C60331" w:rsidP="00EC1560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7E90">
        <w:rPr>
          <w:rFonts w:ascii="Arial" w:hAnsi="Arial" w:cs="Arial"/>
          <w:sz w:val="24"/>
          <w:szCs w:val="24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Pr="00977E90">
        <w:rPr>
          <w:rFonts w:ascii="Arial" w:hAnsi="Arial" w:cs="Arial"/>
          <w:sz w:val="24"/>
          <w:szCs w:val="24"/>
        </w:rPr>
        <w:t>Воловский</w:t>
      </w:r>
      <w:proofErr w:type="spellEnd"/>
      <w:r w:rsidRPr="00977E90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д</w:t>
      </w:r>
      <w:r w:rsidR="00EC1560">
        <w:rPr>
          <w:rFonts w:ascii="Arial" w:hAnsi="Arial" w:cs="Arial"/>
          <w:sz w:val="24"/>
          <w:szCs w:val="24"/>
        </w:rPr>
        <w:t>ефицит бюджета составил 66224,9</w:t>
      </w:r>
      <w:r w:rsidRPr="00977E90">
        <w:rPr>
          <w:rFonts w:ascii="Arial" w:hAnsi="Arial" w:cs="Arial"/>
          <w:sz w:val="24"/>
          <w:szCs w:val="24"/>
        </w:rPr>
        <w:t xml:space="preserve"> тыс. рублей, что соответствует нор</w:t>
      </w:r>
      <w:r w:rsidR="00EC1560">
        <w:rPr>
          <w:rFonts w:ascii="Arial" w:hAnsi="Arial" w:cs="Arial"/>
          <w:sz w:val="24"/>
          <w:szCs w:val="24"/>
        </w:rPr>
        <w:t>мам  Бюджетного кодекса РФ.</w:t>
      </w:r>
    </w:p>
    <w:p w:rsidR="00EC1560" w:rsidRPr="00EC1560" w:rsidRDefault="00EC1560" w:rsidP="00EC1560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0331" w:rsidRPr="002906CA" w:rsidRDefault="00C60331" w:rsidP="00EC1560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906CA">
        <w:rPr>
          <w:rFonts w:ascii="Arial" w:hAnsi="Arial" w:cs="Arial"/>
          <w:b/>
          <w:sz w:val="24"/>
          <w:szCs w:val="24"/>
        </w:rPr>
        <w:t>Выводы по итогам экспе</w:t>
      </w:r>
      <w:r w:rsidR="00EC1560">
        <w:rPr>
          <w:rFonts w:ascii="Arial" w:hAnsi="Arial" w:cs="Arial"/>
          <w:b/>
          <w:sz w:val="24"/>
          <w:szCs w:val="24"/>
        </w:rPr>
        <w:t>ртно-аналитического мероприятия</w:t>
      </w:r>
    </w:p>
    <w:p w:rsidR="00C60331" w:rsidRPr="002906CA" w:rsidRDefault="00C60331" w:rsidP="00C60331">
      <w:pPr>
        <w:spacing w:after="0"/>
        <w:ind w:firstLine="708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proofErr w:type="gramStart"/>
      <w:r w:rsidRPr="002906CA">
        <w:rPr>
          <w:rFonts w:ascii="Arial" w:hAnsi="Arial" w:cs="Arial"/>
          <w:spacing w:val="-2"/>
          <w:sz w:val="24"/>
          <w:szCs w:val="24"/>
        </w:rPr>
        <w:t xml:space="preserve">В результате 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проверки проекта решения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«О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внесении измене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ний в решение Собрания представителей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муниципа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от </w:t>
      </w:r>
      <w:r w:rsidR="00EC1560">
        <w:rPr>
          <w:rFonts w:ascii="Arial" w:hAnsi="Arial" w:cs="Arial"/>
          <w:sz w:val="24"/>
          <w:szCs w:val="24"/>
        </w:rPr>
        <w:t>22.12.2021г.  № 43</w:t>
      </w:r>
      <w:r>
        <w:rPr>
          <w:rFonts w:ascii="Arial" w:hAnsi="Arial" w:cs="Arial"/>
          <w:sz w:val="24"/>
          <w:szCs w:val="24"/>
        </w:rPr>
        <w:t xml:space="preserve">-1 </w:t>
      </w:r>
      <w:r w:rsidRPr="002906CA">
        <w:rPr>
          <w:rFonts w:ascii="Arial" w:hAnsi="Arial" w:cs="Arial"/>
          <w:sz w:val="24"/>
          <w:szCs w:val="24"/>
        </w:rPr>
        <w:t>«О  бюджете муниципа</w:t>
      </w:r>
      <w:r>
        <w:rPr>
          <w:rFonts w:ascii="Arial" w:hAnsi="Arial" w:cs="Arial"/>
          <w:sz w:val="24"/>
          <w:szCs w:val="24"/>
        </w:rPr>
        <w:t>льного обр</w:t>
      </w:r>
      <w:r w:rsidR="00EC1560">
        <w:rPr>
          <w:rFonts w:ascii="Arial" w:hAnsi="Arial" w:cs="Arial"/>
          <w:sz w:val="24"/>
          <w:szCs w:val="24"/>
        </w:rPr>
        <w:t xml:space="preserve">азования </w:t>
      </w:r>
      <w:proofErr w:type="spellStart"/>
      <w:r w:rsidR="00EC1560">
        <w:rPr>
          <w:rFonts w:ascii="Arial" w:hAnsi="Arial" w:cs="Arial"/>
          <w:sz w:val="24"/>
          <w:szCs w:val="24"/>
        </w:rPr>
        <w:t>Воловский</w:t>
      </w:r>
      <w:proofErr w:type="spellEnd"/>
      <w:r w:rsidR="00EC1560">
        <w:rPr>
          <w:rFonts w:ascii="Arial" w:hAnsi="Arial" w:cs="Arial"/>
          <w:sz w:val="24"/>
          <w:szCs w:val="24"/>
        </w:rPr>
        <w:t xml:space="preserve"> район на 2022 год  и на плановый период 2023 и 2024</w:t>
      </w:r>
      <w:r w:rsidRPr="002906C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Ревизионная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не выявлено. </w:t>
      </w:r>
      <w:proofErr w:type="gramEnd"/>
    </w:p>
    <w:p w:rsidR="00C60331" w:rsidRPr="006E1DB6" w:rsidRDefault="00C60331" w:rsidP="00C60331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906CA">
        <w:rPr>
          <w:rFonts w:ascii="Arial" w:hAnsi="Arial" w:cs="Arial"/>
          <w:bCs/>
          <w:iCs/>
          <w:sz w:val="24"/>
          <w:szCs w:val="24"/>
        </w:rPr>
        <w:t>На основании выш</w:t>
      </w:r>
      <w:r>
        <w:rPr>
          <w:rFonts w:ascii="Arial" w:hAnsi="Arial" w:cs="Arial"/>
          <w:bCs/>
          <w:iCs/>
          <w:sz w:val="24"/>
          <w:szCs w:val="24"/>
        </w:rPr>
        <w:t>еизложенного, Ревизионная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 комиссия считает возможным </w:t>
      </w:r>
      <w:r>
        <w:rPr>
          <w:rFonts w:ascii="Arial" w:hAnsi="Arial" w:cs="Arial"/>
          <w:bCs/>
          <w:iCs/>
          <w:sz w:val="24"/>
          <w:szCs w:val="24"/>
        </w:rPr>
        <w:t xml:space="preserve">рекомендовать Собранию представителей муниципального образования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Воловский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район</w:t>
      </w:r>
      <w:r w:rsidRPr="002906CA">
        <w:rPr>
          <w:rFonts w:ascii="Arial" w:hAnsi="Arial" w:cs="Arial"/>
          <w:bCs/>
          <w:iCs/>
          <w:sz w:val="24"/>
          <w:szCs w:val="24"/>
        </w:rPr>
        <w:t xml:space="preserve"> принять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>проект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>решения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«О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внесении измене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>ний в решение Собрания представителей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муниципа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льного образования </w:t>
      </w:r>
      <w:proofErr w:type="spellStart"/>
      <w:r>
        <w:rPr>
          <w:rStyle w:val="a9"/>
          <w:rFonts w:ascii="Arial" w:hAnsi="Arial" w:cs="Arial"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 район</w:t>
      </w:r>
      <w:r w:rsidRPr="002906CA">
        <w:rPr>
          <w:rStyle w:val="a9"/>
          <w:rFonts w:ascii="Arial" w:hAnsi="Arial" w:cs="Arial"/>
          <w:i w:val="0"/>
          <w:iCs/>
          <w:sz w:val="24"/>
          <w:szCs w:val="24"/>
        </w:rPr>
        <w:t xml:space="preserve"> </w:t>
      </w:r>
      <w:r>
        <w:rPr>
          <w:rStyle w:val="a9"/>
          <w:rFonts w:ascii="Arial" w:hAnsi="Arial" w:cs="Arial"/>
          <w:i w:val="0"/>
          <w:iCs/>
          <w:sz w:val="24"/>
          <w:szCs w:val="24"/>
        </w:rPr>
        <w:t xml:space="preserve">от </w:t>
      </w:r>
      <w:r w:rsidR="00EC1560">
        <w:rPr>
          <w:rFonts w:ascii="Arial" w:hAnsi="Arial" w:cs="Arial"/>
          <w:sz w:val="24"/>
          <w:szCs w:val="24"/>
        </w:rPr>
        <w:t>22</w:t>
      </w:r>
      <w:r w:rsidRPr="002906CA">
        <w:rPr>
          <w:rFonts w:ascii="Arial" w:hAnsi="Arial" w:cs="Arial"/>
          <w:sz w:val="24"/>
          <w:szCs w:val="24"/>
        </w:rPr>
        <w:t>.12.</w:t>
      </w:r>
      <w:r w:rsidR="00EC1560">
        <w:rPr>
          <w:rFonts w:ascii="Arial" w:hAnsi="Arial" w:cs="Arial"/>
          <w:sz w:val="24"/>
          <w:szCs w:val="24"/>
        </w:rPr>
        <w:t>2021</w:t>
      </w:r>
      <w:r w:rsidRPr="002906CA">
        <w:rPr>
          <w:rFonts w:ascii="Arial" w:hAnsi="Arial" w:cs="Arial"/>
          <w:sz w:val="24"/>
          <w:szCs w:val="24"/>
        </w:rPr>
        <w:t xml:space="preserve">  № </w:t>
      </w:r>
      <w:r w:rsidR="00EC1560">
        <w:rPr>
          <w:rFonts w:ascii="Arial" w:hAnsi="Arial" w:cs="Arial"/>
          <w:sz w:val="24"/>
          <w:szCs w:val="24"/>
        </w:rPr>
        <w:t>43-</w:t>
      </w:r>
      <w:r>
        <w:rPr>
          <w:rFonts w:ascii="Arial" w:hAnsi="Arial" w:cs="Arial"/>
          <w:sz w:val="24"/>
          <w:szCs w:val="24"/>
        </w:rPr>
        <w:t>1</w:t>
      </w:r>
      <w:r w:rsidRPr="002906CA">
        <w:rPr>
          <w:rFonts w:ascii="Arial" w:hAnsi="Arial" w:cs="Arial"/>
          <w:sz w:val="24"/>
          <w:szCs w:val="24"/>
        </w:rPr>
        <w:t xml:space="preserve"> «О  бюджете муниципа</w:t>
      </w:r>
      <w:r>
        <w:rPr>
          <w:rFonts w:ascii="Arial" w:hAnsi="Arial" w:cs="Arial"/>
          <w:sz w:val="24"/>
          <w:szCs w:val="24"/>
        </w:rPr>
        <w:t>льного обра</w:t>
      </w:r>
      <w:r w:rsidR="00EC1560">
        <w:rPr>
          <w:rFonts w:ascii="Arial" w:hAnsi="Arial" w:cs="Arial"/>
          <w:sz w:val="24"/>
          <w:szCs w:val="24"/>
        </w:rPr>
        <w:t xml:space="preserve">зования  </w:t>
      </w:r>
      <w:proofErr w:type="spellStart"/>
      <w:r w:rsidR="00EC1560">
        <w:rPr>
          <w:rFonts w:ascii="Arial" w:hAnsi="Arial" w:cs="Arial"/>
          <w:sz w:val="24"/>
          <w:szCs w:val="24"/>
        </w:rPr>
        <w:t>Воловский</w:t>
      </w:r>
      <w:proofErr w:type="spellEnd"/>
      <w:r w:rsidR="00EC1560">
        <w:rPr>
          <w:rFonts w:ascii="Arial" w:hAnsi="Arial" w:cs="Arial"/>
          <w:sz w:val="24"/>
          <w:szCs w:val="24"/>
        </w:rPr>
        <w:t xml:space="preserve"> район на 2022</w:t>
      </w:r>
      <w:r>
        <w:rPr>
          <w:rFonts w:ascii="Arial" w:hAnsi="Arial" w:cs="Arial"/>
          <w:sz w:val="24"/>
          <w:szCs w:val="24"/>
        </w:rPr>
        <w:t xml:space="preserve"> год  и на плановый период </w:t>
      </w:r>
      <w:r w:rsidR="00EC1560">
        <w:rPr>
          <w:rFonts w:ascii="Arial" w:hAnsi="Arial" w:cs="Arial"/>
          <w:sz w:val="24"/>
          <w:szCs w:val="24"/>
        </w:rPr>
        <w:t>2023и 2024</w:t>
      </w:r>
      <w:r w:rsidRPr="002906CA">
        <w:rPr>
          <w:rFonts w:ascii="Arial" w:hAnsi="Arial" w:cs="Arial"/>
          <w:sz w:val="24"/>
          <w:szCs w:val="24"/>
        </w:rPr>
        <w:t xml:space="preserve"> годов».</w:t>
      </w:r>
    </w:p>
    <w:p w:rsidR="00C60331" w:rsidRDefault="00C60331" w:rsidP="00C603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331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C60331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C60331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sz w:val="24"/>
          <w:szCs w:val="24"/>
        </w:rPr>
        <w:t xml:space="preserve">Председатель </w:t>
      </w:r>
    </w:p>
    <w:p w:rsidR="00C60331" w:rsidRPr="00275382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Ревизионной</w:t>
      </w:r>
      <w:r w:rsidRPr="00275382">
        <w:rPr>
          <w:rFonts w:ascii="Arial" w:hAnsi="Arial" w:cs="Arial"/>
          <w:sz w:val="24"/>
          <w:szCs w:val="24"/>
        </w:rPr>
        <w:t xml:space="preserve"> комиссии</w:t>
      </w:r>
    </w:p>
    <w:p w:rsidR="00C60331" w:rsidRDefault="00C60331" w:rsidP="00C60331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sz w:val="24"/>
          <w:szCs w:val="24"/>
        </w:rPr>
        <w:t>муниципал</w:t>
      </w:r>
      <w:r>
        <w:rPr>
          <w:rFonts w:ascii="Arial" w:hAnsi="Arial" w:cs="Arial"/>
          <w:sz w:val="24"/>
          <w:szCs w:val="24"/>
        </w:rPr>
        <w:t xml:space="preserve">ьного образования </w:t>
      </w:r>
    </w:p>
    <w:p w:rsidR="001C5D32" w:rsidRDefault="00EC1560" w:rsidP="00C60331"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C60331">
        <w:rPr>
          <w:rFonts w:ascii="Arial" w:hAnsi="Arial" w:cs="Arial"/>
          <w:sz w:val="24"/>
          <w:szCs w:val="24"/>
        </w:rPr>
        <w:t>Воловский</w:t>
      </w:r>
      <w:proofErr w:type="spellEnd"/>
      <w:r w:rsidR="00C60331">
        <w:rPr>
          <w:rFonts w:ascii="Arial" w:hAnsi="Arial" w:cs="Arial"/>
          <w:sz w:val="24"/>
          <w:szCs w:val="24"/>
        </w:rPr>
        <w:t xml:space="preserve"> район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С.И.Мотасова</w:t>
      </w:r>
      <w:proofErr w:type="spellEnd"/>
      <w:r w:rsidR="00C6033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sectPr w:rsidR="001C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1E" w:rsidRDefault="00156C1E" w:rsidP="00EC1560">
      <w:pPr>
        <w:spacing w:after="0" w:line="240" w:lineRule="auto"/>
      </w:pPr>
      <w:r>
        <w:separator/>
      </w:r>
    </w:p>
  </w:endnote>
  <w:endnote w:type="continuationSeparator" w:id="0">
    <w:p w:rsidR="00156C1E" w:rsidRDefault="00156C1E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1E" w:rsidRDefault="00156C1E" w:rsidP="00EC1560">
      <w:pPr>
        <w:spacing w:after="0" w:line="240" w:lineRule="auto"/>
      </w:pPr>
      <w:r>
        <w:separator/>
      </w:r>
    </w:p>
  </w:footnote>
  <w:footnote w:type="continuationSeparator" w:id="0">
    <w:p w:rsidR="00156C1E" w:rsidRDefault="00156C1E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50185"/>
    <w:rsid w:val="00156C1E"/>
    <w:rsid w:val="001C5D32"/>
    <w:rsid w:val="003D4CA6"/>
    <w:rsid w:val="00496264"/>
    <w:rsid w:val="00A861FD"/>
    <w:rsid w:val="00C60331"/>
    <w:rsid w:val="00E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3</cp:revision>
  <cp:lastPrinted>2022-02-25T06:49:00Z</cp:lastPrinted>
  <dcterms:created xsi:type="dcterms:W3CDTF">2022-02-24T11:09:00Z</dcterms:created>
  <dcterms:modified xsi:type="dcterms:W3CDTF">2022-02-25T06:50:00Z</dcterms:modified>
</cp:coreProperties>
</file>