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0E4230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0E4230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0E4230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0E4230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0E4230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0E4230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0E4230" w:rsidTr="00203706">
        <w:trPr>
          <w:jc w:val="center"/>
        </w:trPr>
        <w:tc>
          <w:tcPr>
            <w:tcW w:w="9570" w:type="dxa"/>
            <w:gridSpan w:val="2"/>
          </w:tcPr>
          <w:p w:rsidR="00FE5172" w:rsidRPr="000E4230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0E4230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0E4230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0E4230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0E4230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0E4230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0E4230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0E4230" w:rsidTr="00203706">
        <w:trPr>
          <w:jc w:val="center"/>
        </w:trPr>
        <w:tc>
          <w:tcPr>
            <w:tcW w:w="9570" w:type="dxa"/>
            <w:gridSpan w:val="2"/>
          </w:tcPr>
          <w:p w:rsidR="00FE5172" w:rsidRPr="000E4230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FE5172" w:rsidRPr="000E4230" w:rsidTr="00203706">
        <w:trPr>
          <w:jc w:val="center"/>
        </w:trPr>
        <w:tc>
          <w:tcPr>
            <w:tcW w:w="4785" w:type="dxa"/>
            <w:hideMark/>
          </w:tcPr>
          <w:p w:rsidR="00FE5172" w:rsidRPr="000E4230" w:rsidRDefault="00FE5172" w:rsidP="000E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E423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от </w:t>
            </w:r>
            <w:r w:rsidR="000E423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21.12</w:t>
            </w:r>
            <w:r w:rsidR="004052A2" w:rsidRPr="000E423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.2022 </w:t>
            </w:r>
            <w:r w:rsidRPr="000E423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0E4230" w:rsidRDefault="00FE5172" w:rsidP="000E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E423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№ </w:t>
            </w:r>
            <w:bookmarkStart w:id="0" w:name="_GoBack"/>
            <w:r w:rsidR="000E423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1094</w:t>
            </w:r>
            <w:bookmarkEnd w:id="0"/>
          </w:p>
        </w:tc>
      </w:tr>
    </w:tbl>
    <w:p w:rsidR="00FE5172" w:rsidRPr="000E4230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0E4230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0E4230" w:rsidRPr="000E4230" w:rsidRDefault="000E4230" w:rsidP="000E42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E423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Порядка определения объема и условий предоставления субсидий на иные цели муниципальным бюджетным учреждениям муниципального образования Воловский район </w:t>
      </w:r>
    </w:p>
    <w:p w:rsidR="000E4230" w:rsidRPr="000E4230" w:rsidRDefault="000E4230" w:rsidP="000E4230">
      <w:pPr>
        <w:autoSpaceDE w:val="0"/>
        <w:autoSpaceDN w:val="0"/>
        <w:adjustRightInd w:val="0"/>
        <w:spacing w:after="0"/>
        <w:ind w:right="-23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autoSpaceDE w:val="0"/>
        <w:autoSpaceDN w:val="0"/>
        <w:adjustRightInd w:val="0"/>
        <w:spacing w:after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E4230">
        <w:rPr>
          <w:rFonts w:ascii="Arial" w:eastAsia="Calibri" w:hAnsi="Arial" w:cs="Arial"/>
          <w:sz w:val="24"/>
          <w:szCs w:val="24"/>
        </w:rPr>
        <w:t>В соответствии с пунктом 1 статьи 78.1 Бюджетного кодекса Российской Федерации, Федеральным законом РФ от 06.10.2003 № 131-ФЗ «Об общих принципах организации местного самоуправления в Российской Федерации», на основании стать 35 Устава муниципального образования Воловский район, администрация муниципального образования Воловский район ПОСТАНОВЛЯЕТ:</w:t>
      </w:r>
    </w:p>
    <w:p w:rsidR="000E4230" w:rsidRPr="000E4230" w:rsidRDefault="000E4230" w:rsidP="000E4230">
      <w:pPr>
        <w:numPr>
          <w:ilvl w:val="0"/>
          <w:numId w:val="17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E4230">
        <w:rPr>
          <w:rFonts w:ascii="Arial" w:eastAsia="Calibri" w:hAnsi="Arial" w:cs="Arial"/>
          <w:sz w:val="24"/>
          <w:szCs w:val="24"/>
        </w:rPr>
        <w:t>Утвердить Порядок определения объема и условий предоставления субсидий на иные цели муниципальным бюджетным учреждениям муниципального образования Воловский район (приложение).</w:t>
      </w:r>
    </w:p>
    <w:p w:rsidR="000E4230" w:rsidRPr="000E4230" w:rsidRDefault="000E4230" w:rsidP="000E4230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0E4230" w:rsidRPr="000E4230" w:rsidRDefault="000E4230" w:rsidP="000E4230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Постановление  вступает в силу со дня обнародования.</w:t>
      </w:r>
    </w:p>
    <w:p w:rsidR="000E4230" w:rsidRPr="000E4230" w:rsidRDefault="000E4230" w:rsidP="000E4230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spacing w:after="0"/>
        <w:ind w:right="5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Глава администрации </w:t>
      </w:r>
    </w:p>
    <w:p w:rsidR="000E4230" w:rsidRPr="000E4230" w:rsidRDefault="000E4230" w:rsidP="000E4230">
      <w:pPr>
        <w:spacing w:after="0"/>
        <w:ind w:right="5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0E4230" w:rsidRPr="000E4230" w:rsidRDefault="000E4230" w:rsidP="000E4230">
      <w:pPr>
        <w:spacing w:after="0"/>
        <w:ind w:right="5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Воловский район                                                         С.Ю.Пиший </w:t>
      </w:r>
    </w:p>
    <w:p w:rsidR="000E4230" w:rsidRPr="000E4230" w:rsidRDefault="000E4230" w:rsidP="000E4230">
      <w:pPr>
        <w:spacing w:after="0"/>
        <w:ind w:right="5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E4230" w:rsidRPr="000E4230" w:rsidRDefault="000E4230" w:rsidP="000E4230">
      <w:pPr>
        <w:spacing w:after="0"/>
        <w:ind w:right="5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E4230" w:rsidRPr="000E4230" w:rsidRDefault="000E4230" w:rsidP="000E4230">
      <w:pPr>
        <w:spacing w:after="0"/>
        <w:ind w:right="5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E4230" w:rsidRDefault="000E4230" w:rsidP="000E4230">
      <w:pPr>
        <w:spacing w:after="0"/>
        <w:ind w:right="5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E4230" w:rsidRDefault="000E4230" w:rsidP="000E4230">
      <w:pPr>
        <w:spacing w:after="0"/>
        <w:ind w:right="5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E4230" w:rsidRDefault="000E4230" w:rsidP="000E4230">
      <w:pPr>
        <w:spacing w:after="0"/>
        <w:ind w:right="5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E4230" w:rsidRDefault="000E4230" w:rsidP="000E4230">
      <w:pPr>
        <w:spacing w:after="0"/>
        <w:ind w:right="5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E4230" w:rsidRDefault="000E4230" w:rsidP="000E4230">
      <w:pPr>
        <w:spacing w:after="0"/>
        <w:ind w:right="5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E4230" w:rsidRDefault="000E4230" w:rsidP="000E4230">
      <w:pPr>
        <w:spacing w:after="0"/>
        <w:ind w:right="5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E4230" w:rsidRDefault="000E4230" w:rsidP="000E4230">
      <w:pPr>
        <w:spacing w:after="0"/>
        <w:ind w:right="5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E4230" w:rsidRPr="000E4230" w:rsidRDefault="000E4230" w:rsidP="000E4230">
      <w:pPr>
        <w:spacing w:after="0"/>
        <w:ind w:right="5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E4230" w:rsidRPr="000E4230" w:rsidRDefault="000E4230" w:rsidP="000E4230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0E4230" w:rsidRPr="000E4230" w:rsidRDefault="000E4230" w:rsidP="000E4230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0E4230" w:rsidRPr="000E4230" w:rsidRDefault="000E4230" w:rsidP="000E4230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</w:p>
    <w:p w:rsidR="000E4230" w:rsidRPr="000E4230" w:rsidRDefault="000E4230" w:rsidP="000E4230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 Воловский район</w:t>
      </w:r>
    </w:p>
    <w:p w:rsidR="000E4230" w:rsidRPr="000E4230" w:rsidRDefault="000E4230" w:rsidP="000E42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21.12.2022 </w:t>
      </w:r>
      <w:r w:rsidRPr="000E4230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>1094</w:t>
      </w:r>
    </w:p>
    <w:p w:rsidR="000E4230" w:rsidRPr="000E4230" w:rsidRDefault="000E4230" w:rsidP="000E4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</w:p>
    <w:p w:rsidR="000E4230" w:rsidRPr="000E4230" w:rsidRDefault="000E4230" w:rsidP="000E423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b/>
          <w:sz w:val="24"/>
          <w:szCs w:val="24"/>
          <w:lang w:eastAsia="ru-RU"/>
        </w:rPr>
        <w:t>определения объема и условий предоставления субсидий на иные цели муниципальным бюджетным учреждениям муниципального образования Воловский район</w:t>
      </w:r>
    </w:p>
    <w:p w:rsidR="000E4230" w:rsidRPr="000E4230" w:rsidRDefault="000E4230" w:rsidP="000E423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E4230" w:rsidRPr="000E4230" w:rsidRDefault="000E4230" w:rsidP="000E4230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Настоящий порядок определения объема и условий предоставления субсидий на иные цели муниципальным бюджетным учреждениям муниципального образования Воловский район (далее – Порядок) устанавливает правила определения объема и условий предоставления субсидий муниципальным бюджетным учреждениям (далее – учреждения) из бюджета муниципального образования Воловский район на иные цели, не связанные с финансовым обеспечением выполнения учреждениями муниципального задания (далее – целевые субсидии).</w:t>
      </w:r>
    </w:p>
    <w:p w:rsidR="000E4230" w:rsidRPr="000E4230" w:rsidRDefault="000E4230" w:rsidP="000E4230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Целевые субсидии предоставляются в пределах бюджетных ассигнований, предусмотренных решением о бюджете муниципального образования Воловский район на соответствующий финансовый год и на плановый период, и направляются учреждениям на осуществление следующих расходов:</w:t>
      </w:r>
    </w:p>
    <w:p w:rsidR="000E4230" w:rsidRPr="000E4230" w:rsidRDefault="000E4230" w:rsidP="000E4230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проведение капитального и текущего ремонта зданий и сооружений;</w:t>
      </w:r>
    </w:p>
    <w:p w:rsidR="000E4230" w:rsidRPr="000E4230" w:rsidRDefault="000E4230" w:rsidP="000E4230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осуществление работ по разработке проектно-сметной документации, проведение экспертизы проектно-сметной документации, проведение проектно-изыскательных работ, проведение внешней экспертизы капитального ремонта;</w:t>
      </w:r>
    </w:p>
    <w:p w:rsidR="000E4230" w:rsidRPr="000E4230" w:rsidRDefault="000E4230" w:rsidP="000E4230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приобретение основных средств (за исключением расходов, включенных в нормативные затраты);</w:t>
      </w:r>
    </w:p>
    <w:p w:rsidR="000E4230" w:rsidRPr="000E4230" w:rsidRDefault="000E4230" w:rsidP="000E4230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мероприятий, осуществляемых за счет межбюджетных трансфертов, поступающих из вышестоящих бюджетов;</w:t>
      </w:r>
    </w:p>
    <w:p w:rsidR="000E4230" w:rsidRPr="000E4230" w:rsidRDefault="000E4230" w:rsidP="000E4230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возмещение ущерба в случае чрезвычайной ситуации;</w:t>
      </w:r>
    </w:p>
    <w:p w:rsidR="000E4230" w:rsidRPr="000E4230" w:rsidRDefault="000E4230" w:rsidP="000E4230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иные расходы, не связанные с финансовым обеспечением выполнения учреждениями муниципального задания.</w:t>
      </w:r>
    </w:p>
    <w:p w:rsidR="000E4230" w:rsidRPr="000E4230" w:rsidRDefault="000E4230" w:rsidP="000E4230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целевых субсидий осуществляется за счет средств бюджета муниципального образования Воловский район и иных бюджетов бюджетной системы Российской Федерации.</w:t>
      </w:r>
    </w:p>
    <w:p w:rsidR="000E4230" w:rsidRPr="000E4230" w:rsidRDefault="000E4230" w:rsidP="000E4230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Предварительные расчеты объема целевых субсидий на соответствующий финансовый год и на плановый период предоставляются учреждениями Учредителю или органу осуществляющему функции и полномочия учредителя (далее – Учредитель) в сроки, установленные Учредителем с учетом сроков подготовки проекта бюджета муниципального образования Воловский район. </w:t>
      </w:r>
    </w:p>
    <w:p w:rsidR="000E4230" w:rsidRPr="000E4230" w:rsidRDefault="000E4230" w:rsidP="000E423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В свою очередь Учредитель предоставляет планируемые объемы целевых субсидий в финансовое управление администрации муниципального образования Воловский район (далее – Финансовое управление) в соответствии со сроками утвержденными планом-графиком составления проекта бюджета на соответствующий финансовый год и на плановый период.</w:t>
      </w:r>
    </w:p>
    <w:p w:rsidR="000E4230" w:rsidRPr="000E4230" w:rsidRDefault="000E4230" w:rsidP="000E4230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Предоставление целевых субсидий учреждению осуществляется на основании соглашения о порядке и условиях предоставления субсидии, (далее – Соглашение) заключаемого между учреждением и Учредителем.</w:t>
      </w:r>
    </w:p>
    <w:p w:rsidR="000E4230" w:rsidRPr="000E4230" w:rsidRDefault="000E4230" w:rsidP="000E423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Соглашением определяются:</w:t>
      </w:r>
    </w:p>
    <w:p w:rsidR="000E4230" w:rsidRPr="000E4230" w:rsidRDefault="000E4230" w:rsidP="000E4230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размер, сроки (периодичность) и цели предоставления целевой субсидии;</w:t>
      </w:r>
    </w:p>
    <w:p w:rsidR="000E4230" w:rsidRPr="000E4230" w:rsidRDefault="000E4230" w:rsidP="000E4230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обязательства учреждения по целевому использованию предоставленной целевой субсидии;</w:t>
      </w:r>
    </w:p>
    <w:p w:rsidR="000E4230" w:rsidRPr="000E4230" w:rsidRDefault="000E4230" w:rsidP="000E4230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порядок, сроки и форма предоставления отчетности об использовании целевой субсидии;</w:t>
      </w:r>
    </w:p>
    <w:p w:rsidR="000E4230" w:rsidRPr="000E4230" w:rsidRDefault="000E4230" w:rsidP="000E4230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право Учредителя и органов муниципального финансового контроля на проведение проверок соблюдения учреждением условий, установленных Соглашением;</w:t>
      </w:r>
    </w:p>
    <w:p w:rsidR="000E4230" w:rsidRPr="000E4230" w:rsidRDefault="000E4230" w:rsidP="000E4230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ответственность за несоблюдение сторонами условий Соглашения;</w:t>
      </w:r>
    </w:p>
    <w:p w:rsidR="000E4230" w:rsidRPr="000E4230" w:rsidRDefault="000E4230" w:rsidP="000E4230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обязательства учреждения по возврату целевой субсидии использованной не по целевому назначению, а так же по возврату  использованной целевой субсидии  не в полном объеме;</w:t>
      </w:r>
    </w:p>
    <w:p w:rsidR="000E4230" w:rsidRPr="000E4230" w:rsidRDefault="000E4230" w:rsidP="000E4230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права и обязанности сторон Соглашения.</w:t>
      </w:r>
    </w:p>
    <w:p w:rsidR="000E4230" w:rsidRPr="000E4230" w:rsidRDefault="000E4230" w:rsidP="000E4230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Учредитель вправе вносить изменения в Соглашение путем заключения дополнительных Соглашений в пределах бюджетных ассигнований, предусмотренных решением о бюджете муниципального образования Воловский район на соответствующий финансовый год и на плановый период.</w:t>
      </w:r>
    </w:p>
    <w:p w:rsidR="000E4230" w:rsidRPr="000E4230" w:rsidRDefault="000E4230" w:rsidP="000E423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Учреждение вправе обратиться к Учредителю с предложением об изменении объема предоставляемой целевой субсидии на текущий финансовый год. В случае выявления дополнительной потребности в целевой субсидии учреждению необходимо предоставить Учредителю расчеты и документы, подтверждающие необходимость в дополнительных средствах.</w:t>
      </w:r>
    </w:p>
    <w:p w:rsidR="000E4230" w:rsidRPr="000E4230" w:rsidRDefault="000E4230" w:rsidP="000E4230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Заявку на предоставление целевой субсидии формирует Учредитель и направляет ее в Финансовое управление.</w:t>
      </w:r>
    </w:p>
    <w:p w:rsidR="000E4230" w:rsidRPr="000E4230" w:rsidRDefault="000E4230" w:rsidP="000E4230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Целевая субсидия перечисляется Учредителем на отдельный лицевой счет учреждения, открытый в Финансовом управлении.</w:t>
      </w:r>
    </w:p>
    <w:p w:rsidR="000E4230" w:rsidRPr="000E4230" w:rsidRDefault="000E4230" w:rsidP="000E4230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Санкционирование расходов учреждений, источником финансового обеспечения которых являются целевые субсидии, осуществляются после проверки документов, подтверждающих возникновение денежных обязательств и соответствия расходов целям предоставления целевой субсидии.</w:t>
      </w:r>
    </w:p>
    <w:p w:rsidR="000E4230" w:rsidRPr="000E4230" w:rsidRDefault="000E4230" w:rsidP="000E4230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Учреждения представляют Учредителю отчет о расходовании целевых субсидий по форме и сроки, установленные Учредителем. Если учреждению предоставляется целевая субсидия по нескольким направлениям расходования, то отчет формируется по каждому направлению расходования средств. </w:t>
      </w:r>
    </w:p>
    <w:p w:rsidR="000E4230" w:rsidRPr="000E4230" w:rsidRDefault="000E4230" w:rsidP="000E4230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использования учреждениями целевых субсидий в текущем финансовом году не в полном объеме, остатки целевых субсидий подлежат возврату в бюджет муниципального образования Воловский район в сроки, установленные бюджетным законодательством. </w:t>
      </w:r>
    </w:p>
    <w:p w:rsidR="000E4230" w:rsidRPr="000E4230" w:rsidRDefault="000E4230" w:rsidP="000E423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Остатки целевых субсидий могут быть возвращены учреждениям в очередном финансовом году при наличии потребности, и должны быть направлены на те же цели в соответствии с решением Учредителя и согласованием с Финансовым управлением.</w:t>
      </w:r>
    </w:p>
    <w:p w:rsidR="000E4230" w:rsidRPr="000E4230" w:rsidRDefault="000E4230" w:rsidP="000E4230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Целевая субсидия, использованная учреждением не по целевому назначению, подлежит обязательному возврату в бюджет муниципального образования Воловский район в соответствии с действующим законодательством.</w:t>
      </w:r>
    </w:p>
    <w:p w:rsidR="000E4230" w:rsidRPr="000E4230" w:rsidRDefault="000E4230" w:rsidP="000E4230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целевым использованием учреждениями целевых субсидий, соблюдением всех условий и требований настоящего Порядка </w:t>
      </w:r>
      <w:r w:rsidRPr="000E423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осуществляют органы муниципального финансового контроля в соответствии с планами проверок и Учредитель в установленные им сроки и форме. </w:t>
      </w:r>
    </w:p>
    <w:p w:rsidR="000E4230" w:rsidRPr="000E4230" w:rsidRDefault="000E4230" w:rsidP="000E423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Default="000E4230" w:rsidP="000E42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Default="000E4230" w:rsidP="000E42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Default="000E4230" w:rsidP="000E42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Default="000E4230" w:rsidP="000E42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Default="000E4230" w:rsidP="000E42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Default="000E4230" w:rsidP="000E42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Default="000E4230" w:rsidP="000E42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Default="000E4230" w:rsidP="000E42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Default="000E4230" w:rsidP="000E42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Default="000E4230" w:rsidP="000E42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Default="000E4230" w:rsidP="000E42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Default="000E4230" w:rsidP="000E42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Default="000E4230" w:rsidP="000E42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Default="000E4230" w:rsidP="000E42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Default="000E4230" w:rsidP="000E42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Default="000E4230" w:rsidP="000E42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Default="000E4230" w:rsidP="000E42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Default="000E4230" w:rsidP="000E42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Default="000E4230" w:rsidP="000E42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Default="000E4230" w:rsidP="000E42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Default="000E4230" w:rsidP="000E42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Default="000E4230" w:rsidP="000E42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Default="000E4230" w:rsidP="000E42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Default="000E4230" w:rsidP="000E42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Default="000E4230" w:rsidP="000E42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Default="000E4230" w:rsidP="000E42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Default="000E4230" w:rsidP="000E42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Default="000E4230" w:rsidP="000E42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Default="000E4230" w:rsidP="000E42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Default="000E4230" w:rsidP="000E42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Default="000E4230" w:rsidP="000E42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Default="000E4230" w:rsidP="000E42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№2</w:t>
      </w:r>
    </w:p>
    <w:p w:rsidR="000E4230" w:rsidRPr="000E4230" w:rsidRDefault="000E4230" w:rsidP="000E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0E4230" w:rsidRPr="000E4230" w:rsidRDefault="000E4230" w:rsidP="000E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</w:p>
    <w:p w:rsidR="000E4230" w:rsidRPr="000E4230" w:rsidRDefault="000E4230" w:rsidP="000E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 Воловский район</w:t>
      </w:r>
    </w:p>
    <w:p w:rsidR="000E4230" w:rsidRPr="000E4230" w:rsidRDefault="000E4230" w:rsidP="000E42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21.12.2022 </w:t>
      </w:r>
      <w:r w:rsidRPr="000E4230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>1094</w:t>
      </w:r>
    </w:p>
    <w:p w:rsidR="000E4230" w:rsidRPr="000E4230" w:rsidRDefault="000E4230" w:rsidP="000E4230">
      <w:pPr>
        <w:autoSpaceDE w:val="0"/>
        <w:autoSpaceDN w:val="0"/>
        <w:adjustRightInd w:val="0"/>
        <w:spacing w:after="0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autoSpaceDE w:val="0"/>
        <w:autoSpaceDN w:val="0"/>
        <w:adjustRightInd w:val="0"/>
        <w:spacing w:after="0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autoSpaceDE w:val="0"/>
        <w:autoSpaceDN w:val="0"/>
        <w:adjustRightInd w:val="0"/>
        <w:spacing w:after="0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autoSpaceDE w:val="0"/>
        <w:autoSpaceDN w:val="0"/>
        <w:adjustRightInd w:val="0"/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b/>
          <w:sz w:val="24"/>
          <w:szCs w:val="24"/>
          <w:lang w:eastAsia="ru-RU"/>
        </w:rPr>
        <w:t>Соглашение</w:t>
      </w:r>
    </w:p>
    <w:p w:rsidR="000E4230" w:rsidRPr="000E4230" w:rsidRDefault="000E4230" w:rsidP="000E4230">
      <w:pPr>
        <w:autoSpaceDE w:val="0"/>
        <w:autoSpaceDN w:val="0"/>
        <w:adjustRightInd w:val="0"/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b/>
          <w:sz w:val="24"/>
          <w:szCs w:val="24"/>
          <w:lang w:eastAsia="ru-RU"/>
        </w:rPr>
        <w:t>о порядке и условиях предоставления субсидии на финансовое обеспечение выполнения муниципального задания на оказание муниципальных услуг</w:t>
      </w:r>
    </w:p>
    <w:p w:rsidR="000E4230" w:rsidRPr="000E4230" w:rsidRDefault="000E4230" w:rsidP="000E4230">
      <w:pPr>
        <w:autoSpaceDE w:val="0"/>
        <w:autoSpaceDN w:val="0"/>
        <w:adjustRightInd w:val="0"/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2023г.                                                                    № </w:t>
      </w:r>
    </w:p>
    <w:p w:rsidR="000E4230" w:rsidRPr="000E4230" w:rsidRDefault="000E4230" w:rsidP="000E4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Сектор по культуре, молодежной политике и спорту администрации муниципального образования Воловский район в лице начальника сектора_______, действующего на основании Положения с одной стороны, и____________ в лице директора ____________, действующего на основании Устава, с другой стороны, вместе именуемые Стороны, заключили настоящее Соглашение о нижеследующем:</w:t>
      </w:r>
    </w:p>
    <w:p w:rsidR="000E4230" w:rsidRPr="000E4230" w:rsidRDefault="000E4230" w:rsidP="000E42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E4230" w:rsidRPr="000E4230" w:rsidRDefault="000E4230" w:rsidP="000E4230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bCs/>
          <w:sz w:val="24"/>
          <w:szCs w:val="24"/>
          <w:lang w:eastAsia="ru-RU"/>
        </w:rPr>
        <w:t>Предмет Соглашения</w:t>
      </w:r>
    </w:p>
    <w:p w:rsidR="000E4230" w:rsidRPr="000E4230" w:rsidRDefault="000E4230" w:rsidP="000E4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E4230" w:rsidRPr="000E4230" w:rsidRDefault="000E4230" w:rsidP="000E4230">
      <w:pPr>
        <w:widowControl w:val="0"/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Предметом настоящего Соглашения является предоставление Учреждению из бюджета муниципального образования в 2023 году/2024- 2025 годах в соответствии с решением  Собрания представителей муниципального образования Воловский район от.__2022 года № __«О бюджете муниципального образования Воловский район  на 2023 год и на плановый период 2024 и 2025 годов» субсидии на финансовое обеспечение выполнения муниципального задания на оказание муниципальных услуг (выполнение работ) N  от "" 2022 года (далее - Субсидия, муниципальное задание).</w:t>
      </w:r>
    </w:p>
    <w:p w:rsidR="000E4230" w:rsidRPr="000E4230" w:rsidRDefault="000E4230" w:rsidP="000E4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Порядок, условия предоставления Субсидии и финансовое </w:t>
      </w:r>
    </w:p>
    <w:p w:rsidR="000E4230" w:rsidRPr="000E4230" w:rsidRDefault="000E4230" w:rsidP="000E42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обеспечение выполнения муниципального задания</w:t>
      </w:r>
    </w:p>
    <w:p w:rsidR="000E4230" w:rsidRPr="000E4230" w:rsidRDefault="000E4230" w:rsidP="000E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widowControl w:val="0"/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112"/>
      <w:bookmarkEnd w:id="1"/>
      <w:r w:rsidRPr="000E4230">
        <w:rPr>
          <w:rFonts w:ascii="Arial" w:eastAsia="Times New Roman" w:hAnsi="Arial" w:cs="Arial"/>
          <w:sz w:val="24"/>
          <w:szCs w:val="24"/>
          <w:lang w:eastAsia="ru-RU"/>
        </w:rPr>
        <w:t>Субсидия предоставляется Учреждению на оказание муниципальных услуг, установленных в муниципальном задании.</w:t>
      </w:r>
      <w:bookmarkStart w:id="2" w:name="P113"/>
      <w:bookmarkEnd w:id="2"/>
    </w:p>
    <w:p w:rsidR="000E4230" w:rsidRPr="000E4230" w:rsidRDefault="000E4230" w:rsidP="000E4230">
      <w:pPr>
        <w:widowControl w:val="0"/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Субсидия предоставляется в пределах лимитов бюджетных обязательств, доведенных Учредителю как получателю средств бюджета муниципального образования по кодам классификации расходов бюджетов Российской Федерации (далее - коды БК), в следующем размере.</w:t>
      </w:r>
    </w:p>
    <w:p w:rsidR="000E4230" w:rsidRPr="000E4230" w:rsidRDefault="000E4230" w:rsidP="000E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В 2023 году: </w:t>
      </w:r>
    </w:p>
    <w:p w:rsidR="000E4230" w:rsidRPr="000E4230" w:rsidRDefault="000E4230" w:rsidP="000E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________</w:t>
      </w:r>
    </w:p>
    <w:p w:rsidR="000E4230" w:rsidRPr="000E4230" w:rsidRDefault="000E4230" w:rsidP="000E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В 2024 году: </w:t>
      </w:r>
    </w:p>
    <w:p w:rsidR="000E4230" w:rsidRPr="000E4230" w:rsidRDefault="000E4230" w:rsidP="000E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________</w:t>
      </w:r>
    </w:p>
    <w:p w:rsidR="000E4230" w:rsidRPr="000E4230" w:rsidRDefault="000E4230" w:rsidP="000E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В 2025году: </w:t>
      </w:r>
    </w:p>
    <w:p w:rsidR="000E4230" w:rsidRPr="000E4230" w:rsidRDefault="000E4230" w:rsidP="000E4230">
      <w:pPr>
        <w:widowControl w:val="0"/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Размер Субсидии рассчитывается в соответствии с показателями муниципального задания на основании нормативных затрат на оказание муниципальных услуг с применением базовых нормативов затрат и корректирующих коэффициентов к базовым нормативам затрат, определенных в соответствии с </w:t>
      </w:r>
      <w:hyperlink r:id="rId8" w:history="1">
        <w:r w:rsidRPr="000E423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Порядком</w:t>
        </w:r>
      </w:hyperlink>
      <w:r w:rsidRPr="000E423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E4230" w:rsidRPr="000E4230" w:rsidRDefault="000E4230" w:rsidP="000E4230">
      <w:pPr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Порядок перечисления Субсидии</w:t>
      </w:r>
    </w:p>
    <w:p w:rsidR="000E4230" w:rsidRPr="000E4230" w:rsidRDefault="000E4230" w:rsidP="000E42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widowControl w:val="0"/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Перечисление Субсидии осуществляется в соответствии с </w:t>
      </w:r>
      <w:hyperlink r:id="rId9" w:history="1">
        <w:r w:rsidRPr="000E423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Порядком</w:t>
        </w:r>
      </w:hyperlink>
      <w:r w:rsidRPr="000E4230">
        <w:rPr>
          <w:rFonts w:ascii="Arial" w:eastAsia="Times New Roman" w:hAnsi="Arial" w:cs="Arial"/>
          <w:sz w:val="24"/>
          <w:szCs w:val="24"/>
          <w:lang w:eastAsia="ru-RU"/>
        </w:rPr>
        <w:t>:</w:t>
      </w:r>
      <w:bookmarkStart w:id="3" w:name="P130"/>
      <w:bookmarkEnd w:id="3"/>
    </w:p>
    <w:p w:rsidR="000E4230" w:rsidRPr="000E4230" w:rsidRDefault="000E4230" w:rsidP="000E4230">
      <w:pPr>
        <w:widowControl w:val="0"/>
        <w:numPr>
          <w:ilvl w:val="2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на лицевой счет, открытый Учреждению в ФУМО Воловский район.</w:t>
      </w:r>
    </w:p>
    <w:p w:rsidR="000E4230" w:rsidRPr="000E4230" w:rsidRDefault="000E4230" w:rsidP="000E4230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bCs/>
          <w:sz w:val="24"/>
          <w:szCs w:val="24"/>
          <w:lang w:eastAsia="ru-RU"/>
        </w:rPr>
        <w:t>Взаимодействие Сторон</w:t>
      </w:r>
    </w:p>
    <w:p w:rsidR="000E4230" w:rsidRPr="000E4230" w:rsidRDefault="000E4230" w:rsidP="000E4230">
      <w:pPr>
        <w:tabs>
          <w:tab w:val="left" w:pos="1134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E4230" w:rsidRPr="000E4230" w:rsidRDefault="000E4230" w:rsidP="000E4230">
      <w:pPr>
        <w:numPr>
          <w:ilvl w:val="1"/>
          <w:numId w:val="23"/>
        </w:numPr>
        <w:tabs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Учредитель обязуется:</w:t>
      </w:r>
    </w:p>
    <w:p w:rsidR="000E4230" w:rsidRPr="000E4230" w:rsidRDefault="000E4230" w:rsidP="000E4230">
      <w:pPr>
        <w:numPr>
          <w:ilvl w:val="2"/>
          <w:numId w:val="23"/>
        </w:numPr>
        <w:tabs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обеспечить предоставление Субсидии в соответствии с </w:t>
      </w:r>
      <w:hyperlink r:id="rId10" w:anchor="P109" w:history="1">
        <w:r w:rsidRPr="000E423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разделом II</w:t>
        </w:r>
      </w:hyperlink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Соглашения;</w:t>
      </w:r>
    </w:p>
    <w:p w:rsidR="000E4230" w:rsidRPr="000E4230" w:rsidRDefault="000E4230" w:rsidP="000E4230">
      <w:pPr>
        <w:numPr>
          <w:ilvl w:val="2"/>
          <w:numId w:val="23"/>
        </w:numPr>
        <w:tabs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размещать на официальном сайте Учредителя в информационно-телекоммуникационной сети "Интернет" информацию о нормативных затратах, на основании которых рассчитан размер Субсидии, указанный в </w:t>
      </w:r>
      <w:hyperlink r:id="rId11" w:anchor="P113" w:history="1">
        <w:r w:rsidRPr="000E423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пункте 2.2</w:t>
        </w:r>
      </w:hyperlink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Соглашения, не позднее 10 рабочих дней после утверждения нормативных затрат (внесения в них изменений);</w:t>
      </w:r>
    </w:p>
    <w:p w:rsidR="000E4230" w:rsidRPr="000E4230" w:rsidRDefault="000E4230" w:rsidP="000E4230">
      <w:pPr>
        <w:numPr>
          <w:ilvl w:val="2"/>
          <w:numId w:val="23"/>
        </w:numPr>
        <w:tabs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обеспечивать перечисление Субсидии на соответствующий счет, указанный в </w:t>
      </w:r>
      <w:hyperlink r:id="rId12" w:anchor="P307" w:history="1">
        <w:r w:rsidRPr="000E423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разделе 8</w:t>
        </w:r>
      </w:hyperlink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Соглашения, согласно графику перечисления Субсидии в соответствии с приложением N 1 к настоящему Соглашению, являющимся неотъемлемой частью настоящего Соглашения;</w:t>
      </w:r>
    </w:p>
    <w:p w:rsidR="000E4230" w:rsidRPr="000E4230" w:rsidRDefault="000E4230" w:rsidP="000E4230">
      <w:pPr>
        <w:numPr>
          <w:ilvl w:val="2"/>
          <w:numId w:val="23"/>
        </w:numPr>
        <w:tabs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осуществлять контроль за выполнением Учреждением муниципального задания в порядке, предусмотренном муниципальным заданием, и соблюдением Учреждением условий, установленных </w:t>
      </w:r>
      <w:hyperlink r:id="rId13" w:history="1">
        <w:r w:rsidRPr="000E423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Порядком</w:t>
        </w:r>
      </w:hyperlink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 и настоящим Соглашением;</w:t>
      </w:r>
    </w:p>
    <w:p w:rsidR="000E4230" w:rsidRPr="000E4230" w:rsidRDefault="000E4230" w:rsidP="000E4230">
      <w:pPr>
        <w:numPr>
          <w:ilvl w:val="2"/>
          <w:numId w:val="23"/>
        </w:numPr>
        <w:tabs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рассматривать предложения Учреждения, связанные с исполнением настоящего Соглашения, в том числе по изменению размера Субсидии, и направлять Учреждению решения по результатам их рассмотрения не позднее 10 рабочих дней после получения предложений;</w:t>
      </w:r>
    </w:p>
    <w:p w:rsidR="000E4230" w:rsidRPr="000E4230" w:rsidRDefault="000E4230" w:rsidP="000E4230">
      <w:pPr>
        <w:numPr>
          <w:ilvl w:val="2"/>
          <w:numId w:val="23"/>
        </w:numPr>
        <w:tabs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вносить изменения в показатели, характеризующие объем муниципальных услуг, установленные в муниципальном задании, на основании данных предварительного отчета об исполнении муниципального задания в текущем финансовом году, представленного Учреждением в соответствии с </w:t>
      </w:r>
      <w:hyperlink r:id="rId14" w:anchor="P204" w:history="1">
        <w:r w:rsidRPr="000E423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пунктом 4.3.4.1</w:t>
        </w:r>
      </w:hyperlink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Соглашения, в течение 10 дней со дня его представления Учреждением, в случае если на основании данных предварительного отчета об исполнении муниципального задания необходимо уменьшить показатели, характеризующие объем муниципальных услуг, установленные в муниципальном задании.</w:t>
      </w:r>
    </w:p>
    <w:p w:rsidR="000E4230" w:rsidRPr="000E4230" w:rsidRDefault="000E4230" w:rsidP="000E4230">
      <w:pPr>
        <w:numPr>
          <w:ilvl w:val="1"/>
          <w:numId w:val="23"/>
        </w:numPr>
        <w:tabs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Учредитель в праве:</w:t>
      </w:r>
    </w:p>
    <w:p w:rsidR="000E4230" w:rsidRPr="000E4230" w:rsidRDefault="000E4230" w:rsidP="000E4230">
      <w:pPr>
        <w:numPr>
          <w:ilvl w:val="2"/>
          <w:numId w:val="23"/>
        </w:numPr>
        <w:tabs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запрашивать у Учреждения информацию и документы, необходимые для осуществления контроля за выполнением Учреждением муниципального задания;</w:t>
      </w:r>
      <w:bookmarkStart w:id="4" w:name="P172"/>
      <w:bookmarkEnd w:id="4"/>
    </w:p>
    <w:p w:rsidR="000E4230" w:rsidRPr="000E4230" w:rsidRDefault="000E4230" w:rsidP="000E4230">
      <w:pPr>
        <w:numPr>
          <w:ilvl w:val="2"/>
          <w:numId w:val="23"/>
        </w:numPr>
        <w:tabs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принимать решение об изменении размера Субсидии:</w:t>
      </w:r>
    </w:p>
    <w:p w:rsidR="000E4230" w:rsidRPr="000E4230" w:rsidRDefault="000E4230" w:rsidP="000E4230">
      <w:pPr>
        <w:numPr>
          <w:ilvl w:val="3"/>
          <w:numId w:val="23"/>
        </w:numPr>
        <w:tabs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при соответствующем изменении показателей, характеризующих объем муниципальных услуг, установленных в муниципальном задании, в случае:</w:t>
      </w:r>
    </w:p>
    <w:p w:rsidR="000E4230" w:rsidRPr="000E4230" w:rsidRDefault="000E4230" w:rsidP="000E4230">
      <w:pPr>
        <w:numPr>
          <w:ilvl w:val="4"/>
          <w:numId w:val="23"/>
        </w:numPr>
        <w:tabs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уменьшения Учредителю ранее утвержденных лимитов бюджетных обязательств, указанных в </w:t>
      </w:r>
      <w:hyperlink r:id="rId15" w:anchor="P113" w:history="1">
        <w:r w:rsidRPr="000E423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пункте 2.2</w:t>
        </w:r>
      </w:hyperlink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Соглашения;</w:t>
      </w:r>
    </w:p>
    <w:p w:rsidR="000E4230" w:rsidRPr="000E4230" w:rsidRDefault="000E4230" w:rsidP="000E4230">
      <w:pPr>
        <w:numPr>
          <w:ilvl w:val="4"/>
          <w:numId w:val="23"/>
        </w:numPr>
        <w:tabs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увеличения (при наличии у Учредителя лимитов бюджетных обязательств, указанных в </w:t>
      </w:r>
      <w:hyperlink r:id="rId16" w:anchor="P113" w:history="1">
        <w:r w:rsidRPr="000E423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пункте 2.2</w:t>
        </w:r>
      </w:hyperlink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Соглашения) или уменьшения потребности в оказании муниципальных услуг;</w:t>
      </w:r>
    </w:p>
    <w:p w:rsidR="000E4230" w:rsidRPr="000E4230" w:rsidRDefault="000E4230" w:rsidP="000E4230">
      <w:pPr>
        <w:numPr>
          <w:ilvl w:val="4"/>
          <w:numId w:val="23"/>
        </w:numPr>
        <w:tabs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принятия решения по результатам рассмотрения предложений Учреждения, направленных в соответствии с </w:t>
      </w:r>
      <w:hyperlink r:id="rId17" w:anchor="P230" w:history="1">
        <w:r w:rsidRPr="000E423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пунктом 4.4.1</w:t>
        </w:r>
      </w:hyperlink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Соглашения;</w:t>
      </w:r>
    </w:p>
    <w:p w:rsidR="000E4230" w:rsidRPr="000E4230" w:rsidRDefault="000E4230" w:rsidP="000E4230">
      <w:pPr>
        <w:numPr>
          <w:ilvl w:val="4"/>
          <w:numId w:val="23"/>
        </w:numPr>
        <w:tabs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без соответствующего изменения показателей, характеризующих объем муниципальных услуг, установленных в муниципальном </w:t>
      </w:r>
      <w:r w:rsidRPr="000E423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задании, в связи с внесением изменений в нормативные затраты в течение срока выполнения муниципального задания (при необходимости) в случаях, предусмотренных нормативными правовыми актами  (включая внесение изменений в указанные нормативные правовые акты), приводящих к изменению объема финансового обеспечения выполнения муниципального задания, включая внесение изменений в законодательство Российской Федерации о налогах и сборах, в том числе в случае отмены ранее установленных налоговых льгот.</w:t>
      </w:r>
    </w:p>
    <w:p w:rsidR="000E4230" w:rsidRPr="000E4230" w:rsidRDefault="000E4230" w:rsidP="000E4230">
      <w:pPr>
        <w:numPr>
          <w:ilvl w:val="1"/>
          <w:numId w:val="23"/>
        </w:numPr>
        <w:tabs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Учреждение обязуется:</w:t>
      </w:r>
    </w:p>
    <w:p w:rsidR="000E4230" w:rsidRPr="000E4230" w:rsidRDefault="000E4230" w:rsidP="000E4230">
      <w:pPr>
        <w:numPr>
          <w:ilvl w:val="2"/>
          <w:numId w:val="23"/>
        </w:numPr>
        <w:tabs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предоставлять в течение 5 дней по запросу Учредителя информацию и документы, необходимые для осуществления контроля, предусмотренного </w:t>
      </w:r>
      <w:hyperlink r:id="rId18" w:anchor="P151" w:history="1">
        <w:r w:rsidRPr="000E423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пунктом 4.1.4</w:t>
        </w:r>
      </w:hyperlink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Соглашения;</w:t>
      </w:r>
    </w:p>
    <w:p w:rsidR="000E4230" w:rsidRPr="000E4230" w:rsidRDefault="000E4230" w:rsidP="000E4230">
      <w:pPr>
        <w:numPr>
          <w:ilvl w:val="2"/>
          <w:numId w:val="23"/>
        </w:numPr>
        <w:tabs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направлять  средства  Субсидии на выплаты, установленные планом финансово-хозяйственной    деятельности    Учреждения    (далее    -   план финансово-хозяйственной  деятельности),  сформированным  и  утвержденным  в порядке, определенном приказом сектора по культере, молодежной политике и спорту администрации муниципального образования Воловский район № __ от ___2022года ;</w:t>
      </w:r>
    </w:p>
    <w:p w:rsidR="000E4230" w:rsidRPr="000E4230" w:rsidRDefault="000E4230" w:rsidP="000E4230">
      <w:pPr>
        <w:numPr>
          <w:ilvl w:val="2"/>
          <w:numId w:val="23"/>
        </w:numPr>
        <w:tabs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представлять Учредителю в соответствии с </w:t>
      </w:r>
      <w:hyperlink r:id="rId19" w:history="1">
        <w:r w:rsidRPr="000E423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Порядком</w:t>
        </w:r>
      </w:hyperlink>
      <w:r w:rsidRPr="000E4230">
        <w:rPr>
          <w:rFonts w:ascii="Arial" w:eastAsia="Times New Roman" w:hAnsi="Arial" w:cs="Arial"/>
          <w:sz w:val="24"/>
          <w:szCs w:val="24"/>
          <w:lang w:eastAsia="ru-RU"/>
        </w:rPr>
        <w:t>:</w:t>
      </w:r>
      <w:bookmarkStart w:id="5" w:name="P204"/>
      <w:bookmarkEnd w:id="5"/>
    </w:p>
    <w:p w:rsidR="000E4230" w:rsidRPr="000E4230" w:rsidRDefault="000E4230" w:rsidP="000E4230">
      <w:pPr>
        <w:numPr>
          <w:ilvl w:val="3"/>
          <w:numId w:val="23"/>
        </w:numPr>
        <w:tabs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предварительный отчет об исполнении муниципального задания, составленный по </w:t>
      </w:r>
      <w:hyperlink r:id="rId20" w:history="1">
        <w:r w:rsidRPr="000E423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форме</w:t>
        </w:r>
      </w:hyperlink>
      <w:r w:rsidRPr="000E4230">
        <w:rPr>
          <w:rFonts w:ascii="Arial" w:eastAsia="Times New Roman" w:hAnsi="Arial" w:cs="Arial"/>
          <w:sz w:val="24"/>
          <w:szCs w:val="24"/>
          <w:lang w:eastAsia="ru-RU"/>
        </w:rPr>
        <w:t>, предусмотренной для отчета о выполнении государственного задания (приложение N 1 к Порядку), в срок до "20 "сентября 2023 г.;</w:t>
      </w:r>
      <w:bookmarkStart w:id="6" w:name="P209"/>
      <w:bookmarkEnd w:id="6"/>
    </w:p>
    <w:p w:rsidR="000E4230" w:rsidRPr="000E4230" w:rsidRDefault="000E4230" w:rsidP="000E4230">
      <w:pPr>
        <w:numPr>
          <w:ilvl w:val="3"/>
          <w:numId w:val="23"/>
        </w:numPr>
        <w:tabs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отчет о выполнении муниципального задания по </w:t>
      </w:r>
      <w:hyperlink r:id="rId21" w:history="1">
        <w:r w:rsidRPr="000E423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форме</w:t>
        </w:r>
      </w:hyperlink>
      <w:r w:rsidRPr="000E4230">
        <w:rPr>
          <w:rFonts w:ascii="Arial" w:eastAsia="Times New Roman" w:hAnsi="Arial" w:cs="Arial"/>
          <w:sz w:val="24"/>
          <w:szCs w:val="24"/>
          <w:lang w:eastAsia="ru-RU"/>
        </w:rPr>
        <w:t>, согласно приложению N 1 к Порядку, в срок до "_1_" декабря 2023г.</w:t>
      </w:r>
    </w:p>
    <w:p w:rsidR="000E4230" w:rsidRPr="000E4230" w:rsidRDefault="000E4230" w:rsidP="000E4230">
      <w:pPr>
        <w:numPr>
          <w:ilvl w:val="1"/>
          <w:numId w:val="23"/>
        </w:numPr>
        <w:tabs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Учреждение вправе:</w:t>
      </w:r>
    </w:p>
    <w:p w:rsidR="000E4230" w:rsidRPr="000E4230" w:rsidRDefault="000E4230" w:rsidP="000E4230">
      <w:pPr>
        <w:numPr>
          <w:ilvl w:val="2"/>
          <w:numId w:val="23"/>
        </w:numPr>
        <w:tabs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направлять Учредителю предложения по исполнению настоящего Соглашения, в том числе по изменению размера Субсидии;</w:t>
      </w:r>
    </w:p>
    <w:p w:rsidR="000E4230" w:rsidRPr="000E4230" w:rsidRDefault="000E4230" w:rsidP="000E4230">
      <w:pPr>
        <w:numPr>
          <w:ilvl w:val="2"/>
          <w:numId w:val="23"/>
        </w:numPr>
        <w:tabs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обращаться к Учредителю в целях получения разъяснений в связи с исполнением настоящего Соглашения.</w:t>
      </w:r>
    </w:p>
    <w:p w:rsidR="000E4230" w:rsidRPr="000E4230" w:rsidRDefault="000E4230" w:rsidP="000E4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E4230" w:rsidRPr="000E4230" w:rsidRDefault="000E4230" w:rsidP="000E4230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bCs/>
          <w:sz w:val="24"/>
          <w:szCs w:val="24"/>
          <w:lang w:eastAsia="ru-RU"/>
        </w:rPr>
        <w:t>Ответственность Сторон</w:t>
      </w:r>
    </w:p>
    <w:p w:rsidR="000E4230" w:rsidRPr="000E4230" w:rsidRDefault="000E4230" w:rsidP="000E4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E4230" w:rsidRPr="000E4230" w:rsidRDefault="000E4230" w:rsidP="000E4230">
      <w:pPr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0E4230" w:rsidRPr="000E4230" w:rsidRDefault="000E4230" w:rsidP="000E4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bCs/>
          <w:sz w:val="24"/>
          <w:szCs w:val="24"/>
          <w:lang w:eastAsia="ru-RU"/>
        </w:rPr>
        <w:t>Срок действия Соглашения</w:t>
      </w:r>
    </w:p>
    <w:p w:rsidR="000E4230" w:rsidRPr="000E4230" w:rsidRDefault="000E4230" w:rsidP="000E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Настоящее Соглашение вступает в силу с момента подписания обеими Сторонами и действует в течение 2023 финансового года.</w:t>
      </w:r>
    </w:p>
    <w:p w:rsidR="000E4230" w:rsidRPr="000E4230" w:rsidRDefault="000E4230" w:rsidP="000E4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bCs/>
          <w:sz w:val="24"/>
          <w:szCs w:val="24"/>
          <w:lang w:eastAsia="ru-RU"/>
        </w:rPr>
        <w:t>Заключительные положения</w:t>
      </w:r>
    </w:p>
    <w:p w:rsidR="000E4230" w:rsidRPr="000E4230" w:rsidRDefault="000E4230" w:rsidP="000E42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E4230" w:rsidRPr="000E4230" w:rsidRDefault="000E4230" w:rsidP="000E4230">
      <w:pPr>
        <w:widowControl w:val="0"/>
        <w:numPr>
          <w:ilvl w:val="1"/>
          <w:numId w:val="25"/>
        </w:num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Расторжение Соглашения осуществляется по соглашению сторон, за исключением расторжения в одностороннем порядке, предусмотренного </w:t>
      </w:r>
      <w:hyperlink r:id="rId22" w:anchor="P268" w:history="1">
        <w:r w:rsidRPr="000E423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пунктом 7.1.1</w:t>
        </w:r>
      </w:hyperlink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Соглашения.</w:t>
      </w:r>
      <w:bookmarkStart w:id="7" w:name="P268"/>
      <w:bookmarkEnd w:id="7"/>
    </w:p>
    <w:p w:rsidR="000E4230" w:rsidRPr="000E4230" w:rsidRDefault="000E4230" w:rsidP="000E4230">
      <w:pPr>
        <w:widowControl w:val="0"/>
        <w:numPr>
          <w:ilvl w:val="2"/>
          <w:numId w:val="25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Расторжение настоящего Соглашения Учредителем в одностороннем порядке возможно в случаях:</w:t>
      </w:r>
      <w:bookmarkStart w:id="8" w:name="P269"/>
      <w:bookmarkEnd w:id="8"/>
    </w:p>
    <w:p w:rsidR="000E4230" w:rsidRPr="000E4230" w:rsidRDefault="000E4230" w:rsidP="000E4230">
      <w:pPr>
        <w:widowControl w:val="0"/>
        <w:numPr>
          <w:ilvl w:val="3"/>
          <w:numId w:val="25"/>
        </w:num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прекращения деятельности Учреждения при реорганизации или ликвидации;</w:t>
      </w:r>
    </w:p>
    <w:p w:rsidR="000E4230" w:rsidRPr="000E4230" w:rsidRDefault="000E4230" w:rsidP="000E4230">
      <w:pPr>
        <w:widowControl w:val="0"/>
        <w:numPr>
          <w:ilvl w:val="3"/>
          <w:numId w:val="25"/>
        </w:num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нарушения Учреждением условий предоставления субсидии, предусмотренных настоящим Соглашением;</w:t>
      </w:r>
      <w:bookmarkStart w:id="9" w:name="P275"/>
      <w:bookmarkEnd w:id="9"/>
    </w:p>
    <w:p w:rsidR="000E4230" w:rsidRPr="000E4230" w:rsidRDefault="000E4230" w:rsidP="000E4230">
      <w:pPr>
        <w:widowControl w:val="0"/>
        <w:numPr>
          <w:ilvl w:val="1"/>
          <w:numId w:val="25"/>
        </w:num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не оказанных муниципальных услуг, подлежат перечислению Учреждением в бюджет муниципального образования Воловский район в установленном порядке. </w:t>
      </w:r>
    </w:p>
    <w:p w:rsidR="000E4230" w:rsidRPr="000E4230" w:rsidRDefault="000E4230" w:rsidP="000E4230">
      <w:pPr>
        <w:widowControl w:val="0"/>
        <w:numPr>
          <w:ilvl w:val="1"/>
          <w:numId w:val="25"/>
        </w:num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0E4230" w:rsidRPr="000E4230" w:rsidRDefault="000E4230" w:rsidP="000E4230">
      <w:pPr>
        <w:widowControl w:val="0"/>
        <w:numPr>
          <w:ilvl w:val="1"/>
          <w:numId w:val="25"/>
        </w:num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23" w:anchor="P113" w:history="1">
        <w:r w:rsidRPr="000E423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пункте 2.2</w:t>
        </w:r>
      </w:hyperlink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  <w:bookmarkStart w:id="10" w:name="P281"/>
      <w:bookmarkEnd w:id="10"/>
    </w:p>
    <w:p w:rsidR="000E4230" w:rsidRPr="000E4230" w:rsidRDefault="000E4230" w:rsidP="000E4230">
      <w:pPr>
        <w:widowControl w:val="0"/>
        <w:numPr>
          <w:ilvl w:val="1"/>
          <w:numId w:val="25"/>
        </w:num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Изменение настоящего Соглашения, в том числе в соответствии с положениями </w:t>
      </w:r>
      <w:hyperlink r:id="rId24" w:anchor="P172" w:history="1">
        <w:r w:rsidRPr="000E4230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пункта 4.2.2</w:t>
        </w:r>
      </w:hyperlink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Соглашения.</w:t>
      </w:r>
    </w:p>
    <w:p w:rsidR="000E4230" w:rsidRPr="000E4230" w:rsidRDefault="000E4230" w:rsidP="000E4230">
      <w:pPr>
        <w:widowControl w:val="0"/>
        <w:numPr>
          <w:ilvl w:val="1"/>
          <w:numId w:val="25"/>
        </w:num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0E4230" w:rsidRPr="000E4230" w:rsidRDefault="000E4230" w:rsidP="000E4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P299"/>
      <w:bookmarkStart w:id="12" w:name="P303"/>
      <w:bookmarkEnd w:id="11"/>
      <w:bookmarkEnd w:id="12"/>
    </w:p>
    <w:p w:rsidR="000E4230" w:rsidRPr="000E4230" w:rsidRDefault="000E4230" w:rsidP="000E423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bCs/>
          <w:sz w:val="24"/>
          <w:szCs w:val="24"/>
          <w:lang w:eastAsia="ru-RU"/>
        </w:rPr>
        <w:t>Платежные реквизиты Сторон</w:t>
      </w:r>
    </w:p>
    <w:p w:rsidR="000E4230" w:rsidRPr="000E4230" w:rsidRDefault="000E4230" w:rsidP="000E42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highlight w:val="red"/>
          <w:lang w:eastAsia="ru-RU"/>
        </w:rPr>
      </w:pPr>
    </w:p>
    <w:tbl>
      <w:tblPr>
        <w:tblW w:w="0" w:type="auto"/>
        <w:jc w:val="center"/>
        <w:tblInd w:w="-147" w:type="dxa"/>
        <w:tblLook w:val="04A0" w:firstRow="1" w:lastRow="0" w:firstColumn="1" w:lastColumn="0" w:noHBand="0" w:noVBand="1"/>
      </w:tblPr>
      <w:tblGrid>
        <w:gridCol w:w="4815"/>
        <w:gridCol w:w="4785"/>
      </w:tblGrid>
      <w:tr w:rsidR="000E4230" w:rsidRPr="000E4230" w:rsidTr="000E4230">
        <w:trPr>
          <w:jc w:val="center"/>
        </w:trPr>
        <w:tc>
          <w:tcPr>
            <w:tcW w:w="4815" w:type="dxa"/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>Учредитель</w:t>
            </w:r>
          </w:p>
        </w:tc>
        <w:tc>
          <w:tcPr>
            <w:tcW w:w="4785" w:type="dxa"/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>Учреждение</w:t>
            </w:r>
          </w:p>
        </w:tc>
      </w:tr>
      <w:tr w:rsidR="000E4230" w:rsidRPr="000E4230" w:rsidTr="000E4230">
        <w:trPr>
          <w:jc w:val="center"/>
        </w:trPr>
        <w:tc>
          <w:tcPr>
            <w:tcW w:w="4815" w:type="dxa"/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 xml:space="preserve">Сектор по культуре, молодежной политике и спорту администрации муниципального образования Воловский район </w:t>
            </w:r>
          </w:p>
        </w:tc>
        <w:tc>
          <w:tcPr>
            <w:tcW w:w="4785" w:type="dxa"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>___________________________</w:t>
            </w:r>
          </w:p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E4230" w:rsidRPr="000E4230" w:rsidRDefault="000E4230" w:rsidP="000E42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9. </w:t>
      </w:r>
      <w:r w:rsidRPr="000E4230">
        <w:rPr>
          <w:rFonts w:ascii="Arial" w:eastAsia="Times New Roman" w:hAnsi="Arial" w:cs="Arial"/>
          <w:bCs/>
          <w:sz w:val="24"/>
          <w:szCs w:val="24"/>
          <w:lang w:eastAsia="ru-RU"/>
        </w:rPr>
        <w:t>Подписи Сторон</w:t>
      </w:r>
    </w:p>
    <w:p w:rsidR="000E4230" w:rsidRPr="000E4230" w:rsidRDefault="000E4230" w:rsidP="000E4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0"/>
        <w:gridCol w:w="5390"/>
      </w:tblGrid>
      <w:tr w:rsidR="000E4230" w:rsidRPr="000E4230" w:rsidTr="000E4230">
        <w:tc>
          <w:tcPr>
            <w:tcW w:w="4598" w:type="dxa"/>
          </w:tcPr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6"/>
              <w:gridCol w:w="4787"/>
            </w:tblGrid>
            <w:tr w:rsidR="000E4230" w:rsidRPr="000E4230">
              <w:tc>
                <w:tcPr>
                  <w:tcW w:w="4786" w:type="dxa"/>
                </w:tcPr>
                <w:p w:rsidR="000E4230" w:rsidRPr="000E4230" w:rsidRDefault="000E4230" w:rsidP="000E4230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0E4230" w:rsidRPr="000E4230" w:rsidRDefault="000E4230" w:rsidP="000E4230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0E4230" w:rsidRPr="000E4230" w:rsidRDefault="000E4230" w:rsidP="000E4230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E4230">
                    <w:rPr>
                      <w:rFonts w:ascii="Arial" w:eastAsia="Times New Roman" w:hAnsi="Arial" w:cs="Arial"/>
                      <w:sz w:val="24"/>
                      <w:szCs w:val="24"/>
                    </w:rPr>
                    <w:t>_____________Г.В.Телеш</w:t>
                  </w:r>
                </w:p>
                <w:p w:rsidR="000E4230" w:rsidRPr="000E4230" w:rsidRDefault="000E4230" w:rsidP="000E4230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0E4230" w:rsidRPr="000E4230" w:rsidRDefault="000E4230" w:rsidP="000E4230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0E4230" w:rsidRPr="000E4230" w:rsidRDefault="000E4230" w:rsidP="000E4230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0E4230" w:rsidRPr="000E4230" w:rsidRDefault="000E4230" w:rsidP="000E4230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E4230">
                    <w:rPr>
                      <w:rFonts w:ascii="Arial" w:eastAsia="Times New Roman" w:hAnsi="Arial" w:cs="Arial"/>
                      <w:sz w:val="24"/>
                      <w:szCs w:val="24"/>
                    </w:rPr>
                    <w:t>МП</w:t>
                  </w:r>
                </w:p>
              </w:tc>
              <w:tc>
                <w:tcPr>
                  <w:tcW w:w="4787" w:type="dxa"/>
                </w:tcPr>
                <w:p w:rsidR="000E4230" w:rsidRPr="000E4230" w:rsidRDefault="000E4230" w:rsidP="000E4230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E4230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  Глава администрации муниципального                                                                                  образования Двориковское Воловского района</w:t>
                  </w:r>
                </w:p>
                <w:p w:rsidR="000E4230" w:rsidRPr="000E4230" w:rsidRDefault="000E4230" w:rsidP="000E4230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0E4230" w:rsidRPr="000E4230" w:rsidRDefault="000E4230" w:rsidP="000E4230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E4230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       ______________Т.В. Балаева</w:t>
                  </w:r>
                </w:p>
                <w:p w:rsidR="000E4230" w:rsidRPr="000E4230" w:rsidRDefault="000E4230" w:rsidP="000E4230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E4230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                                                          </w:t>
                  </w:r>
                </w:p>
              </w:tc>
            </w:tr>
          </w:tbl>
          <w:p w:rsidR="000E4230" w:rsidRPr="000E4230" w:rsidRDefault="000E4230" w:rsidP="000E423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:rsidR="000E4230" w:rsidRPr="000E4230" w:rsidRDefault="000E4230" w:rsidP="000E423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:rsidR="000E4230" w:rsidRPr="000E4230" w:rsidRDefault="000E4230" w:rsidP="000E423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E4230" w:rsidRPr="000E4230" w:rsidRDefault="000E4230" w:rsidP="000E423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E4230" w:rsidRPr="000E4230" w:rsidRDefault="000E4230" w:rsidP="000E423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 xml:space="preserve">        ______________</w:t>
            </w:r>
          </w:p>
          <w:p w:rsidR="000E4230" w:rsidRPr="000E4230" w:rsidRDefault="000E4230" w:rsidP="000E423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E4230" w:rsidRPr="000E4230" w:rsidRDefault="000E4230" w:rsidP="000E423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E4230" w:rsidRPr="000E4230" w:rsidRDefault="000E4230" w:rsidP="000E423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E4230" w:rsidRPr="000E4230" w:rsidRDefault="000E4230" w:rsidP="000E423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 xml:space="preserve">МП                                                      </w:t>
            </w:r>
          </w:p>
        </w:tc>
      </w:tr>
    </w:tbl>
    <w:p w:rsidR="000E4230" w:rsidRPr="000E4230" w:rsidRDefault="000E4230" w:rsidP="000E42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0E4230" w:rsidRPr="000E4230" w:rsidRDefault="000E4230" w:rsidP="000E423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</w:r>
    </w:p>
    <w:p w:rsidR="000E4230" w:rsidRPr="000E4230" w:rsidRDefault="000E4230" w:rsidP="000E4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График перечисления Субсидии</w:t>
      </w:r>
    </w:p>
    <w:p w:rsidR="000E4230" w:rsidRPr="000E4230" w:rsidRDefault="000E4230" w:rsidP="000E4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>Наименование Учредителя</w:t>
      </w:r>
    </w:p>
    <w:p w:rsidR="000E4230" w:rsidRPr="000E4230" w:rsidRDefault="000E4230" w:rsidP="000E4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words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u w:val="words"/>
          <w:lang w:eastAsia="ru-RU"/>
        </w:rPr>
        <w:t>____________________________________</w:t>
      </w:r>
    </w:p>
    <w:p w:rsidR="000E4230" w:rsidRPr="000E4230" w:rsidRDefault="000E4230" w:rsidP="000E4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Наименование Учреждения </w:t>
      </w:r>
    </w:p>
    <w:p w:rsidR="000E4230" w:rsidRPr="000E4230" w:rsidRDefault="000E4230" w:rsidP="000E4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words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u w:val="words"/>
          <w:lang w:eastAsia="ru-RU"/>
        </w:rPr>
        <w:t>____________________________________</w:t>
      </w:r>
    </w:p>
    <w:p w:rsidR="000E4230" w:rsidRPr="000E4230" w:rsidRDefault="000E4230" w:rsidP="000E4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words"/>
          <w:lang w:eastAsia="ru-RU"/>
        </w:rPr>
      </w:pPr>
      <w:r w:rsidRPr="000E423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544"/>
        <w:gridCol w:w="3402"/>
        <w:gridCol w:w="2279"/>
      </w:tblGrid>
      <w:tr w:rsidR="000E4230" w:rsidRPr="000E4230" w:rsidTr="000E4230">
        <w:trPr>
          <w:trHeight w:val="360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>№п/п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>Код по бюджетной классификации Российской Федерации (по расходам федерального бюджета на предоставление Субсидии)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>Сроки перечисления субсидии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>Сумма (рублей)</w:t>
            </w:r>
          </w:p>
        </w:tc>
      </w:tr>
      <w:tr w:rsidR="000E4230" w:rsidRPr="000E4230" w:rsidTr="000E4230">
        <w:trPr>
          <w:trHeight w:val="292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>1.01.2023г до 29.12.2023г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4230" w:rsidRPr="000E4230" w:rsidTr="000E4230">
        <w:trPr>
          <w:trHeight w:val="292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4230" w:rsidRPr="000E4230" w:rsidTr="000E4230">
        <w:trPr>
          <w:trHeight w:val="292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4230" w:rsidRPr="000E4230" w:rsidTr="000E4230">
        <w:trPr>
          <w:trHeight w:val="292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4230" w:rsidRPr="000E4230" w:rsidTr="000E4230">
        <w:trPr>
          <w:trHeight w:val="292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4230" w:rsidRPr="000E4230" w:rsidTr="000E4230">
        <w:trPr>
          <w:trHeight w:val="292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4230" w:rsidRPr="000E4230" w:rsidTr="000E4230">
        <w:trPr>
          <w:trHeight w:val="292"/>
          <w:jc w:val="center"/>
        </w:trPr>
        <w:tc>
          <w:tcPr>
            <w:tcW w:w="7441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230" w:rsidRPr="000E4230" w:rsidRDefault="000E4230" w:rsidP="000E4230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E4230" w:rsidRPr="000E4230" w:rsidRDefault="000E4230" w:rsidP="000E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544"/>
        <w:gridCol w:w="3402"/>
        <w:gridCol w:w="2279"/>
      </w:tblGrid>
      <w:tr w:rsidR="000E4230" w:rsidRPr="000E4230" w:rsidTr="000E4230">
        <w:trPr>
          <w:trHeight w:val="360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>№п/п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>Код по бюджетной классификации Российской Федерации (по расходам федерального бюджета на предоставление Субсидии)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>Сроки перечисления субсидии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>Сумма (рублей)</w:t>
            </w:r>
          </w:p>
        </w:tc>
      </w:tr>
      <w:tr w:rsidR="000E4230" w:rsidRPr="000E4230" w:rsidTr="000E4230">
        <w:trPr>
          <w:trHeight w:val="292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>1.01.2024г до 29.12.2024г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4230" w:rsidRPr="000E4230" w:rsidTr="000E4230">
        <w:trPr>
          <w:trHeight w:val="292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4230" w:rsidRPr="000E4230" w:rsidTr="000E4230">
        <w:trPr>
          <w:trHeight w:val="292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4230" w:rsidRPr="000E4230" w:rsidTr="000E4230">
        <w:trPr>
          <w:trHeight w:val="292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4230" w:rsidRPr="000E4230" w:rsidTr="000E4230">
        <w:trPr>
          <w:trHeight w:val="292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4230" w:rsidRPr="000E4230" w:rsidTr="000E4230">
        <w:trPr>
          <w:trHeight w:val="292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4230" w:rsidRPr="000E4230" w:rsidTr="000E4230">
        <w:trPr>
          <w:trHeight w:val="292"/>
          <w:jc w:val="center"/>
        </w:trPr>
        <w:tc>
          <w:tcPr>
            <w:tcW w:w="7441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230" w:rsidRPr="000E4230" w:rsidRDefault="000E4230" w:rsidP="000E4230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E4230" w:rsidRPr="000E4230" w:rsidRDefault="000E4230" w:rsidP="000E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544"/>
        <w:gridCol w:w="3402"/>
        <w:gridCol w:w="2279"/>
      </w:tblGrid>
      <w:tr w:rsidR="000E4230" w:rsidRPr="000E4230" w:rsidTr="000E4230">
        <w:trPr>
          <w:trHeight w:val="360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>№п/п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>Код по бюджетной классификации Российской Федерации (по расходам федерального бюджета на предоставление Субсидии)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>Сроки перечисления субсидии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>Сумма (рублей)</w:t>
            </w:r>
          </w:p>
        </w:tc>
      </w:tr>
      <w:tr w:rsidR="000E4230" w:rsidRPr="000E4230" w:rsidTr="000E4230">
        <w:trPr>
          <w:trHeight w:val="292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>1.01.2025г до 29.12.2025г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4230" w:rsidRPr="000E4230" w:rsidTr="000E4230">
        <w:trPr>
          <w:trHeight w:val="292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4230" w:rsidRPr="000E4230" w:rsidTr="000E4230">
        <w:trPr>
          <w:trHeight w:val="292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4230" w:rsidRPr="000E4230" w:rsidTr="000E4230">
        <w:trPr>
          <w:trHeight w:val="292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4230" w:rsidRPr="000E4230" w:rsidTr="000E4230">
        <w:trPr>
          <w:trHeight w:val="292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4230" w:rsidRPr="000E4230" w:rsidTr="000E4230">
        <w:trPr>
          <w:trHeight w:val="292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4230" w:rsidRPr="000E4230" w:rsidTr="000E4230">
        <w:trPr>
          <w:trHeight w:val="292"/>
          <w:jc w:val="center"/>
        </w:trPr>
        <w:tc>
          <w:tcPr>
            <w:tcW w:w="7441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E4230" w:rsidRPr="000E4230" w:rsidRDefault="000E4230" w:rsidP="000E4230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E4230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230" w:rsidRPr="000E4230" w:rsidRDefault="000E4230" w:rsidP="000E4230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E4230" w:rsidRPr="000E4230" w:rsidRDefault="000E4230" w:rsidP="000E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230" w:rsidRPr="000E4230" w:rsidRDefault="000E4230" w:rsidP="000E42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052A2" w:rsidRPr="000E4230" w:rsidRDefault="004052A2" w:rsidP="000E42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0E4230" w:rsidSect="002C61F2">
      <w:headerReference w:type="default" r:id="rId25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86F" w:rsidRDefault="008E386F">
      <w:pPr>
        <w:spacing w:after="0" w:line="240" w:lineRule="auto"/>
      </w:pPr>
      <w:r>
        <w:separator/>
      </w:r>
    </w:p>
  </w:endnote>
  <w:endnote w:type="continuationSeparator" w:id="0">
    <w:p w:rsidR="008E386F" w:rsidRDefault="008E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86F" w:rsidRDefault="008E386F">
      <w:pPr>
        <w:spacing w:after="0" w:line="240" w:lineRule="auto"/>
      </w:pPr>
      <w:r>
        <w:separator/>
      </w:r>
    </w:p>
  </w:footnote>
  <w:footnote w:type="continuationSeparator" w:id="0">
    <w:p w:rsidR="008E386F" w:rsidRDefault="008E3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20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3706" w:rsidRPr="0093377A" w:rsidRDefault="00203706">
        <w:pPr>
          <w:pStyle w:val="a4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8A0C5B">
          <w:rPr>
            <w:rFonts w:ascii="Times New Roman" w:hAnsi="Times New Roman" w:cs="Times New Roman"/>
            <w:noProof/>
          </w:rPr>
          <w:t>2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C85"/>
    <w:multiLevelType w:val="multilevel"/>
    <w:tmpl w:val="C2782314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isLgl/>
      <w:lvlText w:val="%1.%2."/>
      <w:lvlJc w:val="left"/>
      <w:pPr>
        <w:ind w:left="1400" w:hanging="720"/>
      </w:pPr>
    </w:lvl>
    <w:lvl w:ilvl="2">
      <w:start w:val="1"/>
      <w:numFmt w:val="decimal"/>
      <w:isLgl/>
      <w:lvlText w:val="%1.%2.%3."/>
      <w:lvlJc w:val="left"/>
      <w:pPr>
        <w:ind w:left="1400" w:hanging="720"/>
      </w:pPr>
    </w:lvl>
    <w:lvl w:ilvl="3">
      <w:start w:val="1"/>
      <w:numFmt w:val="decimal"/>
      <w:isLgl/>
      <w:lvlText w:val="%1.%2.%3.%4."/>
      <w:lvlJc w:val="left"/>
      <w:pPr>
        <w:ind w:left="1760" w:hanging="1080"/>
      </w:pPr>
    </w:lvl>
    <w:lvl w:ilvl="4">
      <w:start w:val="1"/>
      <w:numFmt w:val="decimal"/>
      <w:isLgl/>
      <w:lvlText w:val="%1.%2.%3.%4.%5."/>
      <w:lvlJc w:val="left"/>
      <w:pPr>
        <w:ind w:left="1760" w:hanging="1080"/>
      </w:pPr>
    </w:lvl>
    <w:lvl w:ilvl="5">
      <w:start w:val="1"/>
      <w:numFmt w:val="decimal"/>
      <w:isLgl/>
      <w:lvlText w:val="%1.%2.%3.%4.%5.%6."/>
      <w:lvlJc w:val="left"/>
      <w:pPr>
        <w:ind w:left="2120" w:hanging="1440"/>
      </w:pPr>
    </w:lvl>
    <w:lvl w:ilvl="6">
      <w:start w:val="1"/>
      <w:numFmt w:val="decimal"/>
      <w:isLgl/>
      <w:lvlText w:val="%1.%2.%3.%4.%5.%6.%7."/>
      <w:lvlJc w:val="left"/>
      <w:pPr>
        <w:ind w:left="2120" w:hanging="1440"/>
      </w:p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</w:lvl>
  </w:abstractNum>
  <w:abstractNum w:abstractNumId="1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075505B8"/>
    <w:multiLevelType w:val="multilevel"/>
    <w:tmpl w:val="2D4E58BA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4">
    <w:nsid w:val="0E657A77"/>
    <w:multiLevelType w:val="multilevel"/>
    <w:tmpl w:val="C6BEE844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>
    <w:nsid w:val="0F735C22"/>
    <w:multiLevelType w:val="hybridMultilevel"/>
    <w:tmpl w:val="BF026960"/>
    <w:lvl w:ilvl="0" w:tplc="86DE67D4">
      <w:start w:val="3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7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D0D50"/>
    <w:multiLevelType w:val="hybridMultilevel"/>
    <w:tmpl w:val="71649094"/>
    <w:lvl w:ilvl="0" w:tplc="717AD372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373A69BE"/>
    <w:multiLevelType w:val="hybridMultilevel"/>
    <w:tmpl w:val="D11A738E"/>
    <w:lvl w:ilvl="0" w:tplc="86DE67D4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13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4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5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6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7">
    <w:nsid w:val="595C584A"/>
    <w:multiLevelType w:val="hybridMultilevel"/>
    <w:tmpl w:val="C2F81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9">
    <w:nsid w:val="6088112B"/>
    <w:multiLevelType w:val="multilevel"/>
    <w:tmpl w:val="2D4E58BA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63E47831"/>
    <w:multiLevelType w:val="multilevel"/>
    <w:tmpl w:val="C6BEE844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1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22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23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4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24"/>
  </w:num>
  <w:num w:numId="5">
    <w:abstractNumId w:val="8"/>
  </w:num>
  <w:num w:numId="6">
    <w:abstractNumId w:val="22"/>
  </w:num>
  <w:num w:numId="7">
    <w:abstractNumId w:val="23"/>
  </w:num>
  <w:num w:numId="8">
    <w:abstractNumId w:val="18"/>
  </w:num>
  <w:num w:numId="9">
    <w:abstractNumId w:val="15"/>
  </w:num>
  <w:num w:numId="10">
    <w:abstractNumId w:val="21"/>
  </w:num>
  <w:num w:numId="11">
    <w:abstractNumId w:val="13"/>
  </w:num>
  <w:num w:numId="12">
    <w:abstractNumId w:val="12"/>
  </w:num>
  <w:num w:numId="13">
    <w:abstractNumId w:val="14"/>
  </w:num>
  <w:num w:numId="14">
    <w:abstractNumId w:val="3"/>
  </w:num>
  <w:num w:numId="15">
    <w:abstractNumId w:val="6"/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E4230"/>
    <w:rsid w:val="00203706"/>
    <w:rsid w:val="002C61F2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610A36"/>
    <w:rsid w:val="00680E98"/>
    <w:rsid w:val="00712316"/>
    <w:rsid w:val="00724DA5"/>
    <w:rsid w:val="008A0C5B"/>
    <w:rsid w:val="008E386F"/>
    <w:rsid w:val="009B4ADC"/>
    <w:rsid w:val="009D5E26"/>
    <w:rsid w:val="00BD7F44"/>
    <w:rsid w:val="00BE6D3F"/>
    <w:rsid w:val="00C53A79"/>
    <w:rsid w:val="00C56B8C"/>
    <w:rsid w:val="00CC397F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2FDB50A04D9099961D41A1A8C789A15CCCAE5F73578E889016CCEA8B1CC3A6271C0BD8FF3B53CEB64C53414A55C672FEACD637D1800AE2DV6N" TargetMode="External"/><Relationship Id="rId13" Type="http://schemas.openxmlformats.org/officeDocument/2006/relationships/hyperlink" Target="consultantplus://offline/ref=1712FDB50A04D9099961D41A1A8C789A15CCCAE5F73578E889016CCEA8B1CC3A6271C0BD8FF3B53CEB64C53414A55C672FEACD637D1800AE2DV6N" TargetMode="External"/><Relationship Id="rId18" Type="http://schemas.openxmlformats.org/officeDocument/2006/relationships/hyperlink" Target="file:///C:\Users\User\Desktop\&#1041;&#1102;&#1076;&#1078;&#1077;&#1090;&#1085;&#1086;&#1077;%20&#1091;&#1095;&#1088;&#1077;&#1078;&#1076;&#1077;&#1085;&#1080;&#1077;\&#1044;&#1086;&#1085;&#1089;&#1082;&#1086;&#1081;\&#1057;&#1086;&#1075;&#1083;&#1072;&#1096;%20&#1052;&#1041;&#1054;&#1059;%20&#1057;&#1054;&#1064;%20&#8470;1%201.07.2022&#1075;.doc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712FDB50A04D9099961D41A1A8C789A15CCCAE5F73578E889016CCEA8B1CC3A6271C0BD8FF3B239EC64C53414A55C672FEACD637D1800AE2DV6N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41;&#1102;&#1076;&#1078;&#1077;&#1090;&#1085;&#1086;&#1077;%20&#1091;&#1095;&#1088;&#1077;&#1078;&#1076;&#1077;&#1085;&#1080;&#1077;\&#1044;&#1086;&#1085;&#1089;&#1082;&#1086;&#1081;\&#1057;&#1086;&#1075;&#1083;&#1072;&#1096;%20&#1052;&#1041;&#1054;&#1059;%20&#1057;&#1054;&#1064;%20&#8470;1%201.07.2022&#1075;.doc" TargetMode="External"/><Relationship Id="rId17" Type="http://schemas.openxmlformats.org/officeDocument/2006/relationships/hyperlink" Target="file:///C:\Users\User\Desktop\&#1041;&#1102;&#1076;&#1078;&#1077;&#1090;&#1085;&#1086;&#1077;%20&#1091;&#1095;&#1088;&#1077;&#1078;&#1076;&#1077;&#1085;&#1080;&#1077;\&#1044;&#1086;&#1085;&#1089;&#1082;&#1086;&#1081;\&#1057;&#1086;&#1075;&#1083;&#1072;&#1096;%20&#1052;&#1041;&#1054;&#1059;%20&#1057;&#1054;&#1064;%20&#8470;1%201.07.2022&#1075;.doc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C:\Users\User\Desktop\&#1041;&#1102;&#1076;&#1078;&#1077;&#1090;&#1085;&#1086;&#1077;%20&#1091;&#1095;&#1088;&#1077;&#1078;&#1076;&#1077;&#1085;&#1080;&#1077;\&#1044;&#1086;&#1085;&#1089;&#1082;&#1086;&#1081;\&#1057;&#1086;&#1075;&#1083;&#1072;&#1096;%20&#1052;&#1041;&#1054;&#1059;%20&#1057;&#1054;&#1064;%20&#8470;1%201.07.2022&#1075;.doc" TargetMode="External"/><Relationship Id="rId20" Type="http://schemas.openxmlformats.org/officeDocument/2006/relationships/hyperlink" Target="consultantplus://offline/ref=1712FDB50A04D9099961D41A1A8C789A15CCCAE5F73578E889016CCEA8B1CC3A6271C0BD8FF3B239EC64C53414A55C672FEACD637D1800AE2DV6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41;&#1102;&#1076;&#1078;&#1077;&#1090;&#1085;&#1086;&#1077;%20&#1091;&#1095;&#1088;&#1077;&#1078;&#1076;&#1077;&#1085;&#1080;&#1077;\&#1044;&#1086;&#1085;&#1089;&#1082;&#1086;&#1081;\&#1057;&#1086;&#1075;&#1083;&#1072;&#1096;%20&#1052;&#1041;&#1054;&#1059;%20&#1057;&#1054;&#1064;%20&#8470;1%201.07.2022&#1075;.doc" TargetMode="External"/><Relationship Id="rId24" Type="http://schemas.openxmlformats.org/officeDocument/2006/relationships/hyperlink" Target="file:///C:\Users\User\Desktop\&#1041;&#1102;&#1076;&#1078;&#1077;&#1090;&#1085;&#1086;&#1077;%20&#1091;&#1095;&#1088;&#1077;&#1078;&#1076;&#1077;&#1085;&#1080;&#1077;\&#1044;&#1086;&#1085;&#1089;&#1082;&#1086;&#1081;\&#1057;&#1086;&#1075;&#1083;&#1072;&#1096;%20&#1052;&#1041;&#1054;&#1059;%20&#1057;&#1054;&#1064;%20&#8470;1%201.07.2022&#1075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&#1041;&#1102;&#1076;&#1078;&#1077;&#1090;&#1085;&#1086;&#1077;%20&#1091;&#1095;&#1088;&#1077;&#1078;&#1076;&#1077;&#1085;&#1080;&#1077;\&#1044;&#1086;&#1085;&#1089;&#1082;&#1086;&#1081;\&#1057;&#1086;&#1075;&#1083;&#1072;&#1096;%20&#1052;&#1041;&#1054;&#1059;%20&#1057;&#1054;&#1064;%20&#8470;1%201.07.2022&#1075;.doc" TargetMode="External"/><Relationship Id="rId23" Type="http://schemas.openxmlformats.org/officeDocument/2006/relationships/hyperlink" Target="file:///C:\Users\User\Desktop\&#1041;&#1102;&#1076;&#1078;&#1077;&#1090;&#1085;&#1086;&#1077;%20&#1091;&#1095;&#1088;&#1077;&#1078;&#1076;&#1077;&#1085;&#1080;&#1077;\&#1044;&#1086;&#1085;&#1089;&#1082;&#1086;&#1081;\&#1057;&#1086;&#1075;&#1083;&#1072;&#1096;%20&#1052;&#1041;&#1054;&#1059;%20&#1057;&#1054;&#1064;%20&#8470;1%201.07.2022&#1075;.doc" TargetMode="External"/><Relationship Id="rId10" Type="http://schemas.openxmlformats.org/officeDocument/2006/relationships/hyperlink" Target="file:///C:\Users\User\Desktop\&#1041;&#1102;&#1076;&#1078;&#1077;&#1090;&#1085;&#1086;&#1077;%20&#1091;&#1095;&#1088;&#1077;&#1078;&#1076;&#1077;&#1085;&#1080;&#1077;\&#1044;&#1086;&#1085;&#1089;&#1082;&#1086;&#1081;\&#1057;&#1086;&#1075;&#1083;&#1072;&#1096;%20&#1052;&#1041;&#1054;&#1059;%20&#1057;&#1054;&#1064;%20&#8470;1%201.07.2022&#1075;.doc" TargetMode="External"/><Relationship Id="rId19" Type="http://schemas.openxmlformats.org/officeDocument/2006/relationships/hyperlink" Target="consultantplus://offline/ref=1712FDB50A04D9099961D41A1A8C789A15CCCAE5F73578E889016CCEA8B1CC3A6271C0BD8FF3B53CEB64C53414A55C672FEACD637D1800AE2DV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12FDB50A04D9099961D41A1A8C789A15CCCAE5F73578E889016CCEA8B1CC3A6271C0BD8FF3B53CEB64C53414A55C672FEACD637D1800AE2DV6N" TargetMode="External"/><Relationship Id="rId14" Type="http://schemas.openxmlformats.org/officeDocument/2006/relationships/hyperlink" Target="file:///C:\Users\User\Desktop\&#1041;&#1102;&#1076;&#1078;&#1077;&#1090;&#1085;&#1086;&#1077;%20&#1091;&#1095;&#1088;&#1077;&#1078;&#1076;&#1077;&#1085;&#1080;&#1077;\&#1044;&#1086;&#1085;&#1089;&#1082;&#1086;&#1081;\&#1057;&#1086;&#1075;&#1083;&#1072;&#1096;%20&#1052;&#1041;&#1054;&#1059;%20&#1057;&#1054;&#1064;%20&#8470;1%201.07.2022&#1075;.doc" TargetMode="External"/><Relationship Id="rId22" Type="http://schemas.openxmlformats.org/officeDocument/2006/relationships/hyperlink" Target="file:///C:\Users\User\Desktop\&#1041;&#1102;&#1076;&#1078;&#1077;&#1090;&#1085;&#1086;&#1077;%20&#1091;&#1095;&#1088;&#1077;&#1078;&#1076;&#1077;&#1085;&#1080;&#1077;\&#1044;&#1086;&#1085;&#1089;&#1082;&#1086;&#1081;\&#1057;&#1086;&#1075;&#1083;&#1072;&#1096;%20&#1052;&#1041;&#1054;&#1059;%20&#1057;&#1054;&#1064;%20&#8470;1%201.07.2022&#1075;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2022-12-21T07:44:00Z</cp:lastPrinted>
  <dcterms:created xsi:type="dcterms:W3CDTF">2022-12-21T15:55:00Z</dcterms:created>
  <dcterms:modified xsi:type="dcterms:W3CDTF">2022-12-21T15:55:00Z</dcterms:modified>
</cp:coreProperties>
</file>