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976B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76B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976B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6B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976B1F" w:rsidTr="00203706">
        <w:trPr>
          <w:jc w:val="center"/>
        </w:trPr>
        <w:tc>
          <w:tcPr>
            <w:tcW w:w="9570" w:type="dxa"/>
            <w:gridSpan w:val="2"/>
          </w:tcPr>
          <w:p w:rsidR="00FE5172" w:rsidRPr="00976B1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6B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976B1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6B1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976B1F" w:rsidTr="00203706">
        <w:trPr>
          <w:jc w:val="center"/>
        </w:trPr>
        <w:tc>
          <w:tcPr>
            <w:tcW w:w="9570" w:type="dxa"/>
            <w:gridSpan w:val="2"/>
          </w:tcPr>
          <w:p w:rsidR="00FE5172" w:rsidRPr="00976B1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976B1F" w:rsidTr="00203706">
        <w:trPr>
          <w:jc w:val="center"/>
        </w:trPr>
        <w:tc>
          <w:tcPr>
            <w:tcW w:w="4785" w:type="dxa"/>
            <w:hideMark/>
          </w:tcPr>
          <w:p w:rsidR="00FE5172" w:rsidRPr="00976B1F" w:rsidRDefault="00FE5172" w:rsidP="0097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976B1F"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10.03.2023</w:t>
            </w:r>
            <w:r w:rsidR="004052A2"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76B1F" w:rsidRDefault="00FE5172" w:rsidP="0097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976B1F" w:rsidRPr="00976B1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142</w:t>
            </w:r>
          </w:p>
        </w:tc>
      </w:tr>
    </w:tbl>
    <w:p w:rsidR="00FE5172" w:rsidRPr="00976B1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76B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Pr="00976B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 Воловский район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6B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76B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01.06.2021 № 363 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6B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административного регламента </w:t>
      </w:r>
      <w:r w:rsidRPr="00976B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предоставления муниципальной услуги «Прием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76B1F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976B1F" w:rsidRPr="00976B1F" w:rsidRDefault="00976B1F" w:rsidP="00976B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6B1F" w:rsidRPr="00976B1F" w:rsidRDefault="00976B1F" w:rsidP="00976B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, приказом 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30.08.2022 № 748 «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</w:t>
      </w:r>
      <w:proofErr w:type="gramEnd"/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 г. № 458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>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976B1F" w:rsidRPr="00976B1F" w:rsidRDefault="00976B1F" w:rsidP="00976B1F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Pr="00976B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муниципального образования Воловский район 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от 01.06.2021 № 363 «Об утверждении административного регламента </w:t>
      </w:r>
      <w:r w:rsidRPr="00976B1F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муниципальной услуги</w:t>
      </w:r>
      <w:r w:rsidRPr="00976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Pr="00976B1F">
        <w:rPr>
          <w:rFonts w:ascii="Arial" w:eastAsia="Times New Roman" w:hAnsi="Arial" w:cs="Arial"/>
          <w:bCs/>
          <w:sz w:val="24"/>
          <w:szCs w:val="24"/>
          <w:lang w:eastAsia="ru-RU"/>
        </w:rPr>
        <w:t>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976B1F" w:rsidRPr="00976B1F" w:rsidRDefault="00976B1F" w:rsidP="00976B1F">
      <w:pPr>
        <w:numPr>
          <w:ilvl w:val="1"/>
          <w:numId w:val="2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76B1F">
        <w:rPr>
          <w:rFonts w:ascii="Arial" w:eastAsia="Times New Roman" w:hAnsi="Arial" w:cs="Arial"/>
          <w:sz w:val="24"/>
          <w:szCs w:val="24"/>
          <w:lang w:eastAsia="zh-CN"/>
        </w:rPr>
        <w:t>Пункт 23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приложения к постановлению</w:t>
      </w:r>
      <w:r w:rsidRPr="00976B1F">
        <w:rPr>
          <w:rFonts w:ascii="Arial" w:eastAsia="Times New Roman" w:hAnsi="Arial" w:cs="Arial"/>
          <w:sz w:val="24"/>
          <w:szCs w:val="24"/>
          <w:lang w:eastAsia="zh-CN"/>
        </w:rPr>
        <w:t xml:space="preserve"> изложить в новой редакции: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«23. Правовыми основаниями для предоставления муниципальной услуги являются: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 («Официальный интернет-портал правовой информации», 04.07.2020);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Конвенция о правах ребенка, от 20 ноября 1989 года («Сборник международных договоров СССР», выпуск </w:t>
      </w:r>
      <w:r w:rsidRPr="00976B1F">
        <w:rPr>
          <w:rFonts w:ascii="Arial" w:eastAsia="Times New Roman" w:hAnsi="Arial" w:cs="Arial"/>
          <w:sz w:val="24"/>
          <w:szCs w:val="24"/>
          <w:lang w:val="en-US" w:eastAsia="ru-RU"/>
        </w:rPr>
        <w:t>XLVI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>, 1993);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Закон Российской Федерации от 17 января 1992 года № 2202-1 «О прокуратуре Российской Федерации» («Собрание законодательства РФ», 20.11.1995, №47, ст. 4472);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Закон Российской Федерации от 26 июня 1992 года № 3132-1 «О статусе судей в Российской Федерации»;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24 ноября 1995 года № 181-ФЗ «О социальной защите инвалидов в Российской Федерации» («Собрание законодательства Российской Федерации», 27.11. 1995, № 48, ст. 4563);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Федеральный закон от 27 мая 1998 года № 76-ФЗ «О статусе военнослужащих» («Российская газета», № 104, 02.06.1998);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02 мая 2006 года № 59-ФЗ «О порядке рассмотрения обращений граждан Российской Федерации» («Российская газета», № 95, 05.05.2006);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 июля 2006 года № 152-ФЗ «О персональных данных» («Российская газета», № 165, 29.07.2006);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28 декабря 2010 года № 403-ФЗ «О Следственном комитете Российской Федерации» («Российская газета», № 296, 30.12.2010);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07 февраля 2011 года № 3-ФЗ «О полиции» («Российская газета», № 25, 08.02.2011);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06 апреля 2011 года № 63-ФЗ «Об электронной подписи» («Собрание законодательства Российской Федерации», 11.04.2011, № 15, ст. 2036);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 («Собрание законодательства РФ», 31.12.2012, № 53 (ч. 1), ст. 7598, «Российская газета» 31.12.2012, № 303);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РФ», 31.12.2012, № 53 (ч. 1), ст. 7608, «Российская газета», № 3,11.01.2013);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приказ Министерства образования и науки Российской Федерации от 12 марта 2014 года № 177 «Об утверждении Порядка и условий осуществления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перевода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(«Российская газета» № 109,16.05.2014);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(«Официальный интернет-портал правовой информации», 10.12.2015);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приказ 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02 сентября 2020 года № 458 «Об утверждении Порядка приема граждан на обучение по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образовательным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программам начального общего, основного общего и среднего общего образования» («Официальный интернет-портал правовой информации», 11.09.2020);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Приказ 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30.08.2022 № 784 «О внесении изменений в Порядок приема на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Приказ 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Закон Тульской области «Об образовании» от 30 сентября 2013 года № 1989-3</w:t>
      </w:r>
      <w:r w:rsidRPr="00976B1F">
        <w:rPr>
          <w:rFonts w:ascii="Arial" w:eastAsia="Times New Roman" w:hAnsi="Arial" w:cs="Arial"/>
          <w:sz w:val="24"/>
          <w:szCs w:val="24"/>
          <w:lang w:val="en-US" w:eastAsia="ru-RU"/>
        </w:rPr>
        <w:t>TO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(«Тульские известия», 03.10.2013, № 145);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Тульской области от 29 января 2013 года № 16 «Об утверждении Положения о министерстве образования Тульской области» («Тульские известия», 07.02.2013, № 18);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Тульской области от 26 декабря 2018 года № 561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 («Официальный интернет-портал правовой информации», 27.12.2018);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иные федеральные законы, соглашения федеральных органов исполнительной власти и органов исполнительной власти Тульской области, другие областные законы, а также иные нормативные правовые акты Российской Федерации.</w:t>
      </w:r>
    </w:p>
    <w:p w:rsidR="00976B1F" w:rsidRPr="00976B1F" w:rsidRDefault="00976B1F" w:rsidP="00976B1F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первом подпункта а) пункта 25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слово «государственное» на «муниципальное»;</w:t>
      </w:r>
    </w:p>
    <w:p w:rsidR="00976B1F" w:rsidRPr="00976B1F" w:rsidRDefault="00976B1F" w:rsidP="00976B1F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Абзац седьмой подпункта а) пункта 25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976B1F" w:rsidRPr="00976B1F" w:rsidRDefault="00976B1F" w:rsidP="00976B1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8" w:anchor="/document/99/901990046/XA00M6Q2MH/" w:history="1">
        <w:r w:rsidRPr="00976B1F">
          <w:rPr>
            <w:rFonts w:ascii="Arial" w:eastAsia="Times New Roman" w:hAnsi="Arial" w:cs="Arial"/>
            <w:sz w:val="24"/>
            <w:szCs w:val="24"/>
            <w:lang w:eastAsia="ru-RU"/>
          </w:rPr>
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</w:r>
      </w:hyperlink>
      <w:r w:rsidRPr="00976B1F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976B1F" w:rsidRPr="00976B1F" w:rsidRDefault="00976B1F" w:rsidP="00976B1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1.4. Абзац седьмой подпункта а) пункта 26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 изложить в новой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редакции:</w:t>
      </w:r>
    </w:p>
    <w:p w:rsidR="00976B1F" w:rsidRPr="00976B1F" w:rsidRDefault="00976B1F" w:rsidP="00976B1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муниципальной службе, в том числе к муниципальной службе российского казачества;».</w:t>
      </w:r>
      <w:proofErr w:type="gramEnd"/>
    </w:p>
    <w:p w:rsidR="00976B1F" w:rsidRPr="00976B1F" w:rsidRDefault="00976B1F" w:rsidP="00976B1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1.5. Пункт 28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 дополнить абзацем следующего содержания:</w:t>
      </w:r>
    </w:p>
    <w:p w:rsidR="00976B1F" w:rsidRPr="00976B1F" w:rsidRDefault="00976B1F" w:rsidP="00976B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«Иностранные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976B1F" w:rsidRPr="00976B1F" w:rsidRDefault="00976B1F" w:rsidP="00976B1F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Пункт 30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 дополнить текстом следующего содержания: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«Не допускается требовать представления других документов, кроме предусмотренных пунктами 25-29 Административного регламента, в качестве основания для приема на обучение по основным общеобразовательным программам.</w:t>
      </w:r>
      <w:proofErr w:type="gramEnd"/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25-29 Административного регламента, за исключением копий или оригиналов документов, подтверждающих внеочередное, 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976B1F" w:rsidRPr="00976B1F" w:rsidRDefault="00976B1F" w:rsidP="00976B1F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Пункт 40 </w:t>
      </w: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постановлению дополнить текстом следующего содержания:</w:t>
      </w:r>
    </w:p>
    <w:p w:rsidR="00976B1F" w:rsidRPr="00976B1F" w:rsidRDefault="00976B1F" w:rsidP="00976B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76B1F">
        <w:rPr>
          <w:rFonts w:ascii="Arial" w:eastAsia="Times New Roman" w:hAnsi="Arial" w:cs="Arial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spellStart"/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(законным(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ыми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представителем(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вестись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976B1F" w:rsidRPr="00976B1F" w:rsidRDefault="00976B1F" w:rsidP="00976B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spellStart"/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(законным(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ыми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представителем(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ым</w:t>
      </w:r>
      <w:proofErr w:type="spell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76B1F" w:rsidRPr="00976B1F" w:rsidRDefault="00976B1F" w:rsidP="00976B1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976B1F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976B1F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официальном сайте муниципального образования Воловский район в сети Интернет </w:t>
      </w:r>
      <w:r w:rsidRPr="00976B1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обнародовать на информационных стендах.</w:t>
      </w:r>
    </w:p>
    <w:p w:rsidR="00976B1F" w:rsidRPr="00976B1F" w:rsidRDefault="00976B1F" w:rsidP="00976B1F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76B1F" w:rsidRPr="00976B1F" w:rsidRDefault="00976B1F" w:rsidP="00976B1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1F" w:rsidRPr="00976B1F" w:rsidRDefault="00976B1F" w:rsidP="00976B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6B1F" w:rsidRPr="00976B1F" w:rsidRDefault="00976B1F" w:rsidP="00976B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976B1F" w:rsidRPr="00976B1F" w:rsidRDefault="00976B1F" w:rsidP="00976B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976B1F" w:rsidRPr="00976B1F" w:rsidRDefault="00976B1F" w:rsidP="00976B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proofErr w:type="spellStart"/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 С.Ю. </w:t>
      </w:r>
      <w:proofErr w:type="spellStart"/>
      <w:r w:rsidRPr="00976B1F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976B1F" w:rsidRPr="00976B1F" w:rsidRDefault="00976B1F" w:rsidP="00976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976B1F" w:rsidRDefault="004052A2" w:rsidP="00976B1F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76B1F" w:rsidSect="00976B1F">
      <w:headerReference w:type="default" r:id="rId9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D6" w:rsidRDefault="006040D6">
      <w:pPr>
        <w:spacing w:after="0" w:line="240" w:lineRule="auto"/>
      </w:pPr>
      <w:r>
        <w:separator/>
      </w:r>
    </w:p>
  </w:endnote>
  <w:endnote w:type="continuationSeparator" w:id="0">
    <w:p w:rsidR="006040D6" w:rsidRDefault="0060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D6" w:rsidRDefault="006040D6">
      <w:pPr>
        <w:spacing w:after="0" w:line="240" w:lineRule="auto"/>
      </w:pPr>
      <w:r>
        <w:separator/>
      </w:r>
    </w:p>
  </w:footnote>
  <w:footnote w:type="continuationSeparator" w:id="0">
    <w:p w:rsidR="006040D6" w:rsidRDefault="0060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702820"/>
      <w:docPartObj>
        <w:docPartGallery w:val="Page Numbers (Top of Page)"/>
        <w:docPartUnique/>
      </w:docPartObj>
    </w:sdtPr>
    <w:sdtEndPr/>
    <w:sdtContent>
      <w:p w:rsidR="00976B1F" w:rsidRDefault="00976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F3D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1D17F4B"/>
    <w:multiLevelType w:val="multilevel"/>
    <w:tmpl w:val="4566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5E8C61E5"/>
    <w:multiLevelType w:val="multilevel"/>
    <w:tmpl w:val="22E27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2"/>
  </w:num>
  <w:num w:numId="10">
    <w:abstractNumId w:val="18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4674A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040D6"/>
    <w:rsid w:val="00610A36"/>
    <w:rsid w:val="00680E98"/>
    <w:rsid w:val="00712316"/>
    <w:rsid w:val="00724DA5"/>
    <w:rsid w:val="00976B1F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EF0F3D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2023-03-10T07:36:00Z</cp:lastPrinted>
  <dcterms:created xsi:type="dcterms:W3CDTF">2023-03-14T07:33:00Z</dcterms:created>
  <dcterms:modified xsi:type="dcterms:W3CDTF">2023-03-14T07:33:00Z</dcterms:modified>
</cp:coreProperties>
</file>