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6C663A" w:rsidTr="00203706">
        <w:trPr>
          <w:jc w:val="center"/>
        </w:trPr>
        <w:tc>
          <w:tcPr>
            <w:tcW w:w="9570" w:type="dxa"/>
            <w:gridSpan w:val="2"/>
            <w:hideMark/>
          </w:tcPr>
          <w:p w:rsidR="00FE5172" w:rsidRPr="006C663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6C663A">
              <w:rPr>
                <w:rFonts w:ascii="Arial" w:eastAsia="Calibri" w:hAnsi="Arial" w:cs="Arial"/>
                <w:b/>
                <w:bCs/>
                <w:sz w:val="26"/>
                <w:szCs w:val="26"/>
              </w:rPr>
              <w:t>Тульская область</w:t>
            </w:r>
          </w:p>
        </w:tc>
      </w:tr>
      <w:tr w:rsidR="00203706" w:rsidRPr="006C663A" w:rsidTr="00203706">
        <w:trPr>
          <w:jc w:val="center"/>
        </w:trPr>
        <w:tc>
          <w:tcPr>
            <w:tcW w:w="9570" w:type="dxa"/>
            <w:gridSpan w:val="2"/>
            <w:hideMark/>
          </w:tcPr>
          <w:p w:rsidR="00FE5172" w:rsidRPr="006C663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6C663A">
              <w:rPr>
                <w:rFonts w:ascii="Arial" w:eastAsia="Calibri" w:hAnsi="Arial" w:cs="Arial"/>
                <w:b/>
                <w:bCs/>
                <w:sz w:val="26"/>
                <w:szCs w:val="26"/>
              </w:rPr>
              <w:t>Муниципальное образование Воловский район</w:t>
            </w:r>
          </w:p>
        </w:tc>
      </w:tr>
      <w:tr w:rsidR="00203706" w:rsidRPr="006C663A" w:rsidTr="00203706">
        <w:trPr>
          <w:jc w:val="center"/>
        </w:trPr>
        <w:tc>
          <w:tcPr>
            <w:tcW w:w="9570" w:type="dxa"/>
            <w:gridSpan w:val="2"/>
          </w:tcPr>
          <w:p w:rsidR="00FE5172" w:rsidRPr="006C663A" w:rsidRDefault="00FE5172" w:rsidP="00FE5172">
            <w:pPr>
              <w:spacing w:after="0" w:line="240" w:lineRule="auto"/>
              <w:ind w:firstLine="709"/>
              <w:jc w:val="center"/>
              <w:rPr>
                <w:rFonts w:ascii="Arial" w:eastAsia="Calibri" w:hAnsi="Arial" w:cs="Arial"/>
                <w:b/>
                <w:bCs/>
                <w:sz w:val="26"/>
                <w:szCs w:val="26"/>
              </w:rPr>
            </w:pPr>
            <w:r w:rsidRPr="006C663A">
              <w:rPr>
                <w:rFonts w:ascii="Arial" w:eastAsia="Calibri" w:hAnsi="Arial" w:cs="Arial"/>
                <w:b/>
                <w:bCs/>
                <w:sz w:val="26"/>
                <w:szCs w:val="26"/>
              </w:rPr>
              <w:t>Администрация</w:t>
            </w:r>
          </w:p>
          <w:p w:rsidR="00FE5172" w:rsidRPr="006C663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6C663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6C663A" w:rsidTr="00203706">
        <w:trPr>
          <w:jc w:val="center"/>
        </w:trPr>
        <w:tc>
          <w:tcPr>
            <w:tcW w:w="9570" w:type="dxa"/>
            <w:gridSpan w:val="2"/>
            <w:hideMark/>
          </w:tcPr>
          <w:p w:rsidR="00FE5172" w:rsidRPr="006C663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colFirst="0" w:colLast="1"/>
            <w:r w:rsidRPr="006C663A">
              <w:rPr>
                <w:rFonts w:ascii="Arial" w:eastAsia="Calibri" w:hAnsi="Arial" w:cs="Arial"/>
                <w:b/>
                <w:bCs/>
                <w:sz w:val="26"/>
                <w:szCs w:val="26"/>
              </w:rPr>
              <w:t>Постановление</w:t>
            </w:r>
          </w:p>
        </w:tc>
      </w:tr>
      <w:tr w:rsidR="00203706" w:rsidRPr="006C663A" w:rsidTr="00203706">
        <w:trPr>
          <w:jc w:val="center"/>
        </w:trPr>
        <w:tc>
          <w:tcPr>
            <w:tcW w:w="9570" w:type="dxa"/>
            <w:gridSpan w:val="2"/>
          </w:tcPr>
          <w:p w:rsidR="00FE5172" w:rsidRPr="006C663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6C663A" w:rsidTr="00203706">
        <w:trPr>
          <w:jc w:val="center"/>
        </w:trPr>
        <w:tc>
          <w:tcPr>
            <w:tcW w:w="4785" w:type="dxa"/>
            <w:hideMark/>
          </w:tcPr>
          <w:p w:rsidR="00FE5172" w:rsidRPr="006C663A" w:rsidRDefault="00FE5172" w:rsidP="00131155">
            <w:pPr>
              <w:widowControl w:val="0"/>
              <w:autoSpaceDE w:val="0"/>
              <w:autoSpaceDN w:val="0"/>
              <w:adjustRightInd w:val="0"/>
              <w:spacing w:after="0" w:line="240" w:lineRule="auto"/>
              <w:ind w:firstLine="709"/>
              <w:jc w:val="center"/>
              <w:rPr>
                <w:rFonts w:ascii="Arial" w:eastAsia="Calibri" w:hAnsi="Arial" w:cs="Arial"/>
                <w:b/>
                <w:bCs/>
                <w:sz w:val="26"/>
                <w:szCs w:val="26"/>
              </w:rPr>
            </w:pPr>
            <w:r w:rsidRPr="006C663A">
              <w:rPr>
                <w:rFonts w:ascii="Arial" w:eastAsia="Calibri" w:hAnsi="Arial" w:cs="Arial"/>
                <w:b/>
                <w:bCs/>
                <w:sz w:val="26"/>
                <w:szCs w:val="26"/>
              </w:rPr>
              <w:t xml:space="preserve">от </w:t>
            </w:r>
            <w:r w:rsidR="00131155" w:rsidRPr="006C663A">
              <w:rPr>
                <w:rFonts w:ascii="Arial" w:eastAsia="Calibri" w:hAnsi="Arial" w:cs="Arial"/>
                <w:b/>
                <w:bCs/>
                <w:sz w:val="26"/>
                <w:szCs w:val="26"/>
              </w:rPr>
              <w:t>03.04.2023</w:t>
            </w:r>
            <w:r w:rsidR="004052A2" w:rsidRPr="006C663A">
              <w:rPr>
                <w:rFonts w:ascii="Arial" w:eastAsia="Calibri" w:hAnsi="Arial" w:cs="Arial"/>
                <w:b/>
                <w:bCs/>
                <w:sz w:val="26"/>
                <w:szCs w:val="26"/>
              </w:rPr>
              <w:t xml:space="preserve"> </w:t>
            </w:r>
            <w:r w:rsidRPr="006C663A">
              <w:rPr>
                <w:rFonts w:ascii="Arial" w:eastAsia="Calibri" w:hAnsi="Arial" w:cs="Arial"/>
                <w:b/>
                <w:bCs/>
                <w:sz w:val="26"/>
                <w:szCs w:val="26"/>
              </w:rPr>
              <w:t>г.</w:t>
            </w:r>
          </w:p>
        </w:tc>
        <w:tc>
          <w:tcPr>
            <w:tcW w:w="4785" w:type="dxa"/>
            <w:hideMark/>
          </w:tcPr>
          <w:p w:rsidR="00FE5172" w:rsidRPr="006C663A" w:rsidRDefault="00FE5172" w:rsidP="00131155">
            <w:pPr>
              <w:widowControl w:val="0"/>
              <w:autoSpaceDE w:val="0"/>
              <w:autoSpaceDN w:val="0"/>
              <w:adjustRightInd w:val="0"/>
              <w:spacing w:after="0" w:line="240" w:lineRule="auto"/>
              <w:ind w:firstLine="709"/>
              <w:jc w:val="center"/>
              <w:rPr>
                <w:rFonts w:ascii="Arial" w:eastAsia="Calibri" w:hAnsi="Arial" w:cs="Arial"/>
                <w:b/>
                <w:bCs/>
                <w:sz w:val="26"/>
                <w:szCs w:val="26"/>
                <w:lang w:val="en-US"/>
              </w:rPr>
            </w:pPr>
            <w:r w:rsidRPr="006C663A">
              <w:rPr>
                <w:rFonts w:ascii="Arial" w:eastAsia="Calibri" w:hAnsi="Arial" w:cs="Arial"/>
                <w:b/>
                <w:bCs/>
                <w:sz w:val="26"/>
                <w:szCs w:val="26"/>
              </w:rPr>
              <w:t xml:space="preserve">№ </w:t>
            </w:r>
            <w:r w:rsidR="00131155" w:rsidRPr="006C663A">
              <w:rPr>
                <w:rFonts w:ascii="Arial" w:eastAsia="Calibri" w:hAnsi="Arial" w:cs="Arial"/>
                <w:b/>
                <w:bCs/>
                <w:sz w:val="26"/>
                <w:szCs w:val="26"/>
              </w:rPr>
              <w:t>205</w:t>
            </w:r>
          </w:p>
        </w:tc>
      </w:tr>
      <w:bookmarkEnd w:id="0"/>
    </w:tbl>
    <w:p w:rsidR="00FE5172" w:rsidRPr="006C663A"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131155" w:rsidRPr="006C663A" w:rsidRDefault="00131155" w:rsidP="00131155">
      <w:pPr>
        <w:autoSpaceDE w:val="0"/>
        <w:autoSpaceDN w:val="0"/>
        <w:adjustRightInd w:val="0"/>
        <w:ind w:firstLine="709"/>
        <w:jc w:val="center"/>
        <w:rPr>
          <w:rFonts w:ascii="Arial" w:eastAsia="Calibri" w:hAnsi="Arial" w:cs="Arial"/>
          <w:b/>
          <w:sz w:val="32"/>
          <w:szCs w:val="32"/>
        </w:rPr>
      </w:pPr>
      <w:r w:rsidRPr="006C663A">
        <w:rPr>
          <w:rFonts w:ascii="Arial" w:eastAsia="Calibri" w:hAnsi="Arial" w:cs="Arial"/>
          <w:b/>
          <w:bCs/>
          <w:sz w:val="32"/>
          <w:szCs w:val="32"/>
        </w:rPr>
        <w:t xml:space="preserve">О внесении изменений в постановление администрации муниципального образования Воловский район от 19.03.2019 № 154 «Об утверждении муниципальной программы муниципального образования Воловский район </w:t>
      </w:r>
      <w:r w:rsidRPr="006C663A">
        <w:rPr>
          <w:rFonts w:ascii="Arial" w:eastAsia="Calibri" w:hAnsi="Arial" w:cs="Arial"/>
          <w:b/>
          <w:sz w:val="32"/>
          <w:szCs w:val="32"/>
        </w:rPr>
        <w:t>«Управление муниципальными финансами муниципального образования Воловский район»</w:t>
      </w:r>
    </w:p>
    <w:p w:rsidR="00131155" w:rsidRPr="006C663A" w:rsidRDefault="00131155" w:rsidP="00131155">
      <w:pPr>
        <w:widowControl w:val="0"/>
        <w:tabs>
          <w:tab w:val="center" w:pos="4677"/>
          <w:tab w:val="left" w:pos="549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В соответствии с постановлением администрации муниципального образования Воловский район от 09.03.2022 №192  «Об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131155" w:rsidRPr="006C663A" w:rsidRDefault="00131155" w:rsidP="00131155">
      <w:pPr>
        <w:widowControl w:val="0"/>
        <w:spacing w:after="0" w:line="240" w:lineRule="auto"/>
        <w:ind w:firstLine="709"/>
        <w:jc w:val="both"/>
        <w:rPr>
          <w:rFonts w:ascii="Arial" w:eastAsia="Times New Roman" w:hAnsi="Arial" w:cs="Arial"/>
          <w:bCs/>
          <w:sz w:val="24"/>
          <w:szCs w:val="24"/>
          <w:lang w:eastAsia="ru-RU"/>
        </w:rPr>
      </w:pPr>
      <w:r w:rsidRPr="006C663A">
        <w:rPr>
          <w:rFonts w:ascii="Arial" w:eastAsia="Times New Roman" w:hAnsi="Arial" w:cs="Arial"/>
          <w:sz w:val="24"/>
          <w:szCs w:val="24"/>
          <w:lang w:eastAsia="ru-RU"/>
        </w:rPr>
        <w:t xml:space="preserve">1. Внести </w:t>
      </w:r>
      <w:r w:rsidRPr="006C663A">
        <w:rPr>
          <w:rFonts w:ascii="Arial" w:eastAsia="Times New Roman" w:hAnsi="Arial" w:cs="Arial"/>
          <w:bCs/>
          <w:sz w:val="24"/>
          <w:szCs w:val="24"/>
          <w:lang w:eastAsia="ru-RU"/>
        </w:rPr>
        <w:t xml:space="preserve">в постановление администрации муниципального образования Воловский район от 19.03.2019 № 154 «Об утверждении муниципальной программы муниципального образования Воловский район </w:t>
      </w:r>
      <w:r w:rsidRPr="006C663A">
        <w:rPr>
          <w:rFonts w:ascii="Arial" w:eastAsia="Times New Roman" w:hAnsi="Arial" w:cs="Arial"/>
          <w:sz w:val="24"/>
          <w:szCs w:val="24"/>
          <w:lang w:eastAsia="ru-RU"/>
        </w:rPr>
        <w:t>«Управление муниципальными финансами муниципального образования Воловский район»»</w:t>
      </w:r>
      <w:r w:rsidRPr="006C663A">
        <w:rPr>
          <w:rFonts w:ascii="Arial" w:eastAsia="Times New Roman" w:hAnsi="Arial" w:cs="Arial"/>
          <w:bCs/>
          <w:sz w:val="24"/>
          <w:szCs w:val="24"/>
          <w:lang w:eastAsia="ru-RU"/>
        </w:rPr>
        <w:t xml:space="preserve"> следующее изменение:</w:t>
      </w:r>
    </w:p>
    <w:p w:rsidR="00131155" w:rsidRPr="006C663A" w:rsidRDefault="00131155" w:rsidP="00131155">
      <w:pPr>
        <w:widowControl w:val="0"/>
        <w:spacing w:after="0" w:line="240" w:lineRule="auto"/>
        <w:ind w:firstLine="708"/>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приложение к постановлению изложить в новой редакции (приложение).</w:t>
      </w:r>
    </w:p>
    <w:p w:rsidR="00131155" w:rsidRPr="006C663A" w:rsidRDefault="00131155" w:rsidP="00131155">
      <w:pPr>
        <w:spacing w:after="0"/>
        <w:ind w:firstLine="709"/>
        <w:contextualSpacing/>
        <w:jc w:val="both"/>
        <w:rPr>
          <w:rFonts w:ascii="Arial" w:eastAsia="Calibri" w:hAnsi="Arial" w:cs="Arial"/>
          <w:bCs/>
          <w:color w:val="000000"/>
          <w:sz w:val="24"/>
          <w:szCs w:val="24"/>
        </w:rPr>
      </w:pPr>
      <w:r w:rsidRPr="006C663A">
        <w:rPr>
          <w:rFonts w:ascii="Arial" w:eastAsia="Calibri" w:hAnsi="Arial" w:cs="Arial"/>
          <w:bCs/>
          <w:color w:val="000000"/>
          <w:sz w:val="24"/>
          <w:szCs w:val="24"/>
        </w:rPr>
        <w:t>2. Признать утратившим силу постановление от  21.03.2022 №243             «О внесении изменений в постановление администрации муниципального образования Воловский район от 19.03.2019 № 154 «Об утверждении муниципальной программы муниципального образования Воловский район «Управление муниципальными финансами муниципального образования Воловский район»».</w:t>
      </w:r>
    </w:p>
    <w:p w:rsidR="00131155" w:rsidRPr="006C663A" w:rsidRDefault="00131155" w:rsidP="00131155">
      <w:pPr>
        <w:spacing w:after="0"/>
        <w:ind w:firstLine="709"/>
        <w:contextualSpacing/>
        <w:jc w:val="both"/>
        <w:rPr>
          <w:rFonts w:ascii="Arial" w:eastAsia="Calibri" w:hAnsi="Arial" w:cs="Arial"/>
          <w:sz w:val="24"/>
          <w:szCs w:val="24"/>
        </w:rPr>
      </w:pPr>
      <w:r w:rsidRPr="006C663A">
        <w:rPr>
          <w:rFonts w:ascii="Arial" w:eastAsia="Calibri" w:hAnsi="Arial" w:cs="Arial"/>
          <w:color w:val="000000"/>
          <w:sz w:val="24"/>
          <w:szCs w:val="24"/>
        </w:rPr>
        <w:t xml:space="preserve">3. Комитету по организационным вопросам </w:t>
      </w:r>
      <w:proofErr w:type="gramStart"/>
      <w:r w:rsidRPr="006C663A">
        <w:rPr>
          <w:rFonts w:ascii="Arial" w:eastAsia="Calibri" w:hAnsi="Arial" w:cs="Arial"/>
          <w:color w:val="000000"/>
          <w:sz w:val="24"/>
          <w:szCs w:val="24"/>
        </w:rPr>
        <w:t>разместить</w:t>
      </w:r>
      <w:r w:rsidRPr="006C663A">
        <w:rPr>
          <w:rFonts w:ascii="Arial" w:eastAsia="Calibri" w:hAnsi="Arial" w:cs="Arial"/>
          <w:sz w:val="24"/>
          <w:szCs w:val="24"/>
        </w:rPr>
        <w:t xml:space="preserve"> постановление</w:t>
      </w:r>
      <w:proofErr w:type="gramEnd"/>
      <w:r w:rsidRPr="006C663A">
        <w:rPr>
          <w:rFonts w:ascii="Arial" w:eastAsia="Calibri"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131155" w:rsidRPr="006C663A" w:rsidRDefault="00131155" w:rsidP="00131155">
      <w:pPr>
        <w:spacing w:after="0"/>
        <w:ind w:firstLine="709"/>
        <w:contextualSpacing/>
        <w:jc w:val="both"/>
        <w:rPr>
          <w:rFonts w:ascii="Arial" w:eastAsia="Calibri" w:hAnsi="Arial" w:cs="Arial"/>
          <w:color w:val="000000"/>
          <w:sz w:val="24"/>
          <w:szCs w:val="24"/>
        </w:rPr>
      </w:pPr>
      <w:r w:rsidRPr="006C663A">
        <w:rPr>
          <w:rFonts w:ascii="Arial" w:eastAsia="Calibri" w:hAnsi="Arial" w:cs="Arial"/>
          <w:color w:val="000000"/>
          <w:sz w:val="24"/>
          <w:szCs w:val="24"/>
        </w:rPr>
        <w:t>4. Постановление вступает в силу со дня обнародования и распространяется на правоотношения, возникшие с 1 января 2023 года.</w:t>
      </w:r>
    </w:p>
    <w:p w:rsidR="00131155" w:rsidRPr="006C663A" w:rsidRDefault="00131155" w:rsidP="00131155">
      <w:pPr>
        <w:spacing w:after="0" w:line="240" w:lineRule="auto"/>
        <w:jc w:val="both"/>
        <w:rPr>
          <w:rFonts w:ascii="Arial" w:eastAsia="Times New Roman" w:hAnsi="Arial" w:cs="Arial"/>
          <w:sz w:val="24"/>
          <w:szCs w:val="24"/>
          <w:lang w:eastAsia="ru-RU"/>
        </w:rPr>
      </w:pPr>
    </w:p>
    <w:p w:rsidR="00131155" w:rsidRPr="006C663A" w:rsidRDefault="00131155" w:rsidP="00131155">
      <w:pPr>
        <w:spacing w:after="0" w:line="240" w:lineRule="auto"/>
        <w:jc w:val="both"/>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    Глава администрации</w:t>
      </w:r>
    </w:p>
    <w:p w:rsidR="00131155" w:rsidRPr="006C663A" w:rsidRDefault="00131155" w:rsidP="00131155">
      <w:pPr>
        <w:spacing w:after="0" w:line="240" w:lineRule="auto"/>
        <w:jc w:val="both"/>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муниципального образования</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b/>
          <w:bCs/>
          <w:sz w:val="24"/>
          <w:szCs w:val="24"/>
          <w:lang w:eastAsia="ru-RU"/>
        </w:rPr>
        <w:t xml:space="preserve">         </w:t>
      </w:r>
      <w:proofErr w:type="spellStart"/>
      <w:r w:rsidRPr="006C663A">
        <w:rPr>
          <w:rFonts w:ascii="Arial" w:eastAsia="Times New Roman" w:hAnsi="Arial" w:cs="Arial"/>
          <w:b/>
          <w:bCs/>
          <w:sz w:val="24"/>
          <w:szCs w:val="24"/>
          <w:lang w:eastAsia="ru-RU"/>
        </w:rPr>
        <w:t>Воловский</w:t>
      </w:r>
      <w:proofErr w:type="spellEnd"/>
      <w:r w:rsidRPr="006C663A">
        <w:rPr>
          <w:rFonts w:ascii="Arial" w:eastAsia="Times New Roman" w:hAnsi="Arial" w:cs="Arial"/>
          <w:b/>
          <w:bCs/>
          <w:sz w:val="24"/>
          <w:szCs w:val="24"/>
          <w:lang w:eastAsia="ru-RU"/>
        </w:rPr>
        <w:t xml:space="preserve"> район                                                                   С.Ю. </w:t>
      </w:r>
      <w:proofErr w:type="spellStart"/>
      <w:r w:rsidRPr="006C663A">
        <w:rPr>
          <w:rFonts w:ascii="Arial" w:eastAsia="Times New Roman" w:hAnsi="Arial" w:cs="Arial"/>
          <w:b/>
          <w:bCs/>
          <w:sz w:val="24"/>
          <w:szCs w:val="24"/>
          <w:lang w:eastAsia="ru-RU"/>
        </w:rPr>
        <w:t>Пиший</w:t>
      </w:r>
      <w:proofErr w:type="spellEnd"/>
    </w:p>
    <w:p w:rsidR="00131155" w:rsidRPr="006C663A" w:rsidRDefault="00131155" w:rsidP="00131155">
      <w:pPr>
        <w:spacing w:after="0" w:line="384" w:lineRule="auto"/>
        <w:jc w:val="both"/>
        <w:rPr>
          <w:rFonts w:ascii="Arial" w:eastAsia="Times New Roman" w:hAnsi="Arial" w:cs="Arial"/>
          <w:sz w:val="24"/>
          <w:szCs w:val="24"/>
          <w:lang w:eastAsia="ru-RU"/>
        </w:rPr>
      </w:pPr>
    </w:p>
    <w:p w:rsidR="00131155" w:rsidRPr="006C663A" w:rsidRDefault="00131155" w:rsidP="00131155">
      <w:pPr>
        <w:widowControl w:val="0"/>
        <w:tabs>
          <w:tab w:val="center" w:pos="4677"/>
        </w:tabs>
        <w:autoSpaceDE w:val="0"/>
        <w:autoSpaceDN w:val="0"/>
        <w:adjustRightInd w:val="0"/>
        <w:spacing w:after="0" w:line="240" w:lineRule="auto"/>
        <w:jc w:val="both"/>
        <w:rPr>
          <w:rFonts w:ascii="Arial" w:eastAsia="Times New Roman" w:hAnsi="Arial" w:cs="Arial"/>
          <w:bCs/>
          <w:sz w:val="24"/>
          <w:szCs w:val="24"/>
          <w:lang w:eastAsia="ru-RU"/>
        </w:rPr>
        <w:sectPr w:rsidR="00131155" w:rsidRPr="006C663A" w:rsidSect="00131155">
          <w:pgSz w:w="11906" w:h="16838" w:code="9"/>
          <w:pgMar w:top="1134" w:right="851" w:bottom="1134" w:left="1701" w:header="709" w:footer="709" w:gutter="0"/>
          <w:pgNumType w:start="1"/>
          <w:cols w:space="708"/>
          <w:titlePg/>
          <w:docGrid w:linePitch="360"/>
        </w:sectPr>
      </w:pPr>
    </w:p>
    <w:p w:rsidR="00131155" w:rsidRPr="006C663A" w:rsidRDefault="00131155" w:rsidP="00131155">
      <w:pPr>
        <w:spacing w:after="0" w:line="240" w:lineRule="auto"/>
        <w:jc w:val="right"/>
        <w:rPr>
          <w:rFonts w:ascii="Arial" w:eastAsia="Times New Roman" w:hAnsi="Arial" w:cs="Arial"/>
          <w:color w:val="FFFFFF"/>
          <w:sz w:val="24"/>
          <w:szCs w:val="24"/>
          <w:lang w:eastAsia="ru-RU"/>
        </w:rPr>
      </w:pPr>
      <w:r w:rsidRPr="006C663A">
        <w:rPr>
          <w:rFonts w:ascii="Arial" w:eastAsia="Times New Roman" w:hAnsi="Arial" w:cs="Arial"/>
          <w:sz w:val="24"/>
          <w:szCs w:val="24"/>
          <w:lang w:eastAsia="ru-RU"/>
        </w:rPr>
        <w:lastRenderedPageBreak/>
        <w:t>Приложение</w:t>
      </w:r>
    </w:p>
    <w:p w:rsidR="00131155" w:rsidRPr="006C663A" w:rsidRDefault="00131155" w:rsidP="00131155">
      <w:pPr>
        <w:shd w:val="clear" w:color="auto" w:fill="FFFFFF"/>
        <w:tabs>
          <w:tab w:val="left" w:pos="6245"/>
        </w:tabs>
        <w:spacing w:after="0" w:line="240" w:lineRule="auto"/>
        <w:jc w:val="right"/>
        <w:rPr>
          <w:rFonts w:ascii="Arial" w:eastAsia="Times New Roman" w:hAnsi="Arial" w:cs="Arial"/>
          <w:sz w:val="24"/>
          <w:szCs w:val="24"/>
          <w:lang w:eastAsia="ru-RU"/>
        </w:rPr>
      </w:pPr>
      <w:r w:rsidRPr="006C663A">
        <w:rPr>
          <w:rFonts w:ascii="Arial" w:eastAsia="Times New Roman" w:hAnsi="Arial" w:cs="Arial"/>
          <w:sz w:val="24"/>
          <w:szCs w:val="24"/>
          <w:lang w:eastAsia="ru-RU"/>
        </w:rPr>
        <w:t>к постановлению администрации</w:t>
      </w:r>
    </w:p>
    <w:p w:rsidR="00131155" w:rsidRPr="006C663A" w:rsidRDefault="00131155" w:rsidP="00131155">
      <w:pPr>
        <w:shd w:val="clear" w:color="auto" w:fill="FFFFFF"/>
        <w:tabs>
          <w:tab w:val="left" w:pos="6245"/>
        </w:tabs>
        <w:spacing w:after="0" w:line="240" w:lineRule="auto"/>
        <w:jc w:val="right"/>
        <w:rPr>
          <w:rFonts w:ascii="Arial" w:eastAsia="Times New Roman" w:hAnsi="Arial" w:cs="Arial"/>
          <w:sz w:val="24"/>
          <w:szCs w:val="24"/>
          <w:lang w:eastAsia="ru-RU"/>
        </w:rPr>
      </w:pPr>
      <w:r w:rsidRPr="006C663A">
        <w:rPr>
          <w:rFonts w:ascii="Arial" w:eastAsia="Times New Roman" w:hAnsi="Arial" w:cs="Arial"/>
          <w:sz w:val="24"/>
          <w:szCs w:val="24"/>
          <w:lang w:eastAsia="ru-RU"/>
        </w:rPr>
        <w:t>муниципального образования</w:t>
      </w:r>
    </w:p>
    <w:p w:rsidR="00131155" w:rsidRPr="006C663A" w:rsidRDefault="00131155" w:rsidP="00131155">
      <w:pPr>
        <w:spacing w:after="0" w:line="240" w:lineRule="auto"/>
        <w:jc w:val="right"/>
        <w:rPr>
          <w:rFonts w:ascii="Arial" w:eastAsia="Times New Roman" w:hAnsi="Arial" w:cs="Arial"/>
          <w:sz w:val="24"/>
          <w:szCs w:val="24"/>
          <w:lang w:eastAsia="ru-RU"/>
        </w:rPr>
      </w:pPr>
      <w:r w:rsidRPr="006C663A">
        <w:rPr>
          <w:rFonts w:ascii="Arial" w:eastAsia="Times New Roman" w:hAnsi="Arial" w:cs="Arial"/>
          <w:sz w:val="24"/>
          <w:szCs w:val="24"/>
          <w:lang w:eastAsia="ru-RU"/>
        </w:rPr>
        <w:t>Воловский район</w:t>
      </w:r>
    </w:p>
    <w:p w:rsidR="00131155" w:rsidRPr="006C663A" w:rsidRDefault="006C663A" w:rsidP="00131155">
      <w:pPr>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00131155" w:rsidRPr="006C663A">
        <w:rPr>
          <w:rFonts w:ascii="Arial" w:eastAsia="Times New Roman" w:hAnsi="Arial" w:cs="Arial"/>
          <w:sz w:val="24"/>
          <w:szCs w:val="24"/>
          <w:lang w:eastAsia="ru-RU"/>
        </w:rPr>
        <w:t>т</w:t>
      </w:r>
      <w:r>
        <w:rPr>
          <w:rFonts w:ascii="Arial" w:eastAsia="Times New Roman" w:hAnsi="Arial" w:cs="Arial"/>
          <w:sz w:val="24"/>
          <w:szCs w:val="24"/>
          <w:lang w:eastAsia="ru-RU"/>
        </w:rPr>
        <w:t xml:space="preserve"> 03.04.2023</w:t>
      </w:r>
      <w:r w:rsidR="00131155" w:rsidRPr="006C663A">
        <w:rPr>
          <w:rFonts w:ascii="Arial" w:eastAsia="Times New Roman" w:hAnsi="Arial" w:cs="Arial"/>
          <w:sz w:val="24"/>
          <w:szCs w:val="24"/>
          <w:lang w:eastAsia="ru-RU"/>
        </w:rPr>
        <w:t>№</w:t>
      </w:r>
      <w:r>
        <w:rPr>
          <w:rFonts w:ascii="Arial" w:eastAsia="Times New Roman" w:hAnsi="Arial" w:cs="Arial"/>
          <w:sz w:val="24"/>
          <w:szCs w:val="24"/>
          <w:lang w:eastAsia="ru-RU"/>
        </w:rPr>
        <w:t>205</w:t>
      </w:r>
      <w:r w:rsidR="00131155" w:rsidRPr="006C663A">
        <w:rPr>
          <w:rFonts w:ascii="Arial" w:eastAsia="Times New Roman" w:hAnsi="Arial" w:cs="Arial"/>
          <w:sz w:val="24"/>
          <w:szCs w:val="24"/>
          <w:lang w:eastAsia="ru-RU"/>
        </w:rPr>
        <w:t xml:space="preserve"> </w:t>
      </w: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color w:val="FFFFFF"/>
          <w:sz w:val="24"/>
          <w:szCs w:val="24"/>
          <w:u w:val="single"/>
          <w:lang w:eastAsia="ru-RU"/>
        </w:rPr>
        <w:t>613</w:t>
      </w:r>
    </w:p>
    <w:p w:rsidR="00131155" w:rsidRPr="006C663A" w:rsidRDefault="00131155" w:rsidP="0013115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 w:name="Par31"/>
      <w:bookmarkEnd w:id="1"/>
    </w:p>
    <w:p w:rsidR="00131155" w:rsidRPr="006C663A" w:rsidRDefault="00131155" w:rsidP="0013115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МУНИЦИПАЛЬНАЯ ПРОГРАММА </w:t>
      </w:r>
    </w:p>
    <w:p w:rsidR="00131155" w:rsidRPr="006C663A" w:rsidRDefault="00131155" w:rsidP="0013115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муниципального образования Воловский район «Управление муниципальными финансами </w:t>
      </w:r>
    </w:p>
    <w:p w:rsidR="00131155" w:rsidRPr="006C663A" w:rsidRDefault="00131155" w:rsidP="0013115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муниципального образования Воловский район» </w:t>
      </w:r>
    </w:p>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ПАСПОРТ</w:t>
      </w:r>
    </w:p>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муниципальной программы «Управление муниципальными финансами муниципального образования Воловский район»</w:t>
      </w:r>
    </w:p>
    <w:p w:rsidR="00131155" w:rsidRPr="006C663A" w:rsidRDefault="00131155" w:rsidP="00131155">
      <w:pPr>
        <w:spacing w:after="0" w:line="240" w:lineRule="auto"/>
        <w:ind w:left="360"/>
        <w:contextualSpacing/>
        <w:jc w:val="center"/>
        <w:rPr>
          <w:rFonts w:ascii="Arial" w:eastAsia="Calibri" w:hAnsi="Arial" w:cs="Arial"/>
          <w:b/>
          <w:sz w:val="24"/>
          <w:szCs w:val="24"/>
        </w:rPr>
      </w:pPr>
    </w:p>
    <w:p w:rsidR="00131155" w:rsidRPr="006C663A" w:rsidRDefault="00131155" w:rsidP="00131155">
      <w:pPr>
        <w:numPr>
          <w:ilvl w:val="0"/>
          <w:numId w:val="31"/>
        </w:numPr>
        <w:spacing w:after="0" w:line="240" w:lineRule="auto"/>
        <w:contextualSpacing/>
        <w:jc w:val="center"/>
        <w:rPr>
          <w:rFonts w:ascii="Arial" w:eastAsia="Calibri" w:hAnsi="Arial" w:cs="Arial"/>
          <w:b/>
          <w:sz w:val="24"/>
          <w:szCs w:val="24"/>
        </w:rPr>
      </w:pPr>
      <w:r w:rsidRPr="006C663A">
        <w:rPr>
          <w:rFonts w:ascii="Arial" w:eastAsia="Calibri" w:hAnsi="Arial" w:cs="Arial"/>
          <w:b/>
          <w:sz w:val="24"/>
          <w:szCs w:val="24"/>
        </w:rPr>
        <w:t>Основные положения</w:t>
      </w:r>
    </w:p>
    <w:p w:rsidR="00131155" w:rsidRPr="006C663A" w:rsidRDefault="00131155" w:rsidP="00131155">
      <w:pPr>
        <w:spacing w:after="0" w:line="240" w:lineRule="auto"/>
        <w:jc w:val="center"/>
        <w:rPr>
          <w:rFonts w:ascii="Arial" w:eastAsia="Times New Roman" w:hAnsi="Arial" w:cs="Arial"/>
          <w:sz w:val="24"/>
          <w:szCs w:val="24"/>
          <w:lang w:eastAsia="ru-RU"/>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131155" w:rsidRPr="006C663A" w:rsidTr="00131155">
        <w:tc>
          <w:tcPr>
            <w:tcW w:w="2773" w:type="dxa"/>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Ответственный</w:t>
            </w:r>
          </w:p>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исполнитель</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программы</w:t>
            </w:r>
          </w:p>
        </w:tc>
        <w:tc>
          <w:tcPr>
            <w:tcW w:w="12109" w:type="dxa"/>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муниципального образования Воловский район</w:t>
            </w:r>
          </w:p>
        </w:tc>
      </w:tr>
      <w:tr w:rsidR="00131155" w:rsidRPr="006C663A" w:rsidTr="00131155">
        <w:tc>
          <w:tcPr>
            <w:tcW w:w="2773" w:type="dxa"/>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 реализации программы</w:t>
            </w:r>
          </w:p>
        </w:tc>
        <w:tc>
          <w:tcPr>
            <w:tcW w:w="12109" w:type="dxa"/>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2022 - 2026 годы</w:t>
            </w:r>
          </w:p>
        </w:tc>
      </w:tr>
      <w:tr w:rsidR="00131155" w:rsidRPr="006C663A" w:rsidTr="00131155">
        <w:tc>
          <w:tcPr>
            <w:tcW w:w="2773" w:type="dxa"/>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Цели (цели) программы</w:t>
            </w:r>
          </w:p>
        </w:tc>
        <w:tc>
          <w:tcPr>
            <w:tcW w:w="12109" w:type="dxa"/>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 Повышение качества управления муниципальными финансами, эффективности  использования бюджетных сре</w:t>
            </w:r>
            <w:proofErr w:type="gramStart"/>
            <w:r w:rsidRPr="006C663A">
              <w:rPr>
                <w:rFonts w:ascii="Arial" w:eastAsia="Times New Roman" w:hAnsi="Arial" w:cs="Arial"/>
                <w:sz w:val="24"/>
                <w:szCs w:val="24"/>
                <w:lang w:eastAsia="ru-RU"/>
              </w:rPr>
              <w:t>дств пр</w:t>
            </w:r>
            <w:proofErr w:type="gramEnd"/>
            <w:r w:rsidRPr="006C663A">
              <w:rPr>
                <w:rFonts w:ascii="Arial" w:eastAsia="Times New Roman" w:hAnsi="Arial" w:cs="Arial"/>
                <w:sz w:val="24"/>
                <w:szCs w:val="24"/>
                <w:lang w:eastAsia="ru-RU"/>
              </w:rPr>
              <w:t xml:space="preserve">и реализации приоритетов и целей социально-экономического развития муниципального образования Воловский район;                                                 </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2.Обеспечение равных условий для устойчивого исполнения расходных обязательств муниципальных образований поселений Воловского района; </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3.Обеспечение долгосрочной финансовой  устойчивости бюджетной системы муниципального образования Воловский район;</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4. Создание условий для повышения эффективности деятельности финансового органа и создание системы централизованного учета.</w:t>
            </w:r>
          </w:p>
        </w:tc>
      </w:tr>
      <w:tr w:rsidR="00131155" w:rsidRPr="006C663A" w:rsidTr="00131155">
        <w:trPr>
          <w:trHeight w:val="735"/>
        </w:trPr>
        <w:tc>
          <w:tcPr>
            <w:tcW w:w="2773" w:type="dxa"/>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Arial Unicode MS" w:hAnsi="Arial" w:cs="Arial"/>
                <w:sz w:val="24"/>
                <w:szCs w:val="24"/>
              </w:rPr>
              <w:lastRenderedPageBreak/>
              <w:t>Объемы финансового обеспечения за весь период реализации, тыс. рублей</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109" w:type="dxa"/>
          </w:tcPr>
          <w:p w:rsidR="00131155" w:rsidRPr="006C663A" w:rsidRDefault="00131155" w:rsidP="00131155">
            <w:pPr>
              <w:spacing w:after="0" w:line="240" w:lineRule="auto"/>
              <w:jc w:val="both"/>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Всего 126745,9 </w:t>
            </w:r>
            <w:proofErr w:type="spellStart"/>
            <w:r w:rsidRPr="006C663A">
              <w:rPr>
                <w:rFonts w:ascii="Arial" w:eastAsia="Times New Roman" w:hAnsi="Arial" w:cs="Arial"/>
                <w:b/>
                <w:sz w:val="24"/>
                <w:szCs w:val="24"/>
                <w:lang w:eastAsia="ru-RU"/>
              </w:rPr>
              <w:t>тыс</w:t>
            </w:r>
            <w:proofErr w:type="gramStart"/>
            <w:r w:rsidRPr="006C663A">
              <w:rPr>
                <w:rFonts w:ascii="Arial" w:eastAsia="Times New Roman" w:hAnsi="Arial" w:cs="Arial"/>
                <w:b/>
                <w:sz w:val="24"/>
                <w:szCs w:val="24"/>
                <w:lang w:eastAsia="ru-RU"/>
              </w:rPr>
              <w:t>.р</w:t>
            </w:r>
            <w:proofErr w:type="gramEnd"/>
            <w:r w:rsidRPr="006C663A">
              <w:rPr>
                <w:rFonts w:ascii="Arial" w:eastAsia="Times New Roman" w:hAnsi="Arial" w:cs="Arial"/>
                <w:b/>
                <w:sz w:val="24"/>
                <w:szCs w:val="24"/>
                <w:lang w:eastAsia="ru-RU"/>
              </w:rPr>
              <w:t>уб</w:t>
            </w:r>
            <w:proofErr w:type="spellEnd"/>
            <w:r w:rsidRPr="006C663A">
              <w:rPr>
                <w:rFonts w:ascii="Arial" w:eastAsia="Times New Roman" w:hAnsi="Arial" w:cs="Arial"/>
                <w:b/>
                <w:sz w:val="24"/>
                <w:szCs w:val="24"/>
                <w:lang w:eastAsia="ru-RU"/>
              </w:rPr>
              <w:t>., в том числе по годам:</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2022 – 40343,4</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2023 – 34355,6</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2024 – 17514,5</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2025 – 17266,2</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2026 – 17266,2</w:t>
            </w:r>
          </w:p>
        </w:tc>
      </w:tr>
    </w:tbl>
    <w:p w:rsidR="00131155" w:rsidRPr="006C663A" w:rsidRDefault="00131155" w:rsidP="0013115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131155" w:rsidRPr="006C663A" w:rsidRDefault="00131155" w:rsidP="00131155">
      <w:pPr>
        <w:widowControl w:val="0"/>
        <w:numPr>
          <w:ilvl w:val="0"/>
          <w:numId w:val="31"/>
        </w:numPr>
        <w:autoSpaceDE w:val="0"/>
        <w:autoSpaceDN w:val="0"/>
        <w:adjustRightInd w:val="0"/>
        <w:spacing w:after="0" w:line="240" w:lineRule="auto"/>
        <w:contextualSpacing/>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Показатели муниципальной программы</w:t>
      </w:r>
    </w:p>
    <w:p w:rsidR="00131155" w:rsidRPr="006C663A" w:rsidRDefault="00131155" w:rsidP="00131155">
      <w:pPr>
        <w:widowControl w:val="0"/>
        <w:autoSpaceDE w:val="0"/>
        <w:autoSpaceDN w:val="0"/>
        <w:adjustRightInd w:val="0"/>
        <w:spacing w:after="0" w:line="240" w:lineRule="auto"/>
        <w:ind w:left="720"/>
        <w:contextualSpacing/>
        <w:jc w:val="center"/>
        <w:rPr>
          <w:rFonts w:ascii="Arial" w:eastAsia="Times New Roman" w:hAnsi="Arial" w:cs="Arial"/>
          <w:b/>
          <w:bCs/>
          <w:sz w:val="24"/>
          <w:szCs w:val="24"/>
          <w:lang w:eastAsia="ru-RU"/>
        </w:rPr>
      </w:pPr>
      <w:r w:rsidRPr="006C663A">
        <w:rPr>
          <w:rFonts w:ascii="Arial" w:eastAsia="Times New Roman" w:hAnsi="Arial" w:cs="Arial"/>
          <w:b/>
          <w:sz w:val="24"/>
          <w:szCs w:val="24"/>
          <w:lang w:eastAsia="ru-RU"/>
        </w:rPr>
        <w:t>«Управление муниципальными финансами муниципального образования Воловский район»</w:t>
      </w:r>
    </w:p>
    <w:p w:rsidR="00131155" w:rsidRPr="006C663A" w:rsidRDefault="00131155" w:rsidP="0013115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14993" w:type="dxa"/>
        <w:jc w:val="center"/>
        <w:tblInd w:w="-1778" w:type="dxa"/>
        <w:tblLayout w:type="fixed"/>
        <w:tblLook w:val="00A0" w:firstRow="1" w:lastRow="0" w:firstColumn="1" w:lastColumn="0" w:noHBand="0" w:noVBand="0"/>
      </w:tblPr>
      <w:tblGrid>
        <w:gridCol w:w="2345"/>
        <w:gridCol w:w="1838"/>
        <w:gridCol w:w="1852"/>
        <w:gridCol w:w="709"/>
        <w:gridCol w:w="709"/>
        <w:gridCol w:w="708"/>
        <w:gridCol w:w="709"/>
        <w:gridCol w:w="567"/>
        <w:gridCol w:w="567"/>
        <w:gridCol w:w="567"/>
        <w:gridCol w:w="655"/>
        <w:gridCol w:w="1397"/>
        <w:gridCol w:w="2134"/>
        <w:gridCol w:w="236"/>
      </w:tblGrid>
      <w:tr w:rsidR="00131155" w:rsidRPr="006C663A" w:rsidTr="006C663A">
        <w:trPr>
          <w:gridAfter w:val="1"/>
          <w:wAfter w:w="236" w:type="dxa"/>
          <w:trHeight w:val="20"/>
          <w:tblHeader/>
          <w:jc w:val="center"/>
        </w:trPr>
        <w:tc>
          <w:tcPr>
            <w:tcW w:w="2345"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 </w:t>
            </w:r>
            <w:proofErr w:type="gramStart"/>
            <w:r w:rsidRPr="006C663A">
              <w:rPr>
                <w:rFonts w:ascii="Arial" w:eastAsia="Times New Roman" w:hAnsi="Arial" w:cs="Arial"/>
                <w:b/>
                <w:bCs/>
                <w:sz w:val="24"/>
                <w:szCs w:val="24"/>
                <w:lang w:eastAsia="ru-RU"/>
              </w:rPr>
              <w:t>п</w:t>
            </w:r>
            <w:proofErr w:type="gramEnd"/>
            <w:r w:rsidRPr="006C663A">
              <w:rPr>
                <w:rFonts w:ascii="Arial" w:eastAsia="Times New Roman" w:hAnsi="Arial" w:cs="Arial"/>
                <w:b/>
                <w:bCs/>
                <w:sz w:val="24"/>
                <w:szCs w:val="24"/>
                <w:lang w:eastAsia="ru-RU"/>
              </w:rPr>
              <w:t>/п</w:t>
            </w:r>
          </w:p>
        </w:tc>
        <w:tc>
          <w:tcPr>
            <w:tcW w:w="1838"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Наименование структурного элемента программы/ </w:t>
            </w:r>
          </w:p>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p>
        </w:tc>
        <w:tc>
          <w:tcPr>
            <w:tcW w:w="709" w:type="dxa"/>
            <w:tcBorders>
              <w:top w:val="single" w:sz="4" w:space="0" w:color="auto"/>
              <w:left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p>
        </w:tc>
        <w:tc>
          <w:tcPr>
            <w:tcW w:w="709" w:type="dxa"/>
            <w:vMerge w:val="restart"/>
            <w:tcBorders>
              <w:top w:val="single" w:sz="4" w:space="0" w:color="auto"/>
              <w:left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Базовое значение показателя </w:t>
            </w:r>
          </w:p>
        </w:tc>
        <w:tc>
          <w:tcPr>
            <w:tcW w:w="3065" w:type="dxa"/>
            <w:gridSpan w:val="5"/>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Целевые значения показателей </w:t>
            </w:r>
          </w:p>
        </w:tc>
        <w:tc>
          <w:tcPr>
            <w:tcW w:w="1397" w:type="dxa"/>
            <w:tcBorders>
              <w:top w:val="single" w:sz="4" w:space="0" w:color="auto"/>
              <w:left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proofErr w:type="gramStart"/>
            <w:r w:rsidRPr="006C663A">
              <w:rPr>
                <w:rFonts w:ascii="Arial" w:eastAsia="Times New Roman" w:hAnsi="Arial" w:cs="Arial"/>
                <w:b/>
                <w:bCs/>
                <w:sz w:val="24"/>
                <w:szCs w:val="24"/>
                <w:lang w:eastAsia="ru-RU"/>
              </w:rPr>
              <w:t>Ответственный</w:t>
            </w:r>
            <w:proofErr w:type="gramEnd"/>
            <w:r w:rsidRPr="006C663A">
              <w:rPr>
                <w:rFonts w:ascii="Arial" w:eastAsia="Times New Roman" w:hAnsi="Arial" w:cs="Arial"/>
                <w:b/>
                <w:bCs/>
                <w:sz w:val="24"/>
                <w:szCs w:val="24"/>
                <w:lang w:eastAsia="ru-RU"/>
              </w:rPr>
              <w:t xml:space="preserve"> за достижение показателя</w:t>
            </w:r>
          </w:p>
        </w:tc>
        <w:tc>
          <w:tcPr>
            <w:tcW w:w="2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Плановое значение показателя на дату окончания срока действия программы</w:t>
            </w:r>
          </w:p>
        </w:tc>
      </w:tr>
      <w:tr w:rsidR="00131155" w:rsidRPr="006C663A" w:rsidTr="006C663A">
        <w:trPr>
          <w:gridAfter w:val="1"/>
          <w:wAfter w:w="236" w:type="dxa"/>
          <w:trHeight w:val="1224"/>
          <w:tblHeader/>
          <w:jc w:val="center"/>
        </w:trPr>
        <w:tc>
          <w:tcPr>
            <w:tcW w:w="2345" w:type="dxa"/>
            <w:vMerge/>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52"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Единица измерения</w:t>
            </w:r>
          </w:p>
        </w:tc>
        <w:tc>
          <w:tcPr>
            <w:tcW w:w="709" w:type="dxa"/>
            <w:vMerge/>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2025</w:t>
            </w:r>
          </w:p>
        </w:tc>
        <w:tc>
          <w:tcPr>
            <w:tcW w:w="655"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2026</w:t>
            </w:r>
          </w:p>
        </w:tc>
        <w:tc>
          <w:tcPr>
            <w:tcW w:w="1397"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2134"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r>
      <w:tr w:rsidR="00131155" w:rsidRPr="006C663A" w:rsidTr="006C663A">
        <w:trPr>
          <w:gridAfter w:val="1"/>
          <w:wAfter w:w="236" w:type="dxa"/>
          <w:trHeight w:val="296"/>
          <w:tblHeader/>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1</w:t>
            </w:r>
          </w:p>
        </w:tc>
        <w:tc>
          <w:tcPr>
            <w:tcW w:w="1838"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w:t>
            </w:r>
          </w:p>
        </w:tc>
        <w:tc>
          <w:tcPr>
            <w:tcW w:w="1852"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3</w:t>
            </w:r>
          </w:p>
        </w:tc>
        <w:tc>
          <w:tcPr>
            <w:tcW w:w="709"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4</w:t>
            </w:r>
          </w:p>
        </w:tc>
        <w:tc>
          <w:tcPr>
            <w:tcW w:w="709"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10</w:t>
            </w:r>
          </w:p>
        </w:tc>
        <w:tc>
          <w:tcPr>
            <w:tcW w:w="65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11</w:t>
            </w:r>
          </w:p>
        </w:tc>
        <w:tc>
          <w:tcPr>
            <w:tcW w:w="1397" w:type="dxa"/>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16</w:t>
            </w:r>
          </w:p>
        </w:tc>
        <w:tc>
          <w:tcPr>
            <w:tcW w:w="2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17</w:t>
            </w:r>
          </w:p>
        </w:tc>
      </w:tr>
      <w:tr w:rsidR="00131155" w:rsidRPr="006C663A" w:rsidTr="006C663A">
        <w:trPr>
          <w:gridAfter w:val="13"/>
          <w:wAfter w:w="12648" w:type="dxa"/>
          <w:trHeight w:val="268"/>
          <w:jc w:val="center"/>
        </w:trPr>
        <w:tc>
          <w:tcPr>
            <w:tcW w:w="2345"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1.</w:t>
            </w:r>
          </w:p>
        </w:tc>
      </w:tr>
      <w:tr w:rsidR="00131155" w:rsidRPr="006C663A" w:rsidTr="006C663A">
        <w:trPr>
          <w:gridAfter w:val="1"/>
          <w:wAfter w:w="236" w:type="dxa"/>
          <w:trHeight w:val="571"/>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
                <w:strike/>
                <w:sz w:val="24"/>
                <w:szCs w:val="24"/>
                <w:lang w:eastAsia="ru-RU"/>
              </w:rPr>
            </w:pPr>
            <w:r w:rsidRPr="006C663A">
              <w:rPr>
                <w:rFonts w:ascii="Arial" w:eastAsia="Calibri" w:hAnsi="Arial" w:cs="Arial"/>
                <w:b/>
                <w:i/>
                <w:spacing w:val="-2"/>
                <w:sz w:val="24"/>
                <w:szCs w:val="24"/>
              </w:rPr>
              <w:t>Комплекс процессных мероприятий «Совершенствование управления муниципальными финансами муниципального образования Воловский  район»</w:t>
            </w:r>
          </w:p>
        </w:tc>
        <w:tc>
          <w:tcPr>
            <w:tcW w:w="70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trike/>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2134"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r>
      <w:tr w:rsidR="00131155" w:rsidRPr="006C663A" w:rsidTr="006C663A">
        <w:trPr>
          <w:gridAfter w:val="1"/>
          <w:wAfter w:w="236" w:type="dxa"/>
          <w:trHeight w:val="571"/>
          <w:jc w:val="center"/>
        </w:trPr>
        <w:tc>
          <w:tcPr>
            <w:tcW w:w="2345" w:type="dxa"/>
            <w:vMerge w:val="restart"/>
            <w:tcBorders>
              <w:top w:val="single" w:sz="4" w:space="0" w:color="auto"/>
              <w:left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z w:val="24"/>
                <w:szCs w:val="24"/>
                <w:lang w:eastAsia="ru-RU"/>
              </w:rPr>
            </w:pPr>
          </w:p>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1.1.1</w:t>
            </w:r>
          </w:p>
        </w:tc>
        <w:tc>
          <w:tcPr>
            <w:tcW w:w="1838" w:type="dxa"/>
            <w:vMerge w:val="restart"/>
            <w:tcBorders>
              <w:top w:val="single" w:sz="4" w:space="0" w:color="auto"/>
              <w:left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z w:val="24"/>
                <w:szCs w:val="24"/>
                <w:u w:val="single"/>
                <w:lang w:eastAsia="ru-RU"/>
              </w:rPr>
            </w:pPr>
            <w:r w:rsidRPr="006C663A">
              <w:rPr>
                <w:rFonts w:ascii="Arial" w:eastAsia="Times New Roman" w:hAnsi="Arial" w:cs="Arial"/>
                <w:b/>
                <w:bCs/>
                <w:sz w:val="24"/>
                <w:szCs w:val="24"/>
                <w:u w:val="single"/>
                <w:lang w:eastAsia="ru-RU"/>
              </w:rPr>
              <w:t>Задача 1</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Развитие </w:t>
            </w:r>
            <w:proofErr w:type="gramStart"/>
            <w:r w:rsidRPr="006C663A">
              <w:rPr>
                <w:rFonts w:ascii="Arial" w:eastAsia="Times New Roman" w:hAnsi="Arial" w:cs="Arial"/>
                <w:sz w:val="24"/>
                <w:szCs w:val="24"/>
                <w:lang w:eastAsia="ru-RU"/>
              </w:rPr>
              <w:t>долгосрочного</w:t>
            </w:r>
            <w:proofErr w:type="gramEnd"/>
            <w:r w:rsidRPr="006C663A">
              <w:rPr>
                <w:rFonts w:ascii="Arial" w:eastAsia="Times New Roman" w:hAnsi="Arial" w:cs="Arial"/>
                <w:sz w:val="24"/>
                <w:szCs w:val="24"/>
                <w:lang w:eastAsia="ru-RU"/>
              </w:rPr>
              <w:t xml:space="preserve"> бюджетирования с использованием программно-</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целевых принципов управления бюджетными расходами</w:t>
            </w:r>
          </w:p>
          <w:p w:rsidR="00131155" w:rsidRPr="006C663A" w:rsidRDefault="00131155" w:rsidP="00131155">
            <w:pPr>
              <w:spacing w:after="0" w:line="240" w:lineRule="auto"/>
              <w:jc w:val="both"/>
              <w:rPr>
                <w:rFonts w:ascii="Arial" w:eastAsia="Times New Roman" w:hAnsi="Arial" w:cs="Arial"/>
                <w:strike/>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trike/>
                <w:sz w:val="24"/>
                <w:szCs w:val="24"/>
                <w:lang w:eastAsia="ru-RU"/>
              </w:rPr>
            </w:pPr>
            <w:r w:rsidRPr="006C663A">
              <w:rPr>
                <w:rFonts w:ascii="Arial" w:eastAsia="Times New Roman" w:hAnsi="Arial" w:cs="Arial"/>
                <w:sz w:val="24"/>
                <w:szCs w:val="24"/>
                <w:lang w:eastAsia="ru-RU"/>
              </w:rPr>
              <w:t xml:space="preserve">Процент дефицита бюджета муниципального образования Воловский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trike/>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6,8</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5,0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4,0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3,0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w:t>
            </w:r>
          </w:p>
        </w:tc>
      </w:tr>
      <w:tr w:rsidR="00131155" w:rsidRPr="006C663A" w:rsidTr="006C663A">
        <w:trPr>
          <w:gridAfter w:val="1"/>
          <w:wAfter w:w="236" w:type="dxa"/>
          <w:trHeight w:val="992"/>
          <w:jc w:val="center"/>
        </w:trPr>
        <w:tc>
          <w:tcPr>
            <w:tcW w:w="2345" w:type="dxa"/>
            <w:vMerge/>
            <w:tcBorders>
              <w:left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left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rPr>
              <w:t xml:space="preserve">Удельный вес расходов бюджета муниципального образования Воловский район в рамках муниципальных программ в общем </w:t>
            </w:r>
            <w:r w:rsidRPr="006C663A">
              <w:rPr>
                <w:rFonts w:ascii="Arial" w:eastAsia="Times New Roman" w:hAnsi="Arial" w:cs="Arial"/>
                <w:sz w:val="24"/>
                <w:szCs w:val="24"/>
              </w:rPr>
              <w:lastRenderedPageBreak/>
              <w:t xml:space="preserve">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91,1</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91,1</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91,5</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92</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92,5</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93</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94</w:t>
            </w:r>
          </w:p>
        </w:tc>
      </w:tr>
      <w:tr w:rsidR="00131155" w:rsidRPr="006C663A" w:rsidTr="006C663A">
        <w:trPr>
          <w:gridAfter w:val="1"/>
          <w:wAfter w:w="236" w:type="dxa"/>
          <w:trHeight w:val="606"/>
          <w:jc w:val="center"/>
        </w:trPr>
        <w:tc>
          <w:tcPr>
            <w:tcW w:w="2345" w:type="dxa"/>
            <w:vMerge/>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left w:val="single" w:sz="4" w:space="0" w:color="auto"/>
              <w:bottom w:val="single" w:sz="4" w:space="0" w:color="auto"/>
              <w:right w:val="single" w:sz="4" w:space="0" w:color="auto"/>
            </w:tcBorders>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w:t>
            </w:r>
            <w:r w:rsidRPr="006C663A">
              <w:rPr>
                <w:rFonts w:ascii="Arial" w:eastAsia="Times New Roman" w:hAnsi="Arial" w:cs="Arial"/>
                <w:sz w:val="24"/>
                <w:szCs w:val="24"/>
                <w:lang w:eastAsia="ru-RU"/>
              </w:rPr>
              <w:lastRenderedPageBreak/>
              <w:t>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60,5</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66,5</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67,5</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68,0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68,5</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69,0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68,5</w:t>
            </w:r>
          </w:p>
        </w:tc>
      </w:tr>
      <w:tr w:rsidR="00131155" w:rsidRPr="006C663A" w:rsidTr="006C663A">
        <w:trPr>
          <w:gridAfter w:val="1"/>
          <w:wAfter w:w="236" w:type="dxa"/>
          <w:trHeight w:val="486"/>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 xml:space="preserve">Задача 2 </w:t>
            </w:r>
          </w:p>
          <w:p w:rsidR="00131155" w:rsidRPr="006C663A" w:rsidRDefault="00131155" w:rsidP="00131155">
            <w:pPr>
              <w:tabs>
                <w:tab w:val="left" w:pos="420"/>
                <w:tab w:val="left" w:pos="1276"/>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Создание механизмов стимулирования участников бюджетного процесса к повышению эффективнос</w:t>
            </w:r>
            <w:r w:rsidRPr="006C663A">
              <w:rPr>
                <w:rFonts w:ascii="Arial" w:eastAsia="Times New Roman" w:hAnsi="Arial" w:cs="Arial"/>
                <w:sz w:val="24"/>
                <w:szCs w:val="24"/>
                <w:lang w:eastAsia="ru-RU"/>
              </w:rPr>
              <w:lastRenderedPageBreak/>
              <w:t xml:space="preserve">ти бюджетных расходов, проведению структурных реформ и повышению качества управления муниципальными финансами. </w:t>
            </w:r>
          </w:p>
          <w:p w:rsidR="00131155" w:rsidRPr="006C663A" w:rsidRDefault="00131155" w:rsidP="00131155">
            <w:pPr>
              <w:spacing w:after="0" w:line="240" w:lineRule="auto"/>
              <w:jc w:val="both"/>
              <w:rPr>
                <w:rFonts w:ascii="Arial" w:eastAsia="Times New Roman" w:hAnsi="Arial" w:cs="Arial"/>
                <w:b/>
                <w:bCs/>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Уровень исполнения расходных обязательств муниципального образования Воловский район</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95,2</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96,0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96,2</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96,4</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96,6</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96,8</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97,6</w:t>
            </w:r>
          </w:p>
        </w:tc>
      </w:tr>
      <w:tr w:rsidR="00131155" w:rsidRPr="006C663A" w:rsidTr="006C663A">
        <w:trPr>
          <w:gridAfter w:val="1"/>
          <w:wAfter w:w="236" w:type="dxa"/>
          <w:trHeight w:val="1519"/>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left w:val="single" w:sz="4" w:space="0" w:color="auto"/>
              <w:right w:val="single" w:sz="4" w:space="0" w:color="auto"/>
            </w:tcBorders>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Отношение объема просроченной кредиторской задолженности муниципального образования Воловский район и муниципальных учреждений к расходам бюджета муниципального образования, за </w:t>
            </w:r>
            <w:r w:rsidRPr="006C663A">
              <w:rPr>
                <w:rFonts w:ascii="Arial" w:eastAsia="Times New Roman" w:hAnsi="Arial" w:cs="Arial"/>
                <w:sz w:val="24"/>
                <w:szCs w:val="24"/>
                <w:lang w:eastAsia="ru-RU"/>
              </w:rPr>
              <w:lastRenderedPageBreak/>
              <w:t>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6C663A">
        <w:trPr>
          <w:gridAfter w:val="1"/>
          <w:wAfter w:w="236" w:type="dxa"/>
          <w:trHeight w:val="1519"/>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left w:val="single" w:sz="4" w:space="0" w:color="auto"/>
              <w:bottom w:val="single" w:sz="4" w:space="0" w:color="auto"/>
              <w:right w:val="single" w:sz="4" w:space="0" w:color="auto"/>
            </w:tcBorders>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w:t>
            </w:r>
            <w:r w:rsidRPr="006C663A">
              <w:rPr>
                <w:rFonts w:ascii="Arial" w:eastAsia="Times New Roman" w:hAnsi="Arial" w:cs="Arial"/>
                <w:sz w:val="24"/>
                <w:szCs w:val="24"/>
                <w:lang w:eastAsia="ru-RU"/>
              </w:rPr>
              <w:lastRenderedPageBreak/>
              <w:t>расходов муниципального образования на оплату труда (включая 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6C663A">
        <w:trPr>
          <w:gridAfter w:val="1"/>
          <w:wAfter w:w="236" w:type="dxa"/>
          <w:trHeight w:val="1173"/>
          <w:jc w:val="center"/>
        </w:trPr>
        <w:tc>
          <w:tcPr>
            <w:tcW w:w="2345" w:type="dxa"/>
            <w:vMerge w:val="restart"/>
            <w:tcBorders>
              <w:top w:val="single" w:sz="4" w:space="0" w:color="auto"/>
              <w:left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val="restart"/>
            <w:tcBorders>
              <w:top w:val="single" w:sz="4" w:space="0" w:color="auto"/>
              <w:left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b/>
                <w:bCs/>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Средний уровень </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качества финансового менеджмента</w:t>
            </w:r>
          </w:p>
          <w:p w:rsidR="00131155" w:rsidRPr="006C663A" w:rsidRDefault="00131155" w:rsidP="00131155">
            <w:pPr>
              <w:spacing w:after="0" w:line="240" w:lineRule="auto"/>
              <w:jc w:val="both"/>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19,5</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19,5</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20,0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20,1</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20,4</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20,6</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20,7</w:t>
            </w:r>
          </w:p>
        </w:tc>
      </w:tr>
      <w:tr w:rsidR="00131155" w:rsidRPr="006C663A" w:rsidTr="006C663A">
        <w:trPr>
          <w:gridAfter w:val="1"/>
          <w:wAfter w:w="236" w:type="dxa"/>
          <w:trHeight w:val="765"/>
          <w:jc w:val="center"/>
        </w:trPr>
        <w:tc>
          <w:tcPr>
            <w:tcW w:w="2345" w:type="dxa"/>
            <w:vMerge/>
            <w:tcBorders>
              <w:left w:val="single" w:sz="4" w:space="0" w:color="auto"/>
              <w:bottom w:val="single" w:sz="4" w:space="0" w:color="auto"/>
              <w:right w:val="single" w:sz="4" w:space="0" w:color="auto"/>
            </w:tcBorders>
          </w:tcPr>
          <w:p w:rsidR="00131155" w:rsidRPr="006C663A" w:rsidRDefault="00131155" w:rsidP="00131155">
            <w:pPr>
              <w:spacing w:after="0" w:line="240" w:lineRule="auto"/>
              <w:ind w:hanging="138"/>
              <w:jc w:val="both"/>
              <w:rPr>
                <w:rFonts w:ascii="Arial" w:eastAsia="Times New Roman" w:hAnsi="Arial" w:cs="Arial"/>
                <w:bCs/>
                <w:sz w:val="24"/>
                <w:szCs w:val="24"/>
                <w:lang w:eastAsia="ru-RU"/>
              </w:rPr>
            </w:pPr>
          </w:p>
        </w:tc>
        <w:tc>
          <w:tcPr>
            <w:tcW w:w="1838" w:type="dxa"/>
            <w:vMerge/>
            <w:tcBorders>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b/>
                <w:bCs/>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Индекс открытости</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c>
          <w:tcPr>
            <w:tcW w:w="709"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c>
          <w:tcPr>
            <w:tcW w:w="567" w:type="dxa"/>
            <w:tcBorders>
              <w:top w:val="nil"/>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100</w:t>
            </w:r>
          </w:p>
        </w:tc>
      </w:tr>
      <w:tr w:rsidR="00131155" w:rsidRPr="006C663A" w:rsidTr="006C663A">
        <w:trPr>
          <w:gridAfter w:val="13"/>
          <w:wAfter w:w="12648" w:type="dxa"/>
          <w:trHeight w:val="360"/>
          <w:jc w:val="center"/>
        </w:trPr>
        <w:tc>
          <w:tcPr>
            <w:tcW w:w="2345"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2.</w:t>
            </w:r>
          </w:p>
        </w:tc>
      </w:tr>
      <w:tr w:rsidR="00131155" w:rsidRPr="006C663A" w:rsidTr="006C663A">
        <w:trPr>
          <w:gridAfter w:val="1"/>
          <w:wAfter w:w="236" w:type="dxa"/>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i/>
                <w:sz w:val="24"/>
                <w:szCs w:val="24"/>
                <w:lang w:eastAsia="ru-RU"/>
              </w:rPr>
            </w:pPr>
            <w:r w:rsidRPr="006C663A">
              <w:rPr>
                <w:rFonts w:ascii="Arial" w:eastAsia="Times New Roman" w:hAnsi="Arial" w:cs="Arial"/>
                <w:b/>
                <w:bCs/>
                <w:i/>
                <w:sz w:val="24"/>
                <w:szCs w:val="24"/>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397" w:type="dxa"/>
            <w:tcBorders>
              <w:top w:val="nil"/>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r>
      <w:tr w:rsidR="00131155" w:rsidRPr="006C663A" w:rsidTr="006C663A">
        <w:trPr>
          <w:gridAfter w:val="1"/>
          <w:wAfter w:w="236" w:type="dxa"/>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2.1.1</w:t>
            </w:r>
          </w:p>
        </w:tc>
        <w:tc>
          <w:tcPr>
            <w:tcW w:w="1838" w:type="dxa"/>
            <w:vMerge w:val="restart"/>
            <w:tcBorders>
              <w:top w:val="single" w:sz="4" w:space="0" w:color="auto"/>
              <w:left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b/>
                <w:bCs/>
                <w:sz w:val="24"/>
                <w:szCs w:val="24"/>
                <w:u w:val="single"/>
                <w:lang w:eastAsia="ru-RU"/>
              </w:rPr>
              <w:t>Задача 3</w:t>
            </w:r>
            <w:r w:rsidRPr="006C663A">
              <w:rPr>
                <w:rFonts w:ascii="Arial" w:eastAsia="Times New Roman" w:hAnsi="Arial" w:cs="Arial"/>
                <w:sz w:val="24"/>
                <w:szCs w:val="24"/>
                <w:lang w:eastAsia="ru-RU"/>
              </w:rPr>
              <w:br/>
              <w:t xml:space="preserve">Совершенствование механизма </w:t>
            </w:r>
            <w:r w:rsidRPr="006C663A">
              <w:rPr>
                <w:rFonts w:ascii="Arial" w:eastAsia="Times New Roman" w:hAnsi="Arial" w:cs="Arial"/>
                <w:sz w:val="24"/>
                <w:szCs w:val="24"/>
                <w:lang w:eastAsia="ru-RU"/>
              </w:rPr>
              <w:lastRenderedPageBreak/>
              <w:t>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 xml:space="preserve">Количество муниципальных образований  </w:t>
            </w:r>
            <w:r w:rsidRPr="006C663A">
              <w:rPr>
                <w:rFonts w:ascii="Arial" w:eastAsia="Times New Roman" w:hAnsi="Arial" w:cs="Arial"/>
                <w:sz w:val="24"/>
                <w:szCs w:val="24"/>
                <w:lang w:eastAsia="ru-RU"/>
              </w:rPr>
              <w:lastRenderedPageBreak/>
              <w:t>поселений, в которых расчетная доля дотаций из бюджета муниципального образования Воловский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Финансовое управление </w:t>
            </w:r>
            <w:r w:rsidRPr="006C663A">
              <w:rPr>
                <w:rFonts w:ascii="Arial" w:eastAsia="Times New Roman" w:hAnsi="Arial" w:cs="Arial"/>
                <w:sz w:val="24"/>
                <w:szCs w:val="24"/>
                <w:lang w:eastAsia="ru-RU"/>
              </w:rPr>
              <w:lastRenderedPageBreak/>
              <w:t>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0</w:t>
            </w:r>
          </w:p>
        </w:tc>
      </w:tr>
      <w:tr w:rsidR="00131155" w:rsidRPr="006C663A" w:rsidTr="006C663A">
        <w:trPr>
          <w:gridAfter w:val="1"/>
          <w:wAfter w:w="236" w:type="dxa"/>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 xml:space="preserve">Количество муниципальных образований  поселений, в </w:t>
            </w:r>
            <w:r w:rsidRPr="006C663A">
              <w:rPr>
                <w:rFonts w:ascii="Arial" w:eastAsia="Times New Roman" w:hAnsi="Arial" w:cs="Arial"/>
                <w:sz w:val="24"/>
                <w:szCs w:val="24"/>
                <w:lang w:eastAsia="ru-RU"/>
              </w:rPr>
              <w:lastRenderedPageBreak/>
              <w:t xml:space="preserve">которых расчетная доля межбюджетных трансфертов из бюджета муниципального образования Воловский район (за исключением субвенций и межбюджетных трансфертов на осуществление части </w:t>
            </w:r>
            <w:r w:rsidRPr="006C663A">
              <w:rPr>
                <w:rFonts w:ascii="Arial" w:eastAsia="Times New Roman" w:hAnsi="Arial" w:cs="Arial"/>
                <w:sz w:val="24"/>
                <w:szCs w:val="24"/>
                <w:lang w:eastAsia="ru-RU"/>
              </w:rPr>
              <w:lastRenderedPageBreak/>
              <w:t xml:space="preserve">полномочий по решению вопросов местного значения в соответствии с </w:t>
            </w:r>
            <w:proofErr w:type="gramEnd"/>
          </w:p>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w:t>
            </w:r>
            <w:r w:rsidRPr="006C663A">
              <w:rPr>
                <w:rFonts w:ascii="Arial" w:eastAsia="Times New Roman" w:hAnsi="Arial" w:cs="Arial"/>
                <w:sz w:val="24"/>
                <w:szCs w:val="24"/>
                <w:lang w:eastAsia="ru-RU"/>
              </w:rPr>
              <w:lastRenderedPageBreak/>
              <w:t>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0</w:t>
            </w:r>
          </w:p>
        </w:tc>
      </w:tr>
      <w:tr w:rsidR="00131155" w:rsidRPr="006C663A" w:rsidTr="006C663A">
        <w:trPr>
          <w:gridAfter w:val="1"/>
          <w:wAfter w:w="236" w:type="dxa"/>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top w:val="single" w:sz="4" w:space="0" w:color="auto"/>
              <w:left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Доля просроченной кредиторской задолженности в </w:t>
            </w:r>
            <w:r w:rsidRPr="006C663A">
              <w:rPr>
                <w:rFonts w:ascii="Arial" w:eastAsia="Times New Roman" w:hAnsi="Arial" w:cs="Arial"/>
                <w:sz w:val="24"/>
                <w:szCs w:val="24"/>
                <w:lang w:eastAsia="ru-RU"/>
              </w:rPr>
              <w:lastRenderedPageBreak/>
              <w:t>консолидированных расходах бюджетов муниципальных образований поселений Воловского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 xml:space="preserve">Финансовое управление </w:t>
            </w:r>
            <w:r w:rsidRPr="006C663A">
              <w:rPr>
                <w:rFonts w:ascii="Arial" w:eastAsia="Times New Roman" w:hAnsi="Arial" w:cs="Arial"/>
                <w:sz w:val="24"/>
                <w:szCs w:val="24"/>
                <w:lang w:eastAsia="ru-RU"/>
              </w:rPr>
              <w:lastRenderedPageBreak/>
              <w:t>администрации Воловского района</w:t>
            </w:r>
          </w:p>
        </w:tc>
        <w:tc>
          <w:tcPr>
            <w:tcW w:w="2134"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0</w:t>
            </w:r>
          </w:p>
        </w:tc>
      </w:tr>
      <w:tr w:rsidR="00131155" w:rsidRPr="006C663A" w:rsidTr="006C663A">
        <w:trPr>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p>
        </w:tc>
        <w:tc>
          <w:tcPr>
            <w:tcW w:w="1838" w:type="dxa"/>
            <w:vMerge/>
            <w:tcBorders>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Количество муниципальных образований поселений, в которых дефицит бюджета и предельный объем </w:t>
            </w:r>
            <w:r w:rsidRPr="006C663A">
              <w:rPr>
                <w:rFonts w:ascii="Arial" w:eastAsia="Times New Roman" w:hAnsi="Arial" w:cs="Arial"/>
                <w:sz w:val="24"/>
                <w:szCs w:val="24"/>
                <w:lang w:eastAsia="ru-RU"/>
              </w:rPr>
              <w:lastRenderedPageBreak/>
              <w:t>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236" w:type="dxa"/>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r>
      <w:tr w:rsidR="00131155" w:rsidRPr="006C663A" w:rsidTr="006C663A">
        <w:trPr>
          <w:gridAfter w:val="13"/>
          <w:wAfter w:w="12648" w:type="dxa"/>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lastRenderedPageBreak/>
              <w:t>3.</w:t>
            </w:r>
          </w:p>
        </w:tc>
      </w:tr>
      <w:tr w:rsidR="00131155" w:rsidRPr="006C663A" w:rsidTr="006C663A">
        <w:trPr>
          <w:gridAfter w:val="1"/>
          <w:wAfter w:w="236" w:type="dxa"/>
          <w:trHeight w:val="312"/>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b/>
                <w:bCs/>
                <w:i/>
                <w:sz w:val="24"/>
                <w:szCs w:val="24"/>
                <w:lang w:eastAsia="ru-RU"/>
              </w:rPr>
            </w:pPr>
            <w:r w:rsidRPr="006C663A">
              <w:rPr>
                <w:rFonts w:ascii="Arial" w:eastAsia="Times New Roman" w:hAnsi="Arial" w:cs="Arial"/>
                <w:b/>
                <w:bCs/>
                <w:i/>
                <w:sz w:val="24"/>
                <w:szCs w:val="24"/>
                <w:lang w:eastAsia="ru-RU"/>
              </w:rPr>
              <w:t>Комплекс процессных мероприятий «Управление муниципальным долгом»</w:t>
            </w:r>
          </w:p>
          <w:p w:rsidR="00131155" w:rsidRPr="006C663A" w:rsidRDefault="00131155" w:rsidP="00131155">
            <w:pPr>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397" w:type="dxa"/>
            <w:tcBorders>
              <w:top w:val="nil"/>
              <w:left w:val="single" w:sz="4" w:space="0" w:color="auto"/>
              <w:bottom w:val="single" w:sz="4" w:space="0" w:color="auto"/>
              <w:right w:val="single" w:sz="4" w:space="0" w:color="auto"/>
            </w:tcBorders>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r>
      <w:tr w:rsidR="00131155" w:rsidRPr="006C663A" w:rsidTr="006C663A">
        <w:trPr>
          <w:gridAfter w:val="1"/>
          <w:wAfter w:w="236" w:type="dxa"/>
          <w:trHeight w:val="1358"/>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Задача 5</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Повышение эффективности муниципальных заимствовани</w:t>
            </w:r>
            <w:r w:rsidRPr="006C663A">
              <w:rPr>
                <w:rFonts w:ascii="Arial" w:eastAsia="Times New Roman" w:hAnsi="Arial" w:cs="Arial"/>
                <w:sz w:val="24"/>
                <w:szCs w:val="24"/>
                <w:lang w:eastAsia="ru-RU"/>
              </w:rPr>
              <w:lastRenderedPageBreak/>
              <w:t>й</w:t>
            </w: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 xml:space="preserve">Отношение объема муниципального долга муниципального образования </w:t>
            </w:r>
            <w:r w:rsidRPr="006C663A">
              <w:rPr>
                <w:rFonts w:ascii="Arial" w:eastAsia="Times New Roman" w:hAnsi="Arial" w:cs="Arial"/>
                <w:sz w:val="24"/>
                <w:szCs w:val="24"/>
                <w:lang w:eastAsia="ru-RU"/>
              </w:rPr>
              <w:lastRenderedPageBreak/>
              <w:t>Воловский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jc w:val="center"/>
              <w:rPr>
                <w:rFonts w:ascii="Arial" w:eastAsia="Times New Roman" w:hAnsi="Arial" w:cs="Arial"/>
                <w:sz w:val="24"/>
                <w:szCs w:val="24"/>
                <w:lang w:eastAsia="ru-RU"/>
              </w:rPr>
            </w:pPr>
          </w:p>
          <w:p w:rsidR="00131155" w:rsidRPr="006C663A" w:rsidRDefault="00131155" w:rsidP="00131155">
            <w:pPr>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t xml:space="preserve">Финансовое управление администрации </w:t>
            </w:r>
            <w:r w:rsidRPr="006C663A">
              <w:rPr>
                <w:rFonts w:ascii="Arial" w:eastAsia="Times New Roman" w:hAnsi="Arial" w:cs="Arial"/>
                <w:sz w:val="24"/>
                <w:szCs w:val="24"/>
                <w:lang w:eastAsia="ru-RU"/>
              </w:rPr>
              <w:lastRenderedPageBreak/>
              <w:t>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jc w:val="center"/>
              <w:rPr>
                <w:rFonts w:ascii="Arial" w:eastAsia="Calibri" w:hAnsi="Arial" w:cs="Arial"/>
                <w:sz w:val="24"/>
                <w:szCs w:val="24"/>
              </w:rPr>
            </w:pPr>
            <w:r w:rsidRPr="006C663A">
              <w:rPr>
                <w:rFonts w:ascii="Arial" w:eastAsia="Times New Roman" w:hAnsi="Arial" w:cs="Arial"/>
                <w:sz w:val="24"/>
                <w:szCs w:val="24"/>
                <w:lang w:eastAsia="ru-RU"/>
              </w:rPr>
              <w:lastRenderedPageBreak/>
              <w:t>0</w:t>
            </w:r>
          </w:p>
        </w:tc>
      </w:tr>
      <w:tr w:rsidR="00131155" w:rsidRPr="006C663A" w:rsidTr="006C663A">
        <w:trPr>
          <w:gridAfter w:val="1"/>
          <w:wAfter w:w="236" w:type="dxa"/>
          <w:trHeight w:val="1407"/>
          <w:jc w:val="center"/>
        </w:trPr>
        <w:tc>
          <w:tcPr>
            <w:tcW w:w="2345"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bCs/>
                <w:sz w:val="24"/>
                <w:szCs w:val="24"/>
                <w:lang w:eastAsia="ru-RU"/>
              </w:rPr>
            </w:pPr>
            <w:r w:rsidRPr="006C663A">
              <w:rPr>
                <w:rFonts w:ascii="Arial" w:eastAsia="Times New Roman" w:hAnsi="Arial" w:cs="Arial"/>
                <w:bCs/>
                <w:sz w:val="24"/>
                <w:szCs w:val="24"/>
                <w:lang w:eastAsia="ru-RU"/>
              </w:rPr>
              <w:lastRenderedPageBreak/>
              <w:t>3.1.2</w:t>
            </w:r>
          </w:p>
        </w:tc>
        <w:tc>
          <w:tcPr>
            <w:tcW w:w="1838"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Задача 6</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Оптимизация структуры муниципального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Отношение расходов на обслуживание муниципального долга муниципального образования Воловский район  к объему расходов бюджета муниципального образования, за исключением объема расходов за </w:t>
            </w:r>
            <w:r w:rsidRPr="006C663A">
              <w:rPr>
                <w:rFonts w:ascii="Arial" w:eastAsia="Times New Roman" w:hAnsi="Arial" w:cs="Arial"/>
                <w:sz w:val="24"/>
                <w:szCs w:val="24"/>
                <w:lang w:eastAsia="ru-RU"/>
              </w:rPr>
              <w:lastRenderedPageBreak/>
              <w:t>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2134" w:type="dxa"/>
            <w:tcBorders>
              <w:top w:val="nil"/>
              <w:left w:val="single" w:sz="4" w:space="0" w:color="auto"/>
              <w:bottom w:val="single" w:sz="4" w:space="0" w:color="auto"/>
              <w:right w:val="single" w:sz="4" w:space="0" w:color="auto"/>
            </w:tcBorders>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6C663A">
        <w:trPr>
          <w:gridAfter w:val="1"/>
          <w:wAfter w:w="236" w:type="dxa"/>
          <w:trHeight w:val="20"/>
          <w:jc w:val="center"/>
        </w:trPr>
        <w:tc>
          <w:tcPr>
            <w:tcW w:w="2345"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Cs/>
                <w:sz w:val="24"/>
                <w:szCs w:val="24"/>
                <w:lang w:eastAsia="ru-RU"/>
              </w:rPr>
            </w:pPr>
            <w:r w:rsidRPr="006C663A">
              <w:rPr>
                <w:rFonts w:ascii="Arial" w:eastAsia="Times New Roman" w:hAnsi="Arial" w:cs="Arial"/>
                <w:bCs/>
                <w:sz w:val="24"/>
                <w:szCs w:val="24"/>
                <w:lang w:eastAsia="ru-RU"/>
              </w:rPr>
              <w:lastRenderedPageBreak/>
              <w:t>4.</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b/>
                <w:bCs/>
                <w:i/>
                <w:sz w:val="24"/>
                <w:szCs w:val="24"/>
                <w:lang w:eastAsia="ru-RU"/>
              </w:rPr>
              <w:t>Комплекс процессных мероприятий «Обеспечение деятельности финансового управления администрации муниципального образования Воловский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jc w:val="center"/>
              <w:rPr>
                <w:rFonts w:ascii="Arial" w:eastAsia="Times New Roman" w:hAnsi="Arial" w:cs="Arial"/>
                <w:sz w:val="24"/>
                <w:szCs w:val="24"/>
                <w:lang w:eastAsia="ru-RU"/>
              </w:rPr>
            </w:pP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jc w:val="center"/>
              <w:rPr>
                <w:rFonts w:ascii="Arial" w:eastAsia="Times New Roman" w:hAnsi="Arial" w:cs="Arial"/>
                <w:sz w:val="24"/>
                <w:szCs w:val="24"/>
                <w:lang w:eastAsia="ru-RU"/>
              </w:rPr>
            </w:pPr>
          </w:p>
        </w:tc>
      </w:tr>
    </w:tbl>
    <w:p w:rsidR="006C663A" w:rsidRDefault="006C663A" w:rsidP="00131155">
      <w:pPr>
        <w:jc w:val="center"/>
        <w:rPr>
          <w:rFonts w:ascii="Arial" w:eastAsia="Calibri" w:hAnsi="Arial" w:cs="Arial"/>
          <w:b/>
          <w:sz w:val="24"/>
          <w:szCs w:val="24"/>
        </w:rPr>
        <w:sectPr w:rsidR="006C663A" w:rsidSect="006C663A">
          <w:headerReference w:type="default" r:id="rId8"/>
          <w:pgSz w:w="16838" w:h="11906" w:orient="landscape"/>
          <w:pgMar w:top="1701" w:right="1134" w:bottom="851" w:left="1134" w:header="709" w:footer="709" w:gutter="0"/>
          <w:cols w:space="720"/>
        </w:sectPr>
      </w:pPr>
    </w:p>
    <w:p w:rsidR="00131155" w:rsidRPr="006C663A" w:rsidRDefault="00131155" w:rsidP="00131155">
      <w:pPr>
        <w:widowControl w:val="0"/>
        <w:numPr>
          <w:ilvl w:val="0"/>
          <w:numId w:val="31"/>
        </w:numPr>
        <w:autoSpaceDE w:val="0"/>
        <w:autoSpaceDN w:val="0"/>
        <w:adjustRightInd w:val="0"/>
        <w:spacing w:after="0" w:line="240" w:lineRule="auto"/>
        <w:contextualSpacing/>
        <w:jc w:val="center"/>
        <w:rPr>
          <w:rFonts w:ascii="Arial" w:eastAsia="Calibri" w:hAnsi="Arial" w:cs="Arial"/>
          <w:b/>
          <w:sz w:val="24"/>
          <w:szCs w:val="24"/>
        </w:rPr>
      </w:pPr>
      <w:r w:rsidRPr="006C663A">
        <w:rPr>
          <w:rFonts w:ascii="Arial" w:eastAsia="Calibri" w:hAnsi="Arial" w:cs="Arial"/>
          <w:b/>
          <w:sz w:val="24"/>
          <w:szCs w:val="24"/>
        </w:rPr>
        <w:lastRenderedPageBreak/>
        <w:t>Структура муниципальной программы</w:t>
      </w:r>
    </w:p>
    <w:p w:rsidR="00131155" w:rsidRPr="006C663A" w:rsidRDefault="00131155" w:rsidP="00131155">
      <w:pPr>
        <w:widowControl w:val="0"/>
        <w:autoSpaceDE w:val="0"/>
        <w:autoSpaceDN w:val="0"/>
        <w:adjustRightInd w:val="0"/>
        <w:spacing w:after="0" w:line="240" w:lineRule="auto"/>
        <w:ind w:left="720"/>
        <w:contextualSpacing/>
        <w:jc w:val="center"/>
        <w:rPr>
          <w:rFonts w:ascii="Arial" w:eastAsia="Times New Roman" w:hAnsi="Arial" w:cs="Arial"/>
          <w:b/>
          <w:bCs/>
          <w:sz w:val="24"/>
          <w:szCs w:val="24"/>
          <w:lang w:eastAsia="ru-RU"/>
        </w:rPr>
      </w:pPr>
      <w:r w:rsidRPr="006C663A">
        <w:rPr>
          <w:rFonts w:ascii="Arial" w:eastAsia="Times New Roman" w:hAnsi="Arial" w:cs="Arial"/>
          <w:b/>
          <w:sz w:val="24"/>
          <w:szCs w:val="24"/>
          <w:lang w:eastAsia="ru-RU"/>
        </w:rPr>
        <w:t>«Управление муниципальными финансами муниципального образования Воловский район»</w:t>
      </w:r>
    </w:p>
    <w:p w:rsidR="00131155" w:rsidRPr="006C663A" w:rsidRDefault="00131155" w:rsidP="00131155">
      <w:pPr>
        <w:jc w:val="center"/>
        <w:rPr>
          <w:rFonts w:ascii="Arial" w:eastAsia="Calibri" w:hAnsi="Arial" w:cs="Arial"/>
          <w:b/>
          <w:sz w:val="24"/>
          <w:szCs w:val="24"/>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45"/>
        <w:gridCol w:w="1391"/>
        <w:gridCol w:w="3194"/>
      </w:tblGrid>
      <w:tr w:rsidR="00131155" w:rsidRPr="006C663A" w:rsidTr="00131155">
        <w:trPr>
          <w:trHeight w:val="562"/>
        </w:trPr>
        <w:tc>
          <w:tcPr>
            <w:tcW w:w="1346" w:type="pct"/>
            <w:shd w:val="clear" w:color="auto" w:fill="auto"/>
            <w:hideMark/>
          </w:tcPr>
          <w:p w:rsidR="00131155" w:rsidRPr="006C663A" w:rsidRDefault="00131155" w:rsidP="00131155">
            <w:pPr>
              <w:widowControl w:val="0"/>
              <w:autoSpaceDE w:val="0"/>
              <w:autoSpaceDN w:val="0"/>
              <w:adjustRightInd w:val="0"/>
              <w:spacing w:line="240" w:lineRule="auto"/>
              <w:jc w:val="center"/>
              <w:rPr>
                <w:rFonts w:ascii="Arial" w:eastAsia="Calibri" w:hAnsi="Arial" w:cs="Arial"/>
                <w:b/>
                <w:sz w:val="24"/>
                <w:szCs w:val="24"/>
              </w:rPr>
            </w:pPr>
            <w:r w:rsidRPr="006C663A">
              <w:rPr>
                <w:rFonts w:ascii="Arial" w:eastAsia="Calibri" w:hAnsi="Arial" w:cs="Arial"/>
                <w:b/>
                <w:sz w:val="24"/>
                <w:szCs w:val="24"/>
              </w:rPr>
              <w:t>Задачи структурного элемента</w:t>
            </w:r>
          </w:p>
        </w:tc>
        <w:tc>
          <w:tcPr>
            <w:tcW w:w="1945" w:type="pct"/>
            <w:gridSpan w:val="2"/>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b/>
                <w:sz w:val="24"/>
                <w:szCs w:val="24"/>
              </w:rPr>
            </w:pPr>
            <w:r w:rsidRPr="006C663A">
              <w:rPr>
                <w:rFonts w:ascii="Arial" w:eastAsia="Calibri" w:hAnsi="Arial" w:cs="Arial"/>
                <w:b/>
                <w:sz w:val="24"/>
                <w:szCs w:val="24"/>
              </w:rPr>
              <w:t>Краткое описание ожидаемых эффектов от реализации задачи структурного элемента</w:t>
            </w:r>
          </w:p>
        </w:tc>
        <w:tc>
          <w:tcPr>
            <w:tcW w:w="1709" w:type="pct"/>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b/>
                <w:sz w:val="24"/>
                <w:szCs w:val="24"/>
              </w:rPr>
            </w:pPr>
            <w:r w:rsidRPr="006C663A">
              <w:rPr>
                <w:rFonts w:ascii="Arial" w:eastAsia="Calibri" w:hAnsi="Arial" w:cs="Arial"/>
                <w:b/>
                <w:sz w:val="24"/>
                <w:szCs w:val="24"/>
              </w:rPr>
              <w:t xml:space="preserve">Связь с показателями </w:t>
            </w:r>
          </w:p>
        </w:tc>
      </w:tr>
      <w:tr w:rsidR="00131155" w:rsidRPr="006C663A" w:rsidTr="00131155">
        <w:trPr>
          <w:trHeight w:val="252"/>
        </w:trPr>
        <w:tc>
          <w:tcPr>
            <w:tcW w:w="1346" w:type="pct"/>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b/>
                <w:sz w:val="24"/>
                <w:szCs w:val="24"/>
              </w:rPr>
            </w:pPr>
            <w:r w:rsidRPr="006C663A">
              <w:rPr>
                <w:rFonts w:ascii="Arial" w:eastAsia="Calibri" w:hAnsi="Arial" w:cs="Arial"/>
                <w:b/>
                <w:sz w:val="24"/>
                <w:szCs w:val="24"/>
              </w:rPr>
              <w:t>1</w:t>
            </w:r>
          </w:p>
        </w:tc>
        <w:tc>
          <w:tcPr>
            <w:tcW w:w="1945" w:type="pct"/>
            <w:gridSpan w:val="2"/>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b/>
                <w:sz w:val="24"/>
                <w:szCs w:val="24"/>
              </w:rPr>
            </w:pPr>
            <w:r w:rsidRPr="006C663A">
              <w:rPr>
                <w:rFonts w:ascii="Arial" w:eastAsia="Calibri" w:hAnsi="Arial" w:cs="Arial"/>
                <w:b/>
                <w:sz w:val="24"/>
                <w:szCs w:val="24"/>
              </w:rPr>
              <w:t>2</w:t>
            </w:r>
          </w:p>
        </w:tc>
        <w:tc>
          <w:tcPr>
            <w:tcW w:w="1709" w:type="pct"/>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b/>
                <w:sz w:val="24"/>
                <w:szCs w:val="24"/>
              </w:rPr>
            </w:pPr>
            <w:r w:rsidRPr="006C663A">
              <w:rPr>
                <w:rFonts w:ascii="Arial" w:eastAsia="Calibri" w:hAnsi="Arial" w:cs="Arial"/>
                <w:b/>
                <w:sz w:val="24"/>
                <w:szCs w:val="24"/>
              </w:rPr>
              <w:t>3</w:t>
            </w:r>
          </w:p>
        </w:tc>
      </w:tr>
      <w:tr w:rsidR="00131155" w:rsidRPr="006C663A" w:rsidTr="00131155">
        <w:trPr>
          <w:trHeight w:val="272"/>
        </w:trPr>
        <w:tc>
          <w:tcPr>
            <w:tcW w:w="5000" w:type="pct"/>
            <w:gridSpan w:val="4"/>
            <w:shd w:val="clear" w:color="auto" w:fill="auto"/>
          </w:tcPr>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1.Комплекс процессных мероприятий: «Совершенствование управления муниципальными финансами</w:t>
            </w:r>
          </w:p>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 муниципального образования Воловский район»</w:t>
            </w:r>
          </w:p>
        </w:tc>
      </w:tr>
      <w:tr w:rsidR="00131155" w:rsidRPr="006C663A" w:rsidTr="00131155">
        <w:trPr>
          <w:trHeight w:val="403"/>
        </w:trPr>
        <w:tc>
          <w:tcPr>
            <w:tcW w:w="2547" w:type="pct"/>
            <w:gridSpan w:val="2"/>
            <w:shd w:val="clear" w:color="auto" w:fill="auto"/>
            <w:vAlign w:val="center"/>
          </w:tcPr>
          <w:p w:rsidR="00131155" w:rsidRPr="006C663A" w:rsidRDefault="00131155" w:rsidP="00131155">
            <w:pPr>
              <w:widowControl w:val="0"/>
              <w:autoSpaceDE w:val="0"/>
              <w:autoSpaceDN w:val="0"/>
              <w:adjustRightInd w:val="0"/>
              <w:spacing w:line="240" w:lineRule="auto"/>
              <w:jc w:val="center"/>
              <w:rPr>
                <w:rFonts w:ascii="Arial" w:eastAsia="Calibri" w:hAnsi="Arial" w:cs="Arial"/>
                <w:i/>
                <w:sz w:val="24"/>
                <w:szCs w:val="24"/>
              </w:rPr>
            </w:pPr>
            <w:proofErr w:type="gramStart"/>
            <w:r w:rsidRPr="006C663A">
              <w:rPr>
                <w:rFonts w:ascii="Arial" w:eastAsia="Calibri" w:hAnsi="Arial" w:cs="Arial"/>
                <w:i/>
                <w:sz w:val="24"/>
                <w:szCs w:val="24"/>
              </w:rPr>
              <w:t>Ответственный</w:t>
            </w:r>
            <w:proofErr w:type="gramEnd"/>
            <w:r w:rsidRPr="006C663A">
              <w:rPr>
                <w:rFonts w:ascii="Arial" w:eastAsia="Calibri" w:hAnsi="Arial" w:cs="Arial"/>
                <w:i/>
                <w:sz w:val="24"/>
                <w:szCs w:val="24"/>
              </w:rPr>
              <w:t xml:space="preserve"> за реализацию:  Начальник финансового управления администрации муниципального образования  Воловский район                        С.А. Фомичёв</w:t>
            </w:r>
          </w:p>
        </w:tc>
        <w:tc>
          <w:tcPr>
            <w:tcW w:w="2453" w:type="pct"/>
            <w:gridSpan w:val="2"/>
            <w:shd w:val="clear" w:color="auto" w:fill="auto"/>
            <w:vAlign w:val="center"/>
          </w:tcPr>
          <w:p w:rsidR="00131155" w:rsidRPr="006C663A" w:rsidRDefault="00131155" w:rsidP="00131155">
            <w:pPr>
              <w:widowControl w:val="0"/>
              <w:autoSpaceDE w:val="0"/>
              <w:autoSpaceDN w:val="0"/>
              <w:adjustRightInd w:val="0"/>
              <w:spacing w:line="240" w:lineRule="auto"/>
              <w:jc w:val="center"/>
              <w:rPr>
                <w:rFonts w:ascii="Arial" w:eastAsia="Calibri" w:hAnsi="Arial" w:cs="Arial"/>
                <w:i/>
                <w:sz w:val="24"/>
                <w:szCs w:val="24"/>
              </w:rPr>
            </w:pPr>
            <w:r w:rsidRPr="006C663A">
              <w:rPr>
                <w:rFonts w:ascii="Arial" w:eastAsia="Calibri" w:hAnsi="Arial" w:cs="Arial"/>
                <w:i/>
                <w:sz w:val="24"/>
                <w:szCs w:val="24"/>
              </w:rPr>
              <w:t>Срок реализации: 2022-2026</w:t>
            </w:r>
          </w:p>
        </w:tc>
      </w:tr>
      <w:tr w:rsidR="00131155" w:rsidRPr="006C663A" w:rsidTr="00131155">
        <w:trPr>
          <w:trHeight w:val="1306"/>
        </w:trPr>
        <w:tc>
          <w:tcPr>
            <w:tcW w:w="1346" w:type="pct"/>
            <w:shd w:val="clear" w:color="auto" w:fill="auto"/>
          </w:tcPr>
          <w:p w:rsidR="00131155" w:rsidRPr="006C663A" w:rsidRDefault="00131155" w:rsidP="00131155">
            <w:pPr>
              <w:spacing w:after="0" w:line="240" w:lineRule="auto"/>
              <w:jc w:val="both"/>
              <w:rPr>
                <w:rFonts w:ascii="Arial" w:eastAsia="Times New Roman" w:hAnsi="Arial" w:cs="Arial"/>
                <w:sz w:val="24"/>
                <w:szCs w:val="24"/>
                <w:u w:val="single"/>
                <w:lang w:eastAsia="ru-RU"/>
              </w:rPr>
            </w:pPr>
            <w:r w:rsidRPr="006C663A">
              <w:rPr>
                <w:rFonts w:ascii="Arial" w:eastAsia="Times New Roman" w:hAnsi="Arial" w:cs="Arial"/>
                <w:b/>
                <w:bCs/>
                <w:sz w:val="24"/>
                <w:szCs w:val="24"/>
                <w:u w:val="single"/>
                <w:lang w:eastAsia="ru-RU"/>
              </w:rPr>
              <w:t>Задача 1</w:t>
            </w:r>
          </w:p>
          <w:p w:rsidR="00131155" w:rsidRPr="006C663A" w:rsidRDefault="00131155" w:rsidP="00131155">
            <w:pPr>
              <w:spacing w:after="0" w:line="240" w:lineRule="auto"/>
              <w:jc w:val="both"/>
              <w:rPr>
                <w:rFonts w:ascii="Arial" w:eastAsia="Calibri" w:hAnsi="Arial" w:cs="Arial"/>
                <w:i/>
                <w:sz w:val="24"/>
                <w:szCs w:val="24"/>
              </w:rPr>
            </w:pPr>
            <w:r w:rsidRPr="006C663A">
              <w:rPr>
                <w:rFonts w:ascii="Arial" w:eastAsia="Times New Roman" w:hAnsi="Arial" w:cs="Arial"/>
                <w:sz w:val="24"/>
                <w:szCs w:val="24"/>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131155" w:rsidRPr="006C663A" w:rsidRDefault="00131155" w:rsidP="00131155">
            <w:pPr>
              <w:widowControl w:val="0"/>
              <w:tabs>
                <w:tab w:val="left" w:pos="350"/>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1. Обеспечение устойчивости бюджета муниципального образования Воловский район.                               </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09" w:type="pct"/>
            <w:shd w:val="clear" w:color="auto" w:fill="auto"/>
          </w:tcPr>
          <w:p w:rsidR="00131155" w:rsidRPr="006C663A" w:rsidRDefault="00131155" w:rsidP="00131155">
            <w:pPr>
              <w:widowControl w:val="0"/>
              <w:autoSpaceDE w:val="0"/>
              <w:autoSpaceDN w:val="0"/>
              <w:adjustRightInd w:val="0"/>
              <w:spacing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Соответствие процента дефицита бюджета муниципального образования Воловский район  требованиям бюджетного законодательства</w:t>
            </w:r>
          </w:p>
          <w:p w:rsidR="00131155" w:rsidRPr="006C663A" w:rsidRDefault="00131155" w:rsidP="00131155">
            <w:pPr>
              <w:widowControl w:val="0"/>
              <w:autoSpaceDE w:val="0"/>
              <w:autoSpaceDN w:val="0"/>
              <w:adjustRightInd w:val="0"/>
              <w:spacing w:line="240" w:lineRule="auto"/>
              <w:jc w:val="both"/>
              <w:rPr>
                <w:rFonts w:ascii="Arial" w:eastAsia="Times New Roman" w:hAnsi="Arial" w:cs="Arial"/>
                <w:sz w:val="24"/>
                <w:szCs w:val="24"/>
              </w:rPr>
            </w:pPr>
            <w:r w:rsidRPr="006C663A">
              <w:rPr>
                <w:rFonts w:ascii="Arial" w:eastAsia="Times New Roman" w:hAnsi="Arial" w:cs="Arial"/>
                <w:sz w:val="24"/>
                <w:szCs w:val="24"/>
              </w:rPr>
              <w:t>Увеличение удельного веса расходов бюджета муниципального образования Воловский район в рамках муниципальных программ в общем объеме расходов бюджета муниципального образования</w:t>
            </w:r>
          </w:p>
          <w:p w:rsidR="00131155" w:rsidRPr="006C663A" w:rsidRDefault="00131155" w:rsidP="00131155">
            <w:pPr>
              <w:widowControl w:val="0"/>
              <w:autoSpaceDE w:val="0"/>
              <w:autoSpaceDN w:val="0"/>
              <w:adjustRightInd w:val="0"/>
              <w:spacing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w:t>
            </w:r>
            <w:r w:rsidRPr="006C663A">
              <w:rPr>
                <w:rFonts w:ascii="Arial" w:eastAsia="Times New Roman" w:hAnsi="Arial" w:cs="Arial"/>
                <w:sz w:val="24"/>
                <w:szCs w:val="24"/>
                <w:lang w:eastAsia="ru-RU"/>
              </w:rPr>
              <w:lastRenderedPageBreak/>
              <w:t>субвенций)</w:t>
            </w:r>
          </w:p>
        </w:tc>
      </w:tr>
      <w:tr w:rsidR="00131155" w:rsidRPr="006C663A" w:rsidTr="00131155">
        <w:trPr>
          <w:trHeight w:val="511"/>
        </w:trPr>
        <w:tc>
          <w:tcPr>
            <w:tcW w:w="1346" w:type="pct"/>
            <w:shd w:val="clear" w:color="auto" w:fill="auto"/>
          </w:tcPr>
          <w:p w:rsidR="00131155" w:rsidRPr="006C663A" w:rsidRDefault="00131155" w:rsidP="00131155">
            <w:pPr>
              <w:spacing w:after="0" w:line="240" w:lineRule="auto"/>
              <w:jc w:val="both"/>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lastRenderedPageBreak/>
              <w:t xml:space="preserve">Задача 2 </w:t>
            </w:r>
          </w:p>
          <w:p w:rsidR="00131155" w:rsidRPr="006C663A" w:rsidRDefault="00131155" w:rsidP="00131155">
            <w:pPr>
              <w:widowControl w:val="0"/>
              <w:autoSpaceDE w:val="0"/>
              <w:autoSpaceDN w:val="0"/>
              <w:adjustRightInd w:val="0"/>
              <w:spacing w:line="240" w:lineRule="auto"/>
              <w:jc w:val="both"/>
              <w:rPr>
                <w:rFonts w:ascii="Arial" w:eastAsia="Calibri" w:hAnsi="Arial" w:cs="Arial"/>
                <w:i/>
                <w:sz w:val="24"/>
                <w:szCs w:val="24"/>
              </w:rPr>
            </w:pPr>
            <w:r w:rsidRPr="006C663A">
              <w:rPr>
                <w:rFonts w:ascii="Arial" w:eastAsia="Times New Roman" w:hAnsi="Arial" w:cs="Arial"/>
                <w:sz w:val="24"/>
                <w:szCs w:val="24"/>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131155" w:rsidRPr="006C663A" w:rsidRDefault="00131155" w:rsidP="00131155">
            <w:pPr>
              <w:widowControl w:val="0"/>
              <w:tabs>
                <w:tab w:val="left" w:pos="313"/>
                <w:tab w:val="left" w:pos="350"/>
                <w:tab w:val="left" w:pos="420"/>
                <w:tab w:val="left" w:pos="465"/>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131155" w:rsidRPr="006C663A" w:rsidRDefault="00131155" w:rsidP="00131155">
            <w:pPr>
              <w:widowControl w:val="0"/>
              <w:tabs>
                <w:tab w:val="left" w:pos="313"/>
                <w:tab w:val="left" w:pos="350"/>
                <w:tab w:val="left" w:pos="420"/>
                <w:tab w:val="left" w:pos="465"/>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2. Обеспечение исполнения расходных обязательств муниципального образования. </w:t>
            </w:r>
          </w:p>
          <w:p w:rsidR="00131155" w:rsidRPr="006C663A" w:rsidRDefault="00131155" w:rsidP="00131155">
            <w:pPr>
              <w:widowControl w:val="0"/>
              <w:tabs>
                <w:tab w:val="left" w:pos="350"/>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3. Отсутствие  просроченной кредиторской задолженности в муниципальном образовании Воловский район и в муниципальных образованиях поселений.</w:t>
            </w:r>
          </w:p>
          <w:p w:rsidR="00131155" w:rsidRPr="006C663A" w:rsidRDefault="00131155" w:rsidP="00131155">
            <w:pPr>
              <w:widowControl w:val="0"/>
              <w:tabs>
                <w:tab w:val="left" w:pos="350"/>
              </w:tabs>
              <w:autoSpaceDE w:val="0"/>
              <w:autoSpaceDN w:val="0"/>
              <w:adjustRightInd w:val="0"/>
              <w:spacing w:after="0" w:line="240" w:lineRule="auto"/>
              <w:jc w:val="both"/>
              <w:rPr>
                <w:rFonts w:ascii="Arial" w:eastAsia="Calibri" w:hAnsi="Arial" w:cs="Arial"/>
                <w:sz w:val="24"/>
                <w:szCs w:val="24"/>
              </w:rPr>
            </w:pPr>
            <w:r w:rsidRPr="006C663A">
              <w:rPr>
                <w:rFonts w:ascii="Arial" w:eastAsia="Times New Roman" w:hAnsi="Arial" w:cs="Arial"/>
                <w:sz w:val="24"/>
                <w:szCs w:val="24"/>
                <w:lang w:eastAsia="ru-RU"/>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131155" w:rsidRPr="006C663A" w:rsidRDefault="00131155" w:rsidP="00131155">
            <w:pPr>
              <w:widowControl w:val="0"/>
              <w:autoSpaceDE w:val="0"/>
              <w:autoSpaceDN w:val="0"/>
              <w:adjustRightInd w:val="0"/>
              <w:spacing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Положительная динамика уровня исполнения расходных обязательств муниципального образования Воловский район            </w:t>
            </w:r>
          </w:p>
          <w:p w:rsidR="00131155" w:rsidRPr="006C663A" w:rsidRDefault="00131155" w:rsidP="00131155">
            <w:pPr>
              <w:widowControl w:val="0"/>
              <w:autoSpaceDE w:val="0"/>
              <w:autoSpaceDN w:val="0"/>
              <w:adjustRightInd w:val="0"/>
              <w:spacing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Поддержание отношения объема просроченной кредиторской задолженности муниципального образования Воловский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131155" w:rsidRPr="006C663A" w:rsidRDefault="00131155" w:rsidP="00131155">
            <w:pPr>
              <w:widowControl w:val="0"/>
              <w:autoSpaceDE w:val="0"/>
              <w:autoSpaceDN w:val="0"/>
              <w:adjustRightInd w:val="0"/>
              <w:spacing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Повышение среднего уровня качества </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финансового менеджмента</w:t>
            </w:r>
          </w:p>
          <w:p w:rsidR="00131155" w:rsidRPr="006C663A" w:rsidRDefault="00131155" w:rsidP="00131155">
            <w:pPr>
              <w:spacing w:after="0" w:line="240" w:lineRule="auto"/>
              <w:jc w:val="both"/>
              <w:rPr>
                <w:rFonts w:ascii="Arial" w:eastAsia="Times New Roman" w:hAnsi="Arial" w:cs="Arial"/>
                <w:sz w:val="24"/>
                <w:szCs w:val="24"/>
                <w:lang w:eastAsia="ru-RU"/>
              </w:rPr>
            </w:pPr>
          </w:p>
          <w:p w:rsidR="00131155" w:rsidRPr="006C663A" w:rsidRDefault="00131155" w:rsidP="00131155">
            <w:pPr>
              <w:spacing w:after="0" w:line="240" w:lineRule="auto"/>
              <w:jc w:val="both"/>
              <w:rPr>
                <w:rFonts w:ascii="Arial" w:eastAsia="Calibri" w:hAnsi="Arial" w:cs="Arial"/>
                <w:sz w:val="24"/>
                <w:szCs w:val="24"/>
              </w:rPr>
            </w:pPr>
            <w:r w:rsidRPr="006C663A">
              <w:rPr>
                <w:rFonts w:ascii="Arial" w:eastAsia="Times New Roman" w:hAnsi="Arial" w:cs="Arial"/>
                <w:sz w:val="24"/>
                <w:szCs w:val="24"/>
                <w:lang w:eastAsia="ru-RU"/>
              </w:rPr>
              <w:t>Поддержание индекса открытости  бюджета на максимальном уровне</w:t>
            </w:r>
          </w:p>
        </w:tc>
      </w:tr>
      <w:tr w:rsidR="00131155" w:rsidRPr="006C663A" w:rsidTr="00131155">
        <w:trPr>
          <w:trHeight w:val="266"/>
        </w:trPr>
        <w:tc>
          <w:tcPr>
            <w:tcW w:w="5000" w:type="pct"/>
            <w:gridSpan w:val="4"/>
            <w:shd w:val="clear" w:color="auto" w:fill="auto"/>
          </w:tcPr>
          <w:p w:rsidR="00131155" w:rsidRPr="006C663A" w:rsidRDefault="00131155" w:rsidP="00131155">
            <w:pPr>
              <w:spacing w:after="0" w:line="240" w:lineRule="auto"/>
              <w:jc w:val="center"/>
              <w:rPr>
                <w:rFonts w:ascii="Arial" w:eastAsia="Calibri" w:hAnsi="Arial" w:cs="Arial"/>
                <w:b/>
                <w:sz w:val="24"/>
                <w:szCs w:val="24"/>
              </w:rPr>
            </w:pPr>
            <w:r w:rsidRPr="006C663A">
              <w:rPr>
                <w:rFonts w:ascii="Arial" w:eastAsia="Times New Roman" w:hAnsi="Arial" w:cs="Arial"/>
                <w:b/>
                <w:sz w:val="24"/>
                <w:szCs w:val="24"/>
                <w:lang w:eastAsia="ru-RU"/>
              </w:rPr>
              <w:t>2.Комплекс процессных мероприятий: «Развитие механизмов регулирования межбюджетных отношений»</w:t>
            </w:r>
          </w:p>
        </w:tc>
      </w:tr>
      <w:tr w:rsidR="00131155" w:rsidRPr="006C663A" w:rsidTr="00131155">
        <w:trPr>
          <w:trHeight w:val="447"/>
        </w:trPr>
        <w:tc>
          <w:tcPr>
            <w:tcW w:w="2547" w:type="pct"/>
            <w:gridSpan w:val="2"/>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i/>
                <w:sz w:val="24"/>
                <w:szCs w:val="24"/>
              </w:rPr>
            </w:pPr>
            <w:proofErr w:type="gramStart"/>
            <w:r w:rsidRPr="006C663A">
              <w:rPr>
                <w:rFonts w:ascii="Arial" w:eastAsia="Calibri" w:hAnsi="Arial" w:cs="Arial"/>
                <w:i/>
                <w:sz w:val="24"/>
                <w:szCs w:val="24"/>
              </w:rPr>
              <w:lastRenderedPageBreak/>
              <w:t>Ответственный</w:t>
            </w:r>
            <w:proofErr w:type="gramEnd"/>
            <w:r w:rsidRPr="006C663A">
              <w:rPr>
                <w:rFonts w:ascii="Arial" w:eastAsia="Calibri" w:hAnsi="Arial" w:cs="Arial"/>
                <w:i/>
                <w:sz w:val="24"/>
                <w:szCs w:val="24"/>
              </w:rPr>
              <w:t xml:space="preserve"> за реализацию:  Начальник финансового управления администрации муниципального образования  Воловский район                          С.А. Фомичёв </w:t>
            </w:r>
          </w:p>
        </w:tc>
        <w:tc>
          <w:tcPr>
            <w:tcW w:w="2453" w:type="pct"/>
            <w:gridSpan w:val="2"/>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i/>
                <w:sz w:val="24"/>
                <w:szCs w:val="24"/>
              </w:rPr>
            </w:pPr>
            <w:r w:rsidRPr="006C663A">
              <w:rPr>
                <w:rFonts w:ascii="Arial" w:eastAsia="Calibri" w:hAnsi="Arial" w:cs="Arial"/>
                <w:i/>
                <w:sz w:val="24"/>
                <w:szCs w:val="24"/>
              </w:rPr>
              <w:t>Срок реализации: 2022-2026</w:t>
            </w:r>
          </w:p>
        </w:tc>
      </w:tr>
      <w:tr w:rsidR="00131155" w:rsidRPr="006C663A" w:rsidTr="00131155">
        <w:trPr>
          <w:trHeight w:val="279"/>
        </w:trPr>
        <w:tc>
          <w:tcPr>
            <w:tcW w:w="1346" w:type="pct"/>
            <w:shd w:val="clear" w:color="auto" w:fill="auto"/>
          </w:tcPr>
          <w:p w:rsidR="00131155" w:rsidRPr="006C663A" w:rsidRDefault="00131155" w:rsidP="00131155">
            <w:pPr>
              <w:widowControl w:val="0"/>
              <w:autoSpaceDE w:val="0"/>
              <w:autoSpaceDN w:val="0"/>
              <w:adjustRightInd w:val="0"/>
              <w:spacing w:line="240" w:lineRule="auto"/>
              <w:rPr>
                <w:rFonts w:ascii="Arial" w:eastAsia="Calibri" w:hAnsi="Arial" w:cs="Arial"/>
                <w:i/>
                <w:sz w:val="24"/>
                <w:szCs w:val="24"/>
              </w:rPr>
            </w:pPr>
            <w:r w:rsidRPr="006C663A">
              <w:rPr>
                <w:rFonts w:ascii="Arial" w:eastAsia="Times New Roman" w:hAnsi="Arial" w:cs="Arial"/>
                <w:b/>
                <w:bCs/>
                <w:sz w:val="24"/>
                <w:szCs w:val="24"/>
                <w:u w:val="single"/>
                <w:lang w:eastAsia="ru-RU"/>
              </w:rPr>
              <w:t>Задача 3</w:t>
            </w:r>
            <w:r w:rsidRPr="006C663A">
              <w:rPr>
                <w:rFonts w:ascii="Arial" w:eastAsia="Times New Roman" w:hAnsi="Arial" w:cs="Arial"/>
                <w:sz w:val="24"/>
                <w:szCs w:val="24"/>
                <w:lang w:eastAsia="ru-RU"/>
              </w:rPr>
              <w:br/>
              <w:t>Совершенствование механизма регулирования межбюджетных отношений</w:t>
            </w:r>
          </w:p>
        </w:tc>
        <w:tc>
          <w:tcPr>
            <w:tcW w:w="1945" w:type="pct"/>
            <w:gridSpan w:val="2"/>
            <w:shd w:val="clear" w:color="auto" w:fill="auto"/>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131155" w:rsidRPr="006C663A" w:rsidRDefault="00131155" w:rsidP="00131155">
            <w:pPr>
              <w:widowControl w:val="0"/>
              <w:autoSpaceDE w:val="0"/>
              <w:autoSpaceDN w:val="0"/>
              <w:adjustRightInd w:val="0"/>
              <w:spacing w:line="240" w:lineRule="auto"/>
              <w:jc w:val="both"/>
              <w:rPr>
                <w:rFonts w:ascii="Arial" w:eastAsia="Calibri" w:hAnsi="Arial" w:cs="Arial"/>
                <w:sz w:val="24"/>
                <w:szCs w:val="24"/>
              </w:rPr>
            </w:pPr>
            <w:r w:rsidRPr="006C663A">
              <w:rPr>
                <w:rFonts w:ascii="Arial" w:eastAsia="Times New Roman" w:hAnsi="Arial" w:cs="Arial"/>
                <w:sz w:val="24"/>
                <w:szCs w:val="24"/>
                <w:lang w:eastAsia="ru-RU"/>
              </w:rPr>
              <w:t>2. Создание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Снижение количества муниципальных образований  поселений, в которых расчетная доля дотаций из бюджета муниципального образования Воловский район превышает 50% объема собственных доходов поселений.</w:t>
            </w:r>
          </w:p>
          <w:p w:rsidR="00131155" w:rsidRPr="006C663A" w:rsidRDefault="00131155" w:rsidP="00131155">
            <w:pPr>
              <w:spacing w:after="0" w:line="240" w:lineRule="auto"/>
              <w:rPr>
                <w:rFonts w:ascii="Arial" w:eastAsia="Times New Roman" w:hAnsi="Arial" w:cs="Arial"/>
                <w:sz w:val="24"/>
                <w:szCs w:val="24"/>
                <w:lang w:eastAsia="ru-RU"/>
              </w:rPr>
            </w:pPr>
          </w:p>
          <w:p w:rsidR="00131155" w:rsidRPr="006C663A" w:rsidRDefault="00131155" w:rsidP="00131155">
            <w:pPr>
              <w:spacing w:after="0" w:line="240" w:lineRule="auto"/>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Воловский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заключенными соглашениями) превышает 70% объема собственных доходов поселений.</w:t>
            </w:r>
          </w:p>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p>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Снижение доли просроченной кредиторской задолженности в консолидированных расходах бюджетов муниципальных образований поселений Воловского района.</w:t>
            </w:r>
          </w:p>
          <w:p w:rsidR="00131155" w:rsidRPr="006C663A" w:rsidRDefault="00131155" w:rsidP="00131155">
            <w:pPr>
              <w:spacing w:after="0" w:line="240" w:lineRule="auto"/>
              <w:jc w:val="both"/>
              <w:rPr>
                <w:rFonts w:ascii="Arial" w:eastAsia="Times New Roman" w:hAnsi="Arial" w:cs="Arial"/>
                <w:sz w:val="24"/>
                <w:szCs w:val="24"/>
                <w:lang w:eastAsia="ru-RU"/>
              </w:rPr>
            </w:pP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Снижение количества муниципальных </w:t>
            </w:r>
            <w:r w:rsidRPr="006C663A">
              <w:rPr>
                <w:rFonts w:ascii="Arial" w:eastAsia="Times New Roman" w:hAnsi="Arial" w:cs="Arial"/>
                <w:sz w:val="24"/>
                <w:szCs w:val="24"/>
                <w:lang w:eastAsia="ru-RU"/>
              </w:rPr>
              <w:lastRenderedPageBreak/>
              <w:t>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131155" w:rsidRPr="006C663A" w:rsidTr="00131155">
        <w:trPr>
          <w:trHeight w:val="406"/>
        </w:trPr>
        <w:tc>
          <w:tcPr>
            <w:tcW w:w="5000" w:type="pct"/>
            <w:gridSpan w:val="4"/>
            <w:shd w:val="clear" w:color="auto" w:fill="auto"/>
          </w:tcPr>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lastRenderedPageBreak/>
              <w:t>3. Комплекс процессных мероприятий «Управление муниципальным долгом»</w:t>
            </w:r>
          </w:p>
        </w:tc>
      </w:tr>
      <w:tr w:rsidR="00131155" w:rsidRPr="006C663A" w:rsidTr="00131155">
        <w:trPr>
          <w:trHeight w:val="532"/>
        </w:trPr>
        <w:tc>
          <w:tcPr>
            <w:tcW w:w="1346" w:type="pct"/>
            <w:shd w:val="clear" w:color="auto" w:fill="auto"/>
          </w:tcPr>
          <w:p w:rsidR="00131155" w:rsidRPr="006C663A" w:rsidRDefault="00131155" w:rsidP="00131155">
            <w:pPr>
              <w:spacing w:after="0" w:line="240" w:lineRule="auto"/>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Задача 5</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Повышение эффективности муниципальных заимствований</w:t>
            </w:r>
          </w:p>
        </w:tc>
        <w:tc>
          <w:tcPr>
            <w:tcW w:w="1945" w:type="pct"/>
            <w:gridSpan w:val="2"/>
            <w:shd w:val="clear" w:color="auto" w:fill="auto"/>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 Обеспечение раскрытия информации о долге</w:t>
            </w:r>
          </w:p>
          <w:p w:rsidR="00131155" w:rsidRPr="006C663A" w:rsidRDefault="00131155" w:rsidP="00131155">
            <w:pPr>
              <w:widowControl w:val="0"/>
              <w:autoSpaceDE w:val="0"/>
              <w:autoSpaceDN w:val="0"/>
              <w:adjustRightInd w:val="0"/>
              <w:spacing w:after="0" w:line="240" w:lineRule="auto"/>
              <w:jc w:val="both"/>
              <w:rPr>
                <w:rFonts w:ascii="Arial" w:eastAsia="Calibri" w:hAnsi="Arial" w:cs="Arial"/>
                <w:sz w:val="24"/>
                <w:szCs w:val="24"/>
              </w:rPr>
            </w:pPr>
          </w:p>
        </w:tc>
        <w:tc>
          <w:tcPr>
            <w:tcW w:w="1709" w:type="pct"/>
            <w:shd w:val="clear" w:color="auto" w:fill="auto"/>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Снижение доли объема муниципального долга муниципального образования Воловский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131155" w:rsidRPr="006C663A" w:rsidTr="00131155">
        <w:trPr>
          <w:trHeight w:val="754"/>
        </w:trPr>
        <w:tc>
          <w:tcPr>
            <w:tcW w:w="1346" w:type="pct"/>
            <w:shd w:val="clear" w:color="auto" w:fill="auto"/>
          </w:tcPr>
          <w:p w:rsidR="00131155" w:rsidRPr="006C663A" w:rsidRDefault="00131155" w:rsidP="00131155">
            <w:pPr>
              <w:spacing w:after="0" w:line="240" w:lineRule="auto"/>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Задача 6</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1.Сокращение рисков, связанных с осуществлением заимствований</w:t>
            </w:r>
          </w:p>
          <w:p w:rsidR="00131155" w:rsidRPr="006C663A" w:rsidRDefault="00131155" w:rsidP="00131155">
            <w:pPr>
              <w:widowControl w:val="0"/>
              <w:autoSpaceDE w:val="0"/>
              <w:autoSpaceDN w:val="0"/>
              <w:adjustRightInd w:val="0"/>
              <w:spacing w:after="0" w:line="240" w:lineRule="auto"/>
              <w:jc w:val="both"/>
              <w:rPr>
                <w:rFonts w:ascii="Arial" w:eastAsia="Calibri" w:hAnsi="Arial" w:cs="Arial"/>
                <w:sz w:val="24"/>
                <w:szCs w:val="24"/>
              </w:rPr>
            </w:pPr>
          </w:p>
        </w:tc>
        <w:tc>
          <w:tcPr>
            <w:tcW w:w="1709" w:type="pct"/>
            <w:shd w:val="clear" w:color="auto" w:fill="auto"/>
          </w:tcPr>
          <w:p w:rsidR="00131155" w:rsidRPr="006C663A" w:rsidRDefault="00131155" w:rsidP="00131155">
            <w:pPr>
              <w:tabs>
                <w:tab w:val="left" w:pos="654"/>
              </w:tabs>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Снижение доли расходов на обслуживание муниципального долга муниципального образования Воловский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131155" w:rsidRPr="006C663A" w:rsidTr="00131155">
        <w:trPr>
          <w:trHeight w:val="32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4.Комплекс процессных мероприятий: «</w:t>
            </w:r>
            <w:r w:rsidRPr="006C663A">
              <w:rPr>
                <w:rFonts w:ascii="Arial" w:eastAsia="Times New Roman" w:hAnsi="Arial" w:cs="Arial"/>
                <w:b/>
                <w:bCs/>
                <w:sz w:val="24"/>
                <w:szCs w:val="24"/>
                <w:lang w:eastAsia="ru-RU"/>
              </w:rPr>
              <w:t>Обеспечение деятельности финансового управления администрации муниципального образования Воловский район</w:t>
            </w:r>
            <w:r w:rsidRPr="006C663A">
              <w:rPr>
                <w:rFonts w:ascii="Arial" w:eastAsia="Times New Roman" w:hAnsi="Arial" w:cs="Arial"/>
                <w:b/>
                <w:sz w:val="24"/>
                <w:szCs w:val="24"/>
                <w:lang w:eastAsia="ru-RU"/>
              </w:rPr>
              <w:t>»</w:t>
            </w:r>
          </w:p>
        </w:tc>
      </w:tr>
      <w:tr w:rsidR="00131155" w:rsidRPr="006C663A" w:rsidTr="00131155">
        <w:trPr>
          <w:trHeight w:val="371"/>
        </w:trPr>
        <w:tc>
          <w:tcPr>
            <w:tcW w:w="2547" w:type="pct"/>
            <w:gridSpan w:val="2"/>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i/>
                <w:sz w:val="24"/>
                <w:szCs w:val="24"/>
              </w:rPr>
            </w:pPr>
            <w:proofErr w:type="gramStart"/>
            <w:r w:rsidRPr="006C663A">
              <w:rPr>
                <w:rFonts w:ascii="Arial" w:eastAsia="Calibri" w:hAnsi="Arial" w:cs="Arial"/>
                <w:i/>
                <w:sz w:val="24"/>
                <w:szCs w:val="24"/>
              </w:rPr>
              <w:t>Ответственный</w:t>
            </w:r>
            <w:proofErr w:type="gramEnd"/>
            <w:r w:rsidRPr="006C663A">
              <w:rPr>
                <w:rFonts w:ascii="Arial" w:eastAsia="Calibri" w:hAnsi="Arial" w:cs="Arial"/>
                <w:i/>
                <w:sz w:val="24"/>
                <w:szCs w:val="24"/>
              </w:rPr>
              <w:t xml:space="preserve"> за реализацию:  Начальник финансового управления администрации муниципального образования  Воловский район С.А. Фомичёв</w:t>
            </w:r>
          </w:p>
        </w:tc>
        <w:tc>
          <w:tcPr>
            <w:tcW w:w="2453" w:type="pct"/>
            <w:gridSpan w:val="2"/>
            <w:shd w:val="clear" w:color="auto" w:fill="auto"/>
          </w:tcPr>
          <w:p w:rsidR="00131155" w:rsidRPr="006C663A" w:rsidRDefault="00131155" w:rsidP="00131155">
            <w:pPr>
              <w:widowControl w:val="0"/>
              <w:autoSpaceDE w:val="0"/>
              <w:autoSpaceDN w:val="0"/>
              <w:adjustRightInd w:val="0"/>
              <w:spacing w:line="240" w:lineRule="auto"/>
              <w:jc w:val="center"/>
              <w:rPr>
                <w:rFonts w:ascii="Arial" w:eastAsia="Calibri" w:hAnsi="Arial" w:cs="Arial"/>
                <w:i/>
                <w:sz w:val="24"/>
                <w:szCs w:val="24"/>
              </w:rPr>
            </w:pPr>
            <w:r w:rsidRPr="006C663A">
              <w:rPr>
                <w:rFonts w:ascii="Arial" w:eastAsia="Calibri" w:hAnsi="Arial" w:cs="Arial"/>
                <w:i/>
                <w:sz w:val="24"/>
                <w:szCs w:val="24"/>
              </w:rPr>
              <w:t>Срок реализации: 2022-2026</w:t>
            </w:r>
          </w:p>
        </w:tc>
      </w:tr>
    </w:tbl>
    <w:p w:rsidR="00131155" w:rsidRPr="006C663A" w:rsidRDefault="00131155" w:rsidP="00131155">
      <w:pPr>
        <w:widowControl w:val="0"/>
        <w:numPr>
          <w:ilvl w:val="0"/>
          <w:numId w:val="31"/>
        </w:numPr>
        <w:autoSpaceDE w:val="0"/>
        <w:autoSpaceDN w:val="0"/>
        <w:adjustRightInd w:val="0"/>
        <w:spacing w:after="0" w:line="240" w:lineRule="auto"/>
        <w:contextualSpacing/>
        <w:jc w:val="center"/>
        <w:rPr>
          <w:rFonts w:ascii="Arial" w:eastAsia="Calibri" w:hAnsi="Arial" w:cs="Arial"/>
          <w:b/>
          <w:sz w:val="24"/>
          <w:szCs w:val="24"/>
        </w:rPr>
      </w:pPr>
      <w:r w:rsidRPr="006C663A">
        <w:rPr>
          <w:rFonts w:ascii="Arial" w:eastAsia="Calibri" w:hAnsi="Arial" w:cs="Arial"/>
          <w:b/>
          <w:sz w:val="24"/>
          <w:szCs w:val="24"/>
        </w:rPr>
        <w:t>Финансовое обеспечение муниципальной программы</w:t>
      </w:r>
    </w:p>
    <w:p w:rsidR="00131155" w:rsidRPr="006C663A" w:rsidRDefault="00131155" w:rsidP="00131155">
      <w:pPr>
        <w:widowControl w:val="0"/>
        <w:autoSpaceDE w:val="0"/>
        <w:autoSpaceDN w:val="0"/>
        <w:adjustRightInd w:val="0"/>
        <w:spacing w:after="0" w:line="240" w:lineRule="auto"/>
        <w:ind w:left="720"/>
        <w:contextualSpacing/>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«Управление муниципальными финансами муниципального образования Воловский район»</w:t>
      </w:r>
    </w:p>
    <w:p w:rsidR="00131155" w:rsidRPr="006C663A" w:rsidRDefault="00131155" w:rsidP="00131155">
      <w:pPr>
        <w:widowControl w:val="0"/>
        <w:autoSpaceDE w:val="0"/>
        <w:autoSpaceDN w:val="0"/>
        <w:adjustRightInd w:val="0"/>
        <w:spacing w:after="0" w:line="240" w:lineRule="auto"/>
        <w:ind w:left="720"/>
        <w:contextualSpacing/>
        <w:jc w:val="center"/>
        <w:rPr>
          <w:rFonts w:ascii="Arial" w:eastAsia="Times New Roman" w:hAnsi="Arial" w:cs="Arial"/>
          <w:b/>
          <w:bCs/>
          <w:sz w:val="24"/>
          <w:szCs w:val="24"/>
          <w:lang w:eastAsia="ru-RU"/>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084"/>
        <w:gridCol w:w="1084"/>
        <w:gridCol w:w="1084"/>
        <w:gridCol w:w="1084"/>
        <w:gridCol w:w="1084"/>
        <w:gridCol w:w="1218"/>
      </w:tblGrid>
      <w:tr w:rsidR="00131155" w:rsidRPr="006C663A" w:rsidTr="00131155">
        <w:trPr>
          <w:tblHeader/>
        </w:trPr>
        <w:tc>
          <w:tcPr>
            <w:tcW w:w="1678" w:type="pct"/>
            <w:vMerge w:val="restar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 xml:space="preserve">Наименование структурного </w:t>
            </w:r>
            <w:r w:rsidRPr="006C663A">
              <w:rPr>
                <w:rFonts w:ascii="Arial" w:eastAsia="Calibri" w:hAnsi="Arial" w:cs="Arial"/>
                <w:b/>
                <w:sz w:val="24"/>
                <w:szCs w:val="24"/>
              </w:rPr>
              <w:lastRenderedPageBreak/>
              <w:t>элемента муниципальной программы, источников финансового обеспечения</w:t>
            </w:r>
          </w:p>
        </w:tc>
        <w:tc>
          <w:tcPr>
            <w:tcW w:w="3322" w:type="pct"/>
            <w:gridSpan w:val="6"/>
            <w:shd w:val="clear" w:color="auto" w:fill="auto"/>
          </w:tcPr>
          <w:p w:rsidR="00131155" w:rsidRPr="006C663A" w:rsidRDefault="00131155" w:rsidP="00131155">
            <w:pPr>
              <w:spacing w:line="240" w:lineRule="auto"/>
              <w:jc w:val="center"/>
              <w:rPr>
                <w:rFonts w:ascii="Arial" w:eastAsia="Calibri" w:hAnsi="Arial" w:cs="Arial"/>
                <w:b/>
                <w:spacing w:val="-2"/>
                <w:sz w:val="24"/>
                <w:szCs w:val="24"/>
              </w:rPr>
            </w:pPr>
            <w:r w:rsidRPr="006C663A">
              <w:rPr>
                <w:rFonts w:ascii="Arial" w:eastAsia="Calibri" w:hAnsi="Arial" w:cs="Arial"/>
                <w:b/>
                <w:spacing w:val="-2"/>
                <w:sz w:val="24"/>
                <w:szCs w:val="24"/>
              </w:rPr>
              <w:lastRenderedPageBreak/>
              <w:t>Объем финансового обеспечения по годам реализации, тыс. рублей</w:t>
            </w:r>
          </w:p>
        </w:tc>
      </w:tr>
      <w:tr w:rsidR="00131155" w:rsidRPr="006C663A" w:rsidTr="00131155">
        <w:trPr>
          <w:trHeight w:val="448"/>
          <w:tblHeader/>
        </w:trPr>
        <w:tc>
          <w:tcPr>
            <w:tcW w:w="1678" w:type="pct"/>
            <w:vMerge/>
            <w:shd w:val="clear" w:color="auto" w:fill="auto"/>
          </w:tcPr>
          <w:p w:rsidR="00131155" w:rsidRPr="006C663A" w:rsidRDefault="00131155" w:rsidP="00131155">
            <w:pPr>
              <w:spacing w:line="240" w:lineRule="auto"/>
              <w:jc w:val="center"/>
              <w:rPr>
                <w:rFonts w:ascii="Arial" w:eastAsia="Calibri" w:hAnsi="Arial" w:cs="Arial"/>
                <w:b/>
                <w:sz w:val="24"/>
                <w:szCs w:val="24"/>
              </w:rPr>
            </w:pPr>
          </w:p>
        </w:tc>
        <w:tc>
          <w:tcPr>
            <w:tcW w:w="615" w:type="pct"/>
            <w:shd w:val="clear" w:color="auto" w:fill="auto"/>
          </w:tcPr>
          <w:p w:rsidR="00131155" w:rsidRPr="006C663A" w:rsidRDefault="00131155" w:rsidP="00131155">
            <w:pPr>
              <w:spacing w:line="240" w:lineRule="auto"/>
              <w:jc w:val="center"/>
              <w:rPr>
                <w:rFonts w:ascii="Arial" w:eastAsia="Calibri" w:hAnsi="Arial" w:cs="Arial"/>
                <w:b/>
                <w:spacing w:val="-2"/>
                <w:sz w:val="24"/>
                <w:szCs w:val="24"/>
              </w:rPr>
            </w:pPr>
            <w:r w:rsidRPr="006C663A">
              <w:rPr>
                <w:rFonts w:ascii="Arial" w:eastAsia="Calibri" w:hAnsi="Arial" w:cs="Arial"/>
                <w:b/>
                <w:spacing w:val="-2"/>
                <w:sz w:val="24"/>
                <w:szCs w:val="24"/>
              </w:rPr>
              <w:t>2022</w:t>
            </w:r>
          </w:p>
        </w:tc>
        <w:tc>
          <w:tcPr>
            <w:tcW w:w="552" w:type="pct"/>
            <w:shd w:val="clear" w:color="auto" w:fill="auto"/>
          </w:tcPr>
          <w:p w:rsidR="00131155" w:rsidRPr="006C663A" w:rsidRDefault="00131155" w:rsidP="00131155">
            <w:pPr>
              <w:spacing w:line="240" w:lineRule="auto"/>
              <w:jc w:val="center"/>
              <w:rPr>
                <w:rFonts w:ascii="Arial" w:eastAsia="Calibri" w:hAnsi="Arial" w:cs="Arial"/>
                <w:b/>
                <w:spacing w:val="-2"/>
                <w:sz w:val="24"/>
                <w:szCs w:val="24"/>
              </w:rPr>
            </w:pPr>
            <w:r w:rsidRPr="006C663A">
              <w:rPr>
                <w:rFonts w:ascii="Arial" w:eastAsia="Calibri" w:hAnsi="Arial" w:cs="Arial"/>
                <w:b/>
                <w:spacing w:val="-2"/>
                <w:sz w:val="24"/>
                <w:szCs w:val="24"/>
              </w:rPr>
              <w:t>2023</w:t>
            </w:r>
          </w:p>
        </w:tc>
        <w:tc>
          <w:tcPr>
            <w:tcW w:w="551"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2024</w:t>
            </w:r>
          </w:p>
        </w:tc>
        <w:tc>
          <w:tcPr>
            <w:tcW w:w="552"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2025</w:t>
            </w:r>
          </w:p>
        </w:tc>
        <w:tc>
          <w:tcPr>
            <w:tcW w:w="55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2026</w:t>
            </w:r>
          </w:p>
        </w:tc>
        <w:tc>
          <w:tcPr>
            <w:tcW w:w="50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Всего</w:t>
            </w:r>
          </w:p>
        </w:tc>
      </w:tr>
      <w:tr w:rsidR="00131155" w:rsidRPr="006C663A" w:rsidTr="00131155">
        <w:trPr>
          <w:trHeight w:val="282"/>
          <w:tblHeader/>
        </w:trPr>
        <w:tc>
          <w:tcPr>
            <w:tcW w:w="1678"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lastRenderedPageBreak/>
              <w:t>1</w:t>
            </w:r>
          </w:p>
        </w:tc>
        <w:tc>
          <w:tcPr>
            <w:tcW w:w="615" w:type="pct"/>
            <w:shd w:val="clear" w:color="auto" w:fill="auto"/>
          </w:tcPr>
          <w:p w:rsidR="00131155" w:rsidRPr="006C663A" w:rsidRDefault="00131155" w:rsidP="00131155">
            <w:pPr>
              <w:spacing w:line="240" w:lineRule="auto"/>
              <w:jc w:val="center"/>
              <w:rPr>
                <w:rFonts w:ascii="Arial" w:eastAsia="Calibri" w:hAnsi="Arial" w:cs="Arial"/>
                <w:b/>
                <w:spacing w:val="-2"/>
                <w:sz w:val="24"/>
                <w:szCs w:val="24"/>
              </w:rPr>
            </w:pPr>
            <w:r w:rsidRPr="006C663A">
              <w:rPr>
                <w:rFonts w:ascii="Arial" w:eastAsia="Calibri" w:hAnsi="Arial" w:cs="Arial"/>
                <w:b/>
                <w:spacing w:val="-2"/>
                <w:sz w:val="24"/>
                <w:szCs w:val="24"/>
              </w:rPr>
              <w:t>2</w:t>
            </w:r>
          </w:p>
        </w:tc>
        <w:tc>
          <w:tcPr>
            <w:tcW w:w="552" w:type="pct"/>
            <w:shd w:val="clear" w:color="auto" w:fill="auto"/>
          </w:tcPr>
          <w:p w:rsidR="00131155" w:rsidRPr="006C663A" w:rsidRDefault="00131155" w:rsidP="00131155">
            <w:pPr>
              <w:spacing w:line="240" w:lineRule="auto"/>
              <w:jc w:val="center"/>
              <w:rPr>
                <w:rFonts w:ascii="Arial" w:eastAsia="Calibri" w:hAnsi="Arial" w:cs="Arial"/>
                <w:b/>
                <w:spacing w:val="-2"/>
                <w:sz w:val="24"/>
                <w:szCs w:val="24"/>
              </w:rPr>
            </w:pPr>
            <w:r w:rsidRPr="006C663A">
              <w:rPr>
                <w:rFonts w:ascii="Arial" w:eastAsia="Calibri" w:hAnsi="Arial" w:cs="Arial"/>
                <w:b/>
                <w:spacing w:val="-2"/>
                <w:sz w:val="24"/>
                <w:szCs w:val="24"/>
              </w:rPr>
              <w:t>3</w:t>
            </w:r>
          </w:p>
        </w:tc>
        <w:tc>
          <w:tcPr>
            <w:tcW w:w="551"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4</w:t>
            </w:r>
          </w:p>
        </w:tc>
        <w:tc>
          <w:tcPr>
            <w:tcW w:w="552"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5</w:t>
            </w:r>
          </w:p>
        </w:tc>
        <w:tc>
          <w:tcPr>
            <w:tcW w:w="55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6</w:t>
            </w:r>
          </w:p>
        </w:tc>
        <w:tc>
          <w:tcPr>
            <w:tcW w:w="50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11</w:t>
            </w:r>
          </w:p>
        </w:tc>
      </w:tr>
      <w:tr w:rsidR="00131155" w:rsidRPr="006C663A" w:rsidTr="00131155">
        <w:trPr>
          <w:trHeight w:val="368"/>
        </w:trPr>
        <w:tc>
          <w:tcPr>
            <w:tcW w:w="1678" w:type="pct"/>
            <w:shd w:val="clear" w:color="auto" w:fill="auto"/>
          </w:tcPr>
          <w:p w:rsidR="00131155" w:rsidRPr="006C663A" w:rsidRDefault="00131155" w:rsidP="00131155">
            <w:pPr>
              <w:spacing w:line="240" w:lineRule="auto"/>
              <w:rPr>
                <w:rFonts w:ascii="Arial" w:eastAsia="Calibri" w:hAnsi="Arial" w:cs="Arial"/>
                <w:b/>
                <w:spacing w:val="-2"/>
                <w:sz w:val="24"/>
                <w:szCs w:val="24"/>
              </w:rPr>
            </w:pPr>
            <w:r w:rsidRPr="006C663A">
              <w:rPr>
                <w:rFonts w:ascii="Arial" w:eastAsia="Calibri" w:hAnsi="Arial" w:cs="Arial"/>
                <w:b/>
                <w:sz w:val="24"/>
                <w:szCs w:val="24"/>
              </w:rPr>
              <w:t>Всего по муниципальной программе</w:t>
            </w:r>
          </w:p>
        </w:tc>
        <w:tc>
          <w:tcPr>
            <w:tcW w:w="615"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40343,4</w:t>
            </w:r>
          </w:p>
        </w:tc>
        <w:tc>
          <w:tcPr>
            <w:tcW w:w="552"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34355,6</w:t>
            </w:r>
          </w:p>
        </w:tc>
        <w:tc>
          <w:tcPr>
            <w:tcW w:w="551"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17514,5</w:t>
            </w:r>
          </w:p>
        </w:tc>
        <w:tc>
          <w:tcPr>
            <w:tcW w:w="552" w:type="pct"/>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17266,2</w:t>
            </w:r>
          </w:p>
        </w:tc>
        <w:tc>
          <w:tcPr>
            <w:tcW w:w="551" w:type="pct"/>
          </w:tcPr>
          <w:p w:rsidR="00131155" w:rsidRPr="006C663A" w:rsidRDefault="00131155" w:rsidP="00131155">
            <w:pPr>
              <w:jc w:val="center"/>
              <w:rPr>
                <w:rFonts w:ascii="Arial" w:eastAsia="Calibri" w:hAnsi="Arial" w:cs="Arial"/>
                <w:b/>
                <w:sz w:val="24"/>
                <w:szCs w:val="24"/>
              </w:rPr>
            </w:pPr>
            <w:r w:rsidRPr="006C663A">
              <w:rPr>
                <w:rFonts w:ascii="Arial" w:eastAsia="Calibri" w:hAnsi="Arial" w:cs="Arial"/>
                <w:b/>
                <w:sz w:val="24"/>
                <w:szCs w:val="24"/>
              </w:rPr>
              <w:t>17266,2</w:t>
            </w:r>
          </w:p>
        </w:tc>
        <w:tc>
          <w:tcPr>
            <w:tcW w:w="50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126745,9</w:t>
            </w:r>
          </w:p>
        </w:tc>
      </w:tr>
      <w:tr w:rsidR="00131155" w:rsidRPr="006C663A" w:rsidTr="00131155">
        <w:trPr>
          <w:trHeight w:val="70"/>
        </w:trPr>
        <w:tc>
          <w:tcPr>
            <w:tcW w:w="1678" w:type="pct"/>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pacing w:val="-2"/>
                <w:sz w:val="24"/>
                <w:szCs w:val="24"/>
              </w:rPr>
              <w:t>в том числе:</w:t>
            </w:r>
          </w:p>
        </w:tc>
        <w:tc>
          <w:tcPr>
            <w:tcW w:w="615" w:type="pct"/>
            <w:shd w:val="clear" w:color="auto" w:fill="auto"/>
          </w:tcPr>
          <w:p w:rsidR="00131155" w:rsidRPr="006C663A" w:rsidRDefault="00131155" w:rsidP="00131155">
            <w:pPr>
              <w:spacing w:line="240" w:lineRule="auto"/>
              <w:ind w:firstLine="851"/>
              <w:jc w:val="center"/>
              <w:rPr>
                <w:rFonts w:ascii="Arial" w:eastAsia="Calibri" w:hAnsi="Arial" w:cs="Arial"/>
                <w:sz w:val="24"/>
                <w:szCs w:val="24"/>
              </w:rPr>
            </w:pPr>
          </w:p>
        </w:tc>
        <w:tc>
          <w:tcPr>
            <w:tcW w:w="552" w:type="pct"/>
            <w:shd w:val="clear" w:color="auto" w:fill="auto"/>
          </w:tcPr>
          <w:p w:rsidR="00131155" w:rsidRPr="006C663A" w:rsidRDefault="00131155" w:rsidP="00131155">
            <w:pPr>
              <w:spacing w:line="240" w:lineRule="auto"/>
              <w:ind w:firstLine="851"/>
              <w:jc w:val="center"/>
              <w:rPr>
                <w:rFonts w:ascii="Arial" w:eastAsia="Calibri" w:hAnsi="Arial" w:cs="Arial"/>
                <w:sz w:val="24"/>
                <w:szCs w:val="24"/>
              </w:rPr>
            </w:pPr>
          </w:p>
        </w:tc>
        <w:tc>
          <w:tcPr>
            <w:tcW w:w="551" w:type="pct"/>
            <w:shd w:val="clear" w:color="auto" w:fill="auto"/>
          </w:tcPr>
          <w:p w:rsidR="00131155" w:rsidRPr="006C663A" w:rsidRDefault="00131155" w:rsidP="00131155">
            <w:pPr>
              <w:spacing w:line="240" w:lineRule="auto"/>
              <w:ind w:firstLine="851"/>
              <w:jc w:val="center"/>
              <w:rPr>
                <w:rFonts w:ascii="Arial" w:eastAsia="Calibri" w:hAnsi="Arial" w:cs="Arial"/>
                <w:sz w:val="24"/>
                <w:szCs w:val="24"/>
              </w:rPr>
            </w:pPr>
          </w:p>
        </w:tc>
        <w:tc>
          <w:tcPr>
            <w:tcW w:w="552" w:type="pct"/>
            <w:shd w:val="clear" w:color="auto" w:fill="auto"/>
          </w:tcPr>
          <w:p w:rsidR="00131155" w:rsidRPr="006C663A" w:rsidRDefault="00131155" w:rsidP="00131155">
            <w:pPr>
              <w:spacing w:line="240" w:lineRule="auto"/>
              <w:ind w:firstLine="851"/>
              <w:jc w:val="center"/>
              <w:rPr>
                <w:rFonts w:ascii="Arial" w:eastAsia="Calibri" w:hAnsi="Arial" w:cs="Arial"/>
                <w:sz w:val="24"/>
                <w:szCs w:val="24"/>
              </w:rPr>
            </w:pPr>
          </w:p>
        </w:tc>
        <w:tc>
          <w:tcPr>
            <w:tcW w:w="551" w:type="pct"/>
          </w:tcPr>
          <w:p w:rsidR="00131155" w:rsidRPr="006C663A" w:rsidRDefault="00131155" w:rsidP="00131155">
            <w:pPr>
              <w:spacing w:line="240" w:lineRule="auto"/>
              <w:ind w:firstLine="851"/>
              <w:jc w:val="center"/>
              <w:rPr>
                <w:rFonts w:ascii="Arial" w:eastAsia="Calibri" w:hAnsi="Arial" w:cs="Arial"/>
                <w:sz w:val="24"/>
                <w:szCs w:val="24"/>
              </w:rPr>
            </w:pPr>
          </w:p>
        </w:tc>
        <w:tc>
          <w:tcPr>
            <w:tcW w:w="501" w:type="pct"/>
          </w:tcPr>
          <w:p w:rsidR="00131155" w:rsidRPr="006C663A" w:rsidRDefault="00131155" w:rsidP="00131155">
            <w:pPr>
              <w:spacing w:line="240" w:lineRule="auto"/>
              <w:ind w:firstLine="851"/>
              <w:jc w:val="center"/>
              <w:rPr>
                <w:rFonts w:ascii="Arial" w:eastAsia="Calibri" w:hAnsi="Arial" w:cs="Arial"/>
                <w:sz w:val="24"/>
                <w:szCs w:val="24"/>
              </w:rPr>
            </w:pPr>
          </w:p>
        </w:tc>
      </w:tr>
      <w:tr w:rsidR="00131155" w:rsidRPr="006C663A" w:rsidTr="00131155">
        <w:trPr>
          <w:trHeight w:val="286"/>
        </w:trPr>
        <w:tc>
          <w:tcPr>
            <w:tcW w:w="1678" w:type="pct"/>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федерального бюджета</w:t>
            </w:r>
          </w:p>
        </w:tc>
        <w:tc>
          <w:tcPr>
            <w:tcW w:w="615"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rPr>
          <w:trHeight w:val="367"/>
        </w:trPr>
        <w:tc>
          <w:tcPr>
            <w:tcW w:w="1678" w:type="pct"/>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бюджета Тульской области</w:t>
            </w:r>
          </w:p>
        </w:tc>
        <w:tc>
          <w:tcPr>
            <w:tcW w:w="615"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5682,3</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5255,6</w:t>
            </w:r>
          </w:p>
        </w:tc>
        <w:tc>
          <w:tcPr>
            <w:tcW w:w="551"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5239,5</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5491,1</w:t>
            </w:r>
          </w:p>
        </w:tc>
        <w:tc>
          <w:tcPr>
            <w:tcW w:w="551" w:type="pct"/>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5491,1</w:t>
            </w:r>
          </w:p>
        </w:tc>
        <w:tc>
          <w:tcPr>
            <w:tcW w:w="50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27159,6</w:t>
            </w:r>
          </w:p>
        </w:tc>
      </w:tr>
      <w:tr w:rsidR="00131155" w:rsidRPr="006C663A" w:rsidTr="00131155">
        <w:tc>
          <w:tcPr>
            <w:tcW w:w="1678" w:type="pct"/>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бюджет МО Воловский район</w:t>
            </w:r>
          </w:p>
        </w:tc>
        <w:tc>
          <w:tcPr>
            <w:tcW w:w="615"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34661,1</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29100,0</w:t>
            </w:r>
          </w:p>
        </w:tc>
        <w:tc>
          <w:tcPr>
            <w:tcW w:w="551"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12275,0</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11775,1</w:t>
            </w:r>
          </w:p>
        </w:tc>
        <w:tc>
          <w:tcPr>
            <w:tcW w:w="551" w:type="pct"/>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11775,1</w:t>
            </w:r>
          </w:p>
        </w:tc>
        <w:tc>
          <w:tcPr>
            <w:tcW w:w="501" w:type="pct"/>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99586,3</w:t>
            </w:r>
          </w:p>
        </w:tc>
      </w:tr>
      <w:tr w:rsidR="00131155" w:rsidRPr="006C663A" w:rsidTr="00131155">
        <w:tc>
          <w:tcPr>
            <w:tcW w:w="1678" w:type="pct"/>
            <w:shd w:val="clear" w:color="auto" w:fill="auto"/>
          </w:tcPr>
          <w:p w:rsidR="00131155" w:rsidRPr="006C663A" w:rsidRDefault="00131155" w:rsidP="00131155">
            <w:pPr>
              <w:spacing w:line="240" w:lineRule="auto"/>
              <w:rPr>
                <w:rFonts w:ascii="Arial" w:eastAsia="Calibri" w:hAnsi="Arial" w:cs="Arial"/>
                <w:spacing w:val="-2"/>
                <w:sz w:val="24"/>
                <w:szCs w:val="24"/>
              </w:rPr>
            </w:pPr>
            <w:r w:rsidRPr="006C663A">
              <w:rPr>
                <w:rFonts w:ascii="Arial" w:eastAsia="Calibri" w:hAnsi="Arial" w:cs="Arial"/>
                <w:sz w:val="24"/>
                <w:szCs w:val="24"/>
              </w:rPr>
              <w:t>внебюджетные источники</w:t>
            </w:r>
          </w:p>
        </w:tc>
        <w:tc>
          <w:tcPr>
            <w:tcW w:w="615"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
                <w:sz w:val="24"/>
                <w:szCs w:val="24"/>
                <w:lang w:eastAsia="ru-RU"/>
              </w:rPr>
            </w:pPr>
            <w:r w:rsidRPr="006C663A">
              <w:rPr>
                <w:rFonts w:ascii="Arial" w:eastAsia="Calibri" w:hAnsi="Arial" w:cs="Arial"/>
                <w:b/>
                <w:sz w:val="24"/>
                <w:szCs w:val="24"/>
              </w:rPr>
              <w:t xml:space="preserve">Всего </w:t>
            </w:r>
            <w:r w:rsidRPr="006C663A">
              <w:rPr>
                <w:rFonts w:ascii="Arial" w:eastAsia="Times New Roman" w:hAnsi="Arial" w:cs="Arial"/>
                <w:b/>
                <w:sz w:val="24"/>
                <w:szCs w:val="24"/>
                <w:lang w:eastAsia="ru-RU"/>
              </w:rPr>
              <w:t>комплекс процессных мероприятий: «Совершенствование управления муниципальными финансами</w:t>
            </w:r>
          </w:p>
          <w:p w:rsidR="00131155" w:rsidRPr="006C663A" w:rsidRDefault="00131155" w:rsidP="00131155">
            <w:pPr>
              <w:spacing w:line="240" w:lineRule="auto"/>
              <w:rPr>
                <w:rFonts w:ascii="Arial" w:eastAsia="Calibri" w:hAnsi="Arial" w:cs="Arial"/>
                <w:b/>
                <w:sz w:val="24"/>
                <w:szCs w:val="24"/>
              </w:rPr>
            </w:pPr>
            <w:r w:rsidRPr="006C663A">
              <w:rPr>
                <w:rFonts w:ascii="Arial" w:eastAsia="Times New Roman" w:hAnsi="Arial" w:cs="Arial"/>
                <w:b/>
                <w:sz w:val="24"/>
                <w:szCs w:val="24"/>
                <w:lang w:eastAsia="ru-RU"/>
              </w:rPr>
              <w:t xml:space="preserve"> муниципального образования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1614,1</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475,0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275,0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 xml:space="preserve">275,0 </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275,0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2914,1</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1003,6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1003,6</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610,5</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475,0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275,0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275,0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275,0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1910,5</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Calibri" w:hAnsi="Arial" w:cs="Arial"/>
                <w:b/>
                <w:sz w:val="24"/>
                <w:szCs w:val="24"/>
              </w:rPr>
            </w:pPr>
            <w:r w:rsidRPr="006C663A">
              <w:rPr>
                <w:rFonts w:ascii="Arial" w:eastAsia="Times New Roman" w:hAnsi="Arial" w:cs="Arial"/>
                <w:b/>
                <w:sz w:val="24"/>
                <w:szCs w:val="24"/>
                <w:lang w:eastAsia="ru-RU"/>
              </w:rPr>
              <w:lastRenderedPageBreak/>
              <w:t>Всего 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32011,9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27374,2</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10733,1</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 xml:space="preserve">10484,7 </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10484,7</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91088,6</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4672,3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5249,2</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5233,1</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5484,7</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5484,7</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26124,0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27339,6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22125,0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5500,0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5000,0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5000,0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64964,6</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Calibri" w:hAnsi="Arial" w:cs="Arial"/>
                <w:b/>
                <w:sz w:val="24"/>
                <w:szCs w:val="24"/>
              </w:rPr>
            </w:pPr>
            <w:r w:rsidRPr="006C663A">
              <w:rPr>
                <w:rFonts w:ascii="Arial" w:eastAsia="Times New Roman" w:hAnsi="Arial" w:cs="Arial"/>
                <w:b/>
                <w:sz w:val="24"/>
                <w:szCs w:val="24"/>
                <w:lang w:eastAsia="ru-RU"/>
              </w:rPr>
              <w:t>Всего комплекс процессных мероприятий: «Управление муниципальным долгом»</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jc w:val="center"/>
              <w:rPr>
                <w:rFonts w:ascii="Arial" w:eastAsia="Calibri" w:hAnsi="Arial" w:cs="Arial"/>
                <w:b/>
                <w:sz w:val="24"/>
                <w:szCs w:val="24"/>
              </w:rPr>
            </w:pPr>
            <w:r w:rsidRPr="006C663A">
              <w:rPr>
                <w:rFonts w:ascii="Arial" w:eastAsia="Calibri" w:hAnsi="Arial" w:cs="Arial"/>
                <w:b/>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jc w:val="center"/>
              <w:rPr>
                <w:rFonts w:ascii="Arial" w:eastAsia="Calibri" w:hAnsi="Arial" w:cs="Arial"/>
                <w:b/>
                <w:sz w:val="24"/>
                <w:szCs w:val="24"/>
              </w:rPr>
            </w:pPr>
            <w:r w:rsidRPr="006C663A">
              <w:rPr>
                <w:rFonts w:ascii="Arial" w:eastAsia="Calibri" w:hAnsi="Arial" w:cs="Arial"/>
                <w:b/>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 xml:space="preserve">внебюджетные </w:t>
            </w:r>
            <w:r w:rsidRPr="006C663A">
              <w:rPr>
                <w:rFonts w:ascii="Arial" w:eastAsia="Calibri" w:hAnsi="Arial" w:cs="Arial"/>
                <w:sz w:val="24"/>
                <w:szCs w:val="24"/>
              </w:rPr>
              <w:lastRenderedPageBreak/>
              <w:t>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lastRenderedPageBreak/>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b/>
                <w:sz w:val="24"/>
                <w:szCs w:val="24"/>
              </w:rPr>
            </w:pPr>
            <w:r w:rsidRPr="006C663A">
              <w:rPr>
                <w:rFonts w:ascii="Arial" w:eastAsia="Calibri" w:hAnsi="Arial" w:cs="Arial"/>
                <w:b/>
                <w:sz w:val="24"/>
                <w:szCs w:val="24"/>
              </w:rPr>
              <w:lastRenderedPageBreak/>
              <w:t xml:space="preserve">Всего </w:t>
            </w:r>
            <w:r w:rsidRPr="006C663A">
              <w:rPr>
                <w:rFonts w:ascii="Arial" w:eastAsia="Times New Roman" w:hAnsi="Arial" w:cs="Arial"/>
                <w:b/>
                <w:sz w:val="24"/>
                <w:szCs w:val="24"/>
                <w:lang w:eastAsia="ru-RU"/>
              </w:rPr>
              <w:t>комплекс процессных мероприятий: «</w:t>
            </w:r>
            <w:r w:rsidRPr="006C663A">
              <w:rPr>
                <w:rFonts w:ascii="Arial" w:eastAsia="Times New Roman" w:hAnsi="Arial" w:cs="Arial"/>
                <w:b/>
                <w:bCs/>
                <w:sz w:val="24"/>
                <w:szCs w:val="24"/>
                <w:lang w:eastAsia="ru-RU"/>
              </w:rPr>
              <w:t>Обеспечение деятельности финансового управления администрации муниципального образования Воловский район</w:t>
            </w:r>
            <w:r w:rsidRPr="006C663A">
              <w:rPr>
                <w:rFonts w:ascii="Arial" w:eastAsia="Times New Roman" w:hAnsi="Arial" w:cs="Arial"/>
                <w:b/>
                <w:sz w:val="24"/>
                <w:szCs w:val="24"/>
                <w:lang w:eastAsia="ru-RU"/>
              </w:rPr>
              <w:t>»</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6717,4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6506,4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6506,4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jc w:val="center"/>
              <w:rPr>
                <w:rFonts w:ascii="Arial" w:eastAsia="Calibri" w:hAnsi="Arial" w:cs="Arial"/>
                <w:sz w:val="24"/>
                <w:szCs w:val="24"/>
              </w:rPr>
            </w:pPr>
            <w:r w:rsidRPr="006C663A">
              <w:rPr>
                <w:rFonts w:ascii="Arial" w:eastAsia="Calibri" w:hAnsi="Arial" w:cs="Arial"/>
                <w:sz w:val="24"/>
                <w:szCs w:val="24"/>
              </w:rPr>
              <w:t>6506,4</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jc w:val="center"/>
              <w:rPr>
                <w:rFonts w:ascii="Arial" w:eastAsia="Calibri" w:hAnsi="Arial" w:cs="Arial"/>
                <w:sz w:val="24"/>
                <w:szCs w:val="24"/>
              </w:rPr>
            </w:pPr>
            <w:r w:rsidRPr="006C663A">
              <w:rPr>
                <w:rFonts w:ascii="Arial" w:eastAsia="Calibri" w:hAnsi="Arial" w:cs="Arial"/>
                <w:sz w:val="24"/>
                <w:szCs w:val="24"/>
              </w:rPr>
              <w:t>6506,4</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32743,0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6,4</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6,4</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32,0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6711,0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6500,0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6500,0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jc w:val="center"/>
              <w:rPr>
                <w:rFonts w:ascii="Arial" w:eastAsia="Calibri" w:hAnsi="Arial" w:cs="Arial"/>
                <w:sz w:val="24"/>
                <w:szCs w:val="24"/>
              </w:rPr>
            </w:pPr>
            <w:r w:rsidRPr="006C663A">
              <w:rPr>
                <w:rFonts w:ascii="Arial" w:eastAsia="Calibri" w:hAnsi="Arial" w:cs="Arial"/>
                <w:sz w:val="24"/>
                <w:szCs w:val="24"/>
              </w:rPr>
              <w:t>6500,0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jc w:val="center"/>
              <w:rPr>
                <w:rFonts w:ascii="Arial" w:eastAsia="Calibri" w:hAnsi="Arial" w:cs="Arial"/>
                <w:sz w:val="24"/>
                <w:szCs w:val="24"/>
              </w:rPr>
            </w:pPr>
            <w:r w:rsidRPr="006C663A">
              <w:rPr>
                <w:rFonts w:ascii="Arial" w:eastAsia="Calibri" w:hAnsi="Arial" w:cs="Arial"/>
                <w:sz w:val="24"/>
                <w:szCs w:val="24"/>
              </w:rPr>
              <w:t>6500,0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b/>
                <w:sz w:val="24"/>
                <w:szCs w:val="24"/>
              </w:rPr>
            </w:pPr>
            <w:r w:rsidRPr="006C663A">
              <w:rPr>
                <w:rFonts w:ascii="Arial" w:eastAsia="Calibri" w:hAnsi="Arial" w:cs="Arial"/>
                <w:b/>
                <w:sz w:val="24"/>
                <w:szCs w:val="24"/>
              </w:rPr>
              <w:t>32711,0</w:t>
            </w:r>
          </w:p>
        </w:tc>
      </w:tr>
      <w:tr w:rsidR="00131155" w:rsidRPr="006C663A" w:rsidTr="00131155">
        <w:tc>
          <w:tcPr>
            <w:tcW w:w="1678"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rPr>
                <w:rFonts w:ascii="Arial" w:eastAsia="Calibri" w:hAnsi="Arial" w:cs="Arial"/>
                <w:sz w:val="24"/>
                <w:szCs w:val="24"/>
              </w:rPr>
            </w:pPr>
            <w:r w:rsidRPr="006C663A">
              <w:rPr>
                <w:rFonts w:ascii="Arial" w:eastAsia="Calibri" w:hAnsi="Arial" w:cs="Arial"/>
                <w:sz w:val="24"/>
                <w:szCs w:val="24"/>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tcPr>
          <w:p w:rsidR="00131155" w:rsidRPr="006C663A" w:rsidRDefault="00131155" w:rsidP="00131155">
            <w:pPr>
              <w:spacing w:line="240" w:lineRule="auto"/>
              <w:jc w:val="center"/>
              <w:rPr>
                <w:rFonts w:ascii="Arial" w:eastAsia="Calibri" w:hAnsi="Arial" w:cs="Arial"/>
                <w:sz w:val="24"/>
                <w:szCs w:val="24"/>
              </w:rPr>
            </w:pPr>
            <w:r w:rsidRPr="006C663A">
              <w:rPr>
                <w:rFonts w:ascii="Arial" w:eastAsia="Calibri" w:hAnsi="Arial" w:cs="Arial"/>
                <w:sz w:val="24"/>
                <w:szCs w:val="24"/>
              </w:rPr>
              <w:t>0</w:t>
            </w:r>
          </w:p>
        </w:tc>
      </w:tr>
    </w:tbl>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6C663A" w:rsidRDefault="006C663A" w:rsidP="00131155">
      <w:pPr>
        <w:widowControl w:val="0"/>
        <w:autoSpaceDE w:val="0"/>
        <w:autoSpaceDN w:val="0"/>
        <w:adjustRightInd w:val="0"/>
        <w:outlineLvl w:val="1"/>
        <w:rPr>
          <w:rFonts w:ascii="Arial" w:hAnsi="Arial" w:cs="Arial"/>
          <w:sz w:val="24"/>
          <w:szCs w:val="24"/>
        </w:rPr>
        <w:sectPr w:rsidR="006C663A" w:rsidSect="002C61F2">
          <w:pgSz w:w="11906" w:h="16838"/>
          <w:pgMar w:top="1134" w:right="850" w:bottom="1134" w:left="1701" w:header="709" w:footer="709" w:gutter="0"/>
          <w:cols w:space="720"/>
        </w:sect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3964"/>
      </w:tblGrid>
      <w:tr w:rsidR="00131155" w:rsidRPr="006C663A" w:rsidTr="006C663A">
        <w:trPr>
          <w:jc w:val="right"/>
        </w:trPr>
        <w:tc>
          <w:tcPr>
            <w:tcW w:w="5607" w:type="dxa"/>
          </w:tcPr>
          <w:p w:rsidR="00131155" w:rsidRPr="006C663A" w:rsidRDefault="00131155" w:rsidP="00131155">
            <w:pPr>
              <w:widowControl w:val="0"/>
              <w:autoSpaceDE w:val="0"/>
              <w:autoSpaceDN w:val="0"/>
              <w:adjustRightInd w:val="0"/>
              <w:outlineLvl w:val="1"/>
              <w:rPr>
                <w:rFonts w:ascii="Arial" w:hAnsi="Arial" w:cs="Arial"/>
                <w:sz w:val="24"/>
                <w:szCs w:val="24"/>
              </w:rPr>
            </w:pPr>
          </w:p>
        </w:tc>
        <w:tc>
          <w:tcPr>
            <w:tcW w:w="3964" w:type="dxa"/>
          </w:tcPr>
          <w:p w:rsidR="00131155" w:rsidRPr="006C663A" w:rsidRDefault="00131155" w:rsidP="00131155">
            <w:pPr>
              <w:overflowPunct w:val="0"/>
              <w:autoSpaceDE w:val="0"/>
              <w:autoSpaceDN w:val="0"/>
              <w:adjustRightInd w:val="0"/>
              <w:textAlignment w:val="baseline"/>
              <w:rPr>
                <w:rFonts w:ascii="Arial" w:hAnsi="Arial" w:cs="Arial"/>
                <w:sz w:val="24"/>
                <w:szCs w:val="24"/>
              </w:rPr>
            </w:pPr>
            <w:r w:rsidRPr="006C663A">
              <w:rPr>
                <w:rFonts w:ascii="Arial" w:hAnsi="Arial" w:cs="Arial"/>
                <w:sz w:val="24"/>
                <w:szCs w:val="24"/>
              </w:rPr>
              <w:t>Приложение № 1</w:t>
            </w:r>
          </w:p>
          <w:p w:rsidR="00131155" w:rsidRPr="006C663A" w:rsidRDefault="00131155" w:rsidP="00131155">
            <w:pPr>
              <w:widowControl w:val="0"/>
              <w:autoSpaceDE w:val="0"/>
              <w:autoSpaceDN w:val="0"/>
              <w:adjustRightInd w:val="0"/>
              <w:rPr>
                <w:rFonts w:ascii="Arial" w:hAnsi="Arial" w:cs="Arial"/>
                <w:sz w:val="24"/>
                <w:szCs w:val="24"/>
              </w:rPr>
            </w:pPr>
            <w:r w:rsidRPr="006C663A">
              <w:rPr>
                <w:rFonts w:ascii="Arial" w:hAnsi="Arial" w:cs="Arial"/>
                <w:sz w:val="24"/>
                <w:szCs w:val="24"/>
              </w:rPr>
              <w:t>к муниципальной программе</w:t>
            </w:r>
          </w:p>
          <w:p w:rsidR="00131155" w:rsidRPr="006C663A" w:rsidRDefault="00131155" w:rsidP="00131155">
            <w:pPr>
              <w:widowControl w:val="0"/>
              <w:autoSpaceDE w:val="0"/>
              <w:autoSpaceDN w:val="0"/>
              <w:adjustRightInd w:val="0"/>
              <w:rPr>
                <w:rFonts w:ascii="Arial" w:hAnsi="Arial" w:cs="Arial"/>
                <w:sz w:val="24"/>
                <w:szCs w:val="24"/>
              </w:rPr>
            </w:pPr>
            <w:r w:rsidRPr="006C663A">
              <w:rPr>
                <w:rFonts w:ascii="Arial" w:hAnsi="Arial" w:cs="Arial"/>
                <w:sz w:val="24"/>
                <w:szCs w:val="24"/>
              </w:rPr>
              <w:t>«Управление муниципальными финансами</w:t>
            </w:r>
          </w:p>
          <w:p w:rsidR="00131155" w:rsidRPr="006C663A" w:rsidRDefault="00131155" w:rsidP="00131155">
            <w:pPr>
              <w:widowControl w:val="0"/>
              <w:autoSpaceDE w:val="0"/>
              <w:autoSpaceDN w:val="0"/>
              <w:adjustRightInd w:val="0"/>
              <w:rPr>
                <w:rFonts w:ascii="Arial" w:hAnsi="Arial" w:cs="Arial"/>
                <w:sz w:val="24"/>
                <w:szCs w:val="24"/>
              </w:rPr>
            </w:pPr>
            <w:r w:rsidRPr="006C663A">
              <w:rPr>
                <w:rFonts w:ascii="Arial" w:hAnsi="Arial" w:cs="Arial"/>
                <w:sz w:val="24"/>
                <w:szCs w:val="24"/>
              </w:rPr>
              <w:t>муниципального образования Воловский район»</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131155" w:rsidRPr="006C663A" w:rsidTr="00131155">
        <w:tc>
          <w:tcPr>
            <w:tcW w:w="9716" w:type="dxa"/>
            <w:tcBorders>
              <w:top w:val="nil"/>
              <w:left w:val="nil"/>
              <w:bottom w:val="nil"/>
              <w:right w:val="nil"/>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r>
    </w:tbl>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Паспорт  комплекса процессных мероприятий муниципальной программы</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«Совершенствование управления муниципальными финансами</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муниципального образования Воловский район»</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131155" w:rsidRPr="006C663A" w:rsidTr="00131155">
        <w:tc>
          <w:tcPr>
            <w:tcW w:w="2835"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Ответственный исполнитель (соисполнитель) комплекса процессных мероприятий</w:t>
            </w:r>
          </w:p>
        </w:tc>
        <w:tc>
          <w:tcPr>
            <w:tcW w:w="11624" w:type="dxa"/>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r>
      <w:tr w:rsidR="00131155" w:rsidRPr="006C663A" w:rsidTr="00131155">
        <w:tc>
          <w:tcPr>
            <w:tcW w:w="2835"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Задачи комплекса процессных мероприятий программы</w:t>
            </w:r>
          </w:p>
        </w:tc>
        <w:tc>
          <w:tcPr>
            <w:tcW w:w="11624" w:type="dxa"/>
            <w:shd w:val="clear" w:color="auto" w:fill="auto"/>
          </w:tcPr>
          <w:p w:rsidR="00131155" w:rsidRPr="006C663A" w:rsidRDefault="00131155" w:rsidP="00131155">
            <w:pPr>
              <w:spacing w:after="0" w:line="240" w:lineRule="auto"/>
              <w:jc w:val="both"/>
              <w:rPr>
                <w:rFonts w:ascii="Arial" w:eastAsia="Times New Roman" w:hAnsi="Arial" w:cs="Arial"/>
                <w:sz w:val="24"/>
                <w:szCs w:val="24"/>
                <w:u w:val="single"/>
                <w:lang w:eastAsia="ru-RU"/>
              </w:rPr>
            </w:pPr>
            <w:r w:rsidRPr="006C663A">
              <w:rPr>
                <w:rFonts w:ascii="Arial" w:eastAsia="Times New Roman" w:hAnsi="Arial" w:cs="Arial"/>
                <w:b/>
                <w:bCs/>
                <w:sz w:val="24"/>
                <w:szCs w:val="24"/>
                <w:u w:val="single"/>
                <w:lang w:eastAsia="ru-RU"/>
              </w:rPr>
              <w:t>Задача 1</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Развитие долгосрочного бюджетирования с использованием программно-целевых принципов управления бюджетными расходами</w:t>
            </w:r>
          </w:p>
          <w:p w:rsidR="00131155" w:rsidRPr="006C663A" w:rsidRDefault="00131155" w:rsidP="00131155">
            <w:pPr>
              <w:spacing w:after="0" w:line="240" w:lineRule="auto"/>
              <w:jc w:val="both"/>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 xml:space="preserve">Задача 2 </w:t>
            </w:r>
          </w:p>
          <w:p w:rsidR="00131155" w:rsidRPr="006C663A" w:rsidRDefault="00131155" w:rsidP="00131155">
            <w:pPr>
              <w:widowControl w:val="0"/>
              <w:tabs>
                <w:tab w:val="left" w:pos="851"/>
              </w:tabs>
              <w:autoSpaceDE w:val="0"/>
              <w:autoSpaceDN w:val="0"/>
              <w:adjustRightInd w:val="0"/>
              <w:spacing w:after="0" w:line="240" w:lineRule="auto"/>
              <w:jc w:val="both"/>
              <w:rPr>
                <w:rFonts w:ascii="Arial" w:eastAsia="Calibri" w:hAnsi="Arial" w:cs="Arial"/>
                <w:i/>
                <w:sz w:val="24"/>
                <w:szCs w:val="24"/>
              </w:rPr>
            </w:pPr>
            <w:r w:rsidRPr="006C663A">
              <w:rPr>
                <w:rFonts w:ascii="Arial" w:eastAsia="Times New Roman" w:hAnsi="Arial" w:cs="Arial"/>
                <w:sz w:val="24"/>
                <w:szCs w:val="24"/>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131155" w:rsidRPr="006C663A" w:rsidTr="00131155">
        <w:tc>
          <w:tcPr>
            <w:tcW w:w="2835"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Ожидаемый непосредственный результат</w:t>
            </w:r>
          </w:p>
        </w:tc>
        <w:tc>
          <w:tcPr>
            <w:tcW w:w="11624" w:type="dxa"/>
            <w:shd w:val="clear" w:color="auto" w:fill="auto"/>
          </w:tcPr>
          <w:p w:rsidR="00131155" w:rsidRPr="006C663A" w:rsidRDefault="00131155" w:rsidP="00131155">
            <w:pPr>
              <w:widowControl w:val="0"/>
              <w:tabs>
                <w:tab w:val="left" w:pos="350"/>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1. Обеспечение устойчивости бюджета муниципального образования Воловский район.                               </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131155" w:rsidRPr="006C663A" w:rsidRDefault="00131155" w:rsidP="00131155">
            <w:pPr>
              <w:widowControl w:val="0"/>
              <w:tabs>
                <w:tab w:val="left" w:pos="313"/>
                <w:tab w:val="left" w:pos="350"/>
                <w:tab w:val="left" w:pos="420"/>
                <w:tab w:val="left" w:pos="465"/>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131155" w:rsidRPr="006C663A" w:rsidRDefault="00131155" w:rsidP="00131155">
            <w:pPr>
              <w:widowControl w:val="0"/>
              <w:tabs>
                <w:tab w:val="left" w:pos="313"/>
                <w:tab w:val="left" w:pos="350"/>
                <w:tab w:val="left" w:pos="420"/>
                <w:tab w:val="left" w:pos="465"/>
              </w:tabs>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4. Обеспечение исполнения расходных обязательств муниципального образования. </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5. Отсутствие  просроченной кредиторской задолженности в муниципальном образовании Воловский район и в муниципальных образованиях поселений.  </w:t>
            </w:r>
          </w:p>
          <w:p w:rsidR="00131155" w:rsidRPr="006C663A" w:rsidRDefault="00131155" w:rsidP="00131155">
            <w:pPr>
              <w:widowControl w:val="0"/>
              <w:autoSpaceDE w:val="0"/>
              <w:autoSpaceDN w:val="0"/>
              <w:adjustRightInd w:val="0"/>
              <w:spacing w:after="0" w:line="240" w:lineRule="auto"/>
              <w:jc w:val="both"/>
              <w:rPr>
                <w:rFonts w:ascii="Arial" w:eastAsia="Calibri" w:hAnsi="Arial" w:cs="Arial"/>
                <w:i/>
                <w:sz w:val="24"/>
                <w:szCs w:val="24"/>
              </w:rPr>
            </w:pPr>
            <w:r w:rsidRPr="006C663A">
              <w:rPr>
                <w:rFonts w:ascii="Arial" w:eastAsia="Times New Roman" w:hAnsi="Arial" w:cs="Arial"/>
                <w:sz w:val="24"/>
                <w:szCs w:val="24"/>
                <w:lang w:eastAsia="ru-RU"/>
              </w:rPr>
              <w:t xml:space="preserve">4.Своевременное и качественное формирование бюджетной отчетности об исполнении бюджета </w:t>
            </w:r>
            <w:r w:rsidRPr="006C663A">
              <w:rPr>
                <w:rFonts w:ascii="Arial" w:eastAsia="Times New Roman" w:hAnsi="Arial" w:cs="Arial"/>
                <w:sz w:val="24"/>
                <w:szCs w:val="24"/>
                <w:lang w:eastAsia="ru-RU"/>
              </w:rPr>
              <w:lastRenderedPageBreak/>
              <w:t>муниципального образования.</w:t>
            </w:r>
          </w:p>
        </w:tc>
      </w:tr>
      <w:tr w:rsidR="00131155" w:rsidRPr="006C663A" w:rsidTr="00131155">
        <w:tc>
          <w:tcPr>
            <w:tcW w:w="2835"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Объемы финансового обеспечения за весь период реализации, тыс. рублей</w:t>
            </w:r>
          </w:p>
        </w:tc>
        <w:tc>
          <w:tcPr>
            <w:tcW w:w="11624" w:type="dxa"/>
            <w:shd w:val="clear" w:color="auto" w:fill="auto"/>
          </w:tcPr>
          <w:p w:rsidR="00131155" w:rsidRPr="006C663A" w:rsidRDefault="00131155" w:rsidP="00131155">
            <w:pPr>
              <w:spacing w:after="0" w:line="240" w:lineRule="auto"/>
              <w:jc w:val="both"/>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Всего 2914,1 </w:t>
            </w:r>
            <w:proofErr w:type="spellStart"/>
            <w:r w:rsidRPr="006C663A">
              <w:rPr>
                <w:rFonts w:ascii="Arial" w:eastAsia="Times New Roman" w:hAnsi="Arial" w:cs="Arial"/>
                <w:b/>
                <w:sz w:val="24"/>
                <w:szCs w:val="24"/>
                <w:lang w:eastAsia="ru-RU"/>
              </w:rPr>
              <w:t>тыс</w:t>
            </w:r>
            <w:proofErr w:type="gramStart"/>
            <w:r w:rsidRPr="006C663A">
              <w:rPr>
                <w:rFonts w:ascii="Arial" w:eastAsia="Times New Roman" w:hAnsi="Arial" w:cs="Arial"/>
                <w:b/>
                <w:sz w:val="24"/>
                <w:szCs w:val="24"/>
                <w:lang w:eastAsia="ru-RU"/>
              </w:rPr>
              <w:t>.р</w:t>
            </w:r>
            <w:proofErr w:type="gramEnd"/>
            <w:r w:rsidRPr="006C663A">
              <w:rPr>
                <w:rFonts w:ascii="Arial" w:eastAsia="Times New Roman" w:hAnsi="Arial" w:cs="Arial"/>
                <w:b/>
                <w:sz w:val="24"/>
                <w:szCs w:val="24"/>
                <w:lang w:eastAsia="ru-RU"/>
              </w:rPr>
              <w:t>уб</w:t>
            </w:r>
            <w:proofErr w:type="spellEnd"/>
            <w:r w:rsidRPr="006C663A">
              <w:rPr>
                <w:rFonts w:ascii="Arial" w:eastAsia="Times New Roman" w:hAnsi="Arial" w:cs="Arial"/>
                <w:b/>
                <w:sz w:val="24"/>
                <w:szCs w:val="24"/>
                <w:lang w:eastAsia="ru-RU"/>
              </w:rPr>
              <w:t>., в том числе по годам:</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2022 – 1614,1</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2023 – 475,0</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2024 – 275,0</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2025 – 275,0</w:t>
            </w:r>
          </w:p>
          <w:p w:rsidR="00131155" w:rsidRPr="006C663A" w:rsidRDefault="00131155" w:rsidP="00131155">
            <w:pPr>
              <w:spacing w:after="0" w:line="240" w:lineRule="auto"/>
              <w:jc w:val="both"/>
              <w:rPr>
                <w:rFonts w:ascii="Arial" w:eastAsia="Times New Roman" w:hAnsi="Arial" w:cs="Arial"/>
                <w:b/>
                <w:bCs/>
                <w:sz w:val="24"/>
                <w:szCs w:val="24"/>
                <w:lang w:eastAsia="ru-RU"/>
              </w:rPr>
            </w:pPr>
            <w:r w:rsidRPr="006C663A">
              <w:rPr>
                <w:rFonts w:ascii="Arial" w:eastAsia="Times New Roman" w:hAnsi="Arial" w:cs="Arial"/>
                <w:sz w:val="24"/>
                <w:szCs w:val="24"/>
                <w:lang w:eastAsia="ru-RU"/>
              </w:rPr>
              <w:t>2026 – 275,0</w:t>
            </w:r>
          </w:p>
        </w:tc>
      </w:tr>
    </w:tbl>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Перечень мероприятий (результатов) комплекса процессных мероприятий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«Совершенствование управления муниципальными финансами</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 муниципального образования Воловский район»</w:t>
      </w:r>
    </w:p>
    <w:tbl>
      <w:tblPr>
        <w:tblW w:w="19227" w:type="dxa"/>
        <w:tblInd w:w="5" w:type="dxa"/>
        <w:tblLayout w:type="fixed"/>
        <w:tblCellMar>
          <w:top w:w="9" w:type="dxa"/>
          <w:left w:w="0" w:type="dxa"/>
          <w:right w:w="46" w:type="dxa"/>
        </w:tblCellMar>
        <w:tblLook w:val="04A0" w:firstRow="1" w:lastRow="0" w:firstColumn="1" w:lastColumn="0" w:noHBand="0" w:noVBand="1"/>
      </w:tblPr>
      <w:tblGrid>
        <w:gridCol w:w="496"/>
        <w:gridCol w:w="2720"/>
        <w:gridCol w:w="1788"/>
        <w:gridCol w:w="1327"/>
        <w:gridCol w:w="1239"/>
        <w:gridCol w:w="1670"/>
        <w:gridCol w:w="1472"/>
        <w:gridCol w:w="1549"/>
        <w:gridCol w:w="1631"/>
        <w:gridCol w:w="204"/>
        <w:gridCol w:w="930"/>
        <w:gridCol w:w="1760"/>
        <w:gridCol w:w="1187"/>
        <w:gridCol w:w="1254"/>
      </w:tblGrid>
      <w:tr w:rsidR="00131155" w:rsidRPr="006C663A" w:rsidTr="0001698F">
        <w:trPr>
          <w:gridAfter w:val="3"/>
          <w:wAfter w:w="4201" w:type="dxa"/>
          <w:trHeight w:val="281"/>
        </w:trPr>
        <w:tc>
          <w:tcPr>
            <w:tcW w:w="496" w:type="dxa"/>
            <w:vMerge w:val="restart"/>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roofErr w:type="gramStart"/>
            <w:r w:rsidRPr="006C663A">
              <w:rPr>
                <w:rFonts w:ascii="Arial" w:eastAsia="Times New Roman" w:hAnsi="Arial" w:cs="Arial"/>
                <w:sz w:val="20"/>
                <w:szCs w:val="20"/>
                <w:lang w:eastAsia="ru-RU"/>
              </w:rPr>
              <w:t>п</w:t>
            </w:r>
            <w:proofErr w:type="gramEnd"/>
            <w:r w:rsidRPr="006C663A">
              <w:rPr>
                <w:rFonts w:ascii="Arial" w:eastAsia="Times New Roman" w:hAnsi="Arial" w:cs="Arial"/>
                <w:sz w:val="20"/>
                <w:szCs w:val="20"/>
                <w:lang w:eastAsia="ru-RU"/>
              </w:rPr>
              <w:t>/п</w:t>
            </w:r>
          </w:p>
        </w:tc>
        <w:tc>
          <w:tcPr>
            <w:tcW w:w="2720" w:type="dxa"/>
            <w:vMerge w:val="restart"/>
            <w:tcBorders>
              <w:top w:val="single" w:sz="4" w:space="0" w:color="auto"/>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Наименование мероприятия (результата)</w:t>
            </w:r>
          </w:p>
        </w:tc>
        <w:tc>
          <w:tcPr>
            <w:tcW w:w="1788"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 xml:space="preserve">Ответственный исполнитель (соисполнитель, участник) </w:t>
            </w:r>
          </w:p>
        </w:tc>
        <w:tc>
          <w:tcPr>
            <w:tcW w:w="1327"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Год реализации</w:t>
            </w:r>
          </w:p>
        </w:tc>
        <w:tc>
          <w:tcPr>
            <w:tcW w:w="8695" w:type="dxa"/>
            <w:gridSpan w:val="7"/>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Объем финансового обеспечения (</w:t>
            </w:r>
            <w:proofErr w:type="spellStart"/>
            <w:r w:rsidRPr="006C663A">
              <w:rPr>
                <w:rFonts w:ascii="Arial" w:eastAsia="Times New Roman" w:hAnsi="Arial" w:cs="Arial"/>
                <w:sz w:val="20"/>
                <w:szCs w:val="20"/>
                <w:lang w:eastAsia="ru-RU"/>
              </w:rPr>
              <w:t>тыс</w:t>
            </w:r>
            <w:proofErr w:type="gramStart"/>
            <w:r w:rsidRPr="006C663A">
              <w:rPr>
                <w:rFonts w:ascii="Arial" w:eastAsia="Times New Roman" w:hAnsi="Arial" w:cs="Arial"/>
                <w:sz w:val="20"/>
                <w:szCs w:val="20"/>
                <w:lang w:eastAsia="ru-RU"/>
              </w:rPr>
              <w:t>.р</w:t>
            </w:r>
            <w:proofErr w:type="gramEnd"/>
            <w:r w:rsidRPr="006C663A">
              <w:rPr>
                <w:rFonts w:ascii="Arial" w:eastAsia="Times New Roman" w:hAnsi="Arial" w:cs="Arial"/>
                <w:sz w:val="20"/>
                <w:szCs w:val="20"/>
                <w:lang w:eastAsia="ru-RU"/>
              </w:rPr>
              <w:t>уб</w:t>
            </w:r>
            <w:proofErr w:type="spellEnd"/>
            <w:r w:rsidRPr="006C663A">
              <w:rPr>
                <w:rFonts w:ascii="Arial" w:eastAsia="Times New Roman" w:hAnsi="Arial" w:cs="Arial"/>
                <w:sz w:val="20"/>
                <w:szCs w:val="20"/>
                <w:lang w:eastAsia="ru-RU"/>
              </w:rPr>
              <w:t>.)</w:t>
            </w:r>
          </w:p>
        </w:tc>
      </w:tr>
      <w:tr w:rsidR="00131155" w:rsidRPr="006C663A" w:rsidTr="0001698F">
        <w:trPr>
          <w:gridAfter w:val="3"/>
          <w:wAfter w:w="4201" w:type="dxa"/>
          <w:trHeight w:val="258"/>
        </w:trPr>
        <w:tc>
          <w:tcPr>
            <w:tcW w:w="496"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239" w:type="dxa"/>
            <w:vMerge w:val="restart"/>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Всего</w:t>
            </w:r>
          </w:p>
        </w:tc>
        <w:tc>
          <w:tcPr>
            <w:tcW w:w="7456" w:type="dxa"/>
            <w:gridSpan w:val="6"/>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в том числе по источникам:</w:t>
            </w:r>
          </w:p>
        </w:tc>
      </w:tr>
      <w:tr w:rsidR="00131155" w:rsidRPr="006C663A" w:rsidTr="0001698F">
        <w:trPr>
          <w:gridAfter w:val="3"/>
          <w:wAfter w:w="4201" w:type="dxa"/>
          <w:trHeight w:val="262"/>
        </w:trPr>
        <w:tc>
          <w:tcPr>
            <w:tcW w:w="496"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788"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239"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 xml:space="preserve">Федеральный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бюджет</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Бюджет Тульской области</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Бюджет МО Воловский район</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Бюджет муниципального образования (поселения)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 xml:space="preserve">Внебюджетные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средства</w:t>
            </w:r>
          </w:p>
        </w:tc>
      </w:tr>
      <w:tr w:rsidR="00131155" w:rsidRPr="006C663A" w:rsidTr="0001698F">
        <w:trPr>
          <w:gridAfter w:val="3"/>
          <w:wAfter w:w="4201" w:type="dxa"/>
          <w:trHeight w:val="61"/>
        </w:trPr>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w:t>
            </w:r>
          </w:p>
        </w:tc>
        <w:tc>
          <w:tcPr>
            <w:tcW w:w="1788"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5</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6</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7</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9</w:t>
            </w:r>
          </w:p>
        </w:tc>
      </w:tr>
      <w:tr w:rsidR="00131155" w:rsidRPr="006C663A" w:rsidTr="0001698F">
        <w:trPr>
          <w:gridAfter w:val="3"/>
          <w:wAfter w:w="4201" w:type="dxa"/>
          <w:trHeight w:val="61"/>
        </w:trPr>
        <w:tc>
          <w:tcPr>
            <w:tcW w:w="15026" w:type="dxa"/>
            <w:gridSpan w:val="11"/>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spacing w:after="0" w:line="240" w:lineRule="auto"/>
              <w:jc w:val="center"/>
              <w:rPr>
                <w:rFonts w:ascii="Arial" w:eastAsia="Times New Roman" w:hAnsi="Arial" w:cs="Arial"/>
                <w:b/>
                <w:sz w:val="20"/>
                <w:szCs w:val="20"/>
                <w:lang w:eastAsia="ru-RU"/>
              </w:rPr>
            </w:pPr>
            <w:r w:rsidRPr="006C663A">
              <w:rPr>
                <w:rFonts w:ascii="Arial" w:eastAsia="Times New Roman" w:hAnsi="Arial" w:cs="Arial"/>
                <w:b/>
                <w:bCs/>
                <w:sz w:val="20"/>
                <w:szCs w:val="20"/>
                <w:lang w:eastAsia="ru-RU"/>
              </w:rPr>
              <w:t>Задача 1</w:t>
            </w:r>
            <w:r w:rsidRPr="006C663A">
              <w:rPr>
                <w:rFonts w:ascii="Arial" w:eastAsia="Times New Roman" w:hAnsi="Arial" w:cs="Arial"/>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131155" w:rsidRPr="006C663A" w:rsidTr="0001698F">
        <w:trPr>
          <w:gridAfter w:val="3"/>
          <w:wAfter w:w="4201" w:type="dxa"/>
          <w:trHeight w:val="61"/>
        </w:trPr>
        <w:tc>
          <w:tcPr>
            <w:tcW w:w="496"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1.1.</w:t>
            </w:r>
          </w:p>
        </w:tc>
        <w:tc>
          <w:tcPr>
            <w:tcW w:w="2720"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0"/>
                <w:szCs w:val="20"/>
                <w:lang w:eastAsia="ru-RU"/>
              </w:rPr>
            </w:pPr>
            <w:r w:rsidRPr="006C663A">
              <w:rPr>
                <w:rFonts w:ascii="Arial" w:eastAsia="Times New Roman" w:hAnsi="Arial" w:cs="Arial"/>
                <w:b/>
                <w:bCs/>
                <w:sz w:val="20"/>
                <w:szCs w:val="20"/>
                <w:lang w:eastAsia="ru-RU"/>
              </w:rPr>
              <w:t xml:space="preserve">Мероприятие 1 </w:t>
            </w:r>
          </w:p>
          <w:p w:rsidR="00131155" w:rsidRPr="006C663A" w:rsidRDefault="00131155" w:rsidP="00131155">
            <w:pPr>
              <w:widowControl w:val="0"/>
              <w:tabs>
                <w:tab w:val="left" w:pos="420"/>
              </w:tabs>
              <w:autoSpaceDE w:val="0"/>
              <w:autoSpaceDN w:val="0"/>
              <w:adjustRightInd w:val="0"/>
              <w:spacing w:after="0" w:line="240" w:lineRule="auto"/>
              <w:rPr>
                <w:rFonts w:ascii="Arial" w:eastAsia="Times New Roman" w:hAnsi="Arial" w:cs="Arial"/>
                <w:sz w:val="20"/>
                <w:szCs w:val="20"/>
                <w:lang w:eastAsia="ru-RU"/>
              </w:rPr>
            </w:pPr>
            <w:r w:rsidRPr="006C663A">
              <w:rPr>
                <w:rFonts w:ascii="Arial" w:eastAsia="Times New Roman" w:hAnsi="Arial" w:cs="Arial"/>
                <w:sz w:val="20"/>
                <w:szCs w:val="20"/>
                <w:lang w:eastAsia="ru-RU"/>
              </w:rPr>
              <w:t>Совершенствование организации бюджетного процесса в муниципальном образовании Воловский район и его нормативно-методическое обеспечение.</w:t>
            </w:r>
          </w:p>
        </w:tc>
        <w:tc>
          <w:tcPr>
            <w:tcW w:w="1788" w:type="dxa"/>
            <w:vMerge w:val="restart"/>
            <w:tcBorders>
              <w:top w:val="single" w:sz="4" w:space="0" w:color="000000"/>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Финансовое управление администрации Воловского района</w:t>
            </w: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2022-2026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0"/>
                <w:szCs w:val="20"/>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0"/>
                <w:szCs w:val="20"/>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0"/>
                <w:szCs w:val="20"/>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0"/>
                <w:szCs w:val="20"/>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0"/>
                <w:szCs w:val="20"/>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240"/>
        </w:trPr>
        <w:tc>
          <w:tcPr>
            <w:tcW w:w="496"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1.2.</w:t>
            </w:r>
          </w:p>
        </w:tc>
        <w:tc>
          <w:tcPr>
            <w:tcW w:w="2720"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Мероприятие 2  Эффективное применение программно-целевых методов в бюджетном процессе муниципального образования Воловский район.</w:t>
            </w:r>
          </w:p>
        </w:tc>
        <w:tc>
          <w:tcPr>
            <w:tcW w:w="1788" w:type="dxa"/>
            <w:vMerge w:val="restart"/>
            <w:tcBorders>
              <w:top w:val="single" w:sz="4" w:space="0" w:color="000000"/>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Финансовое управление администрации Воловского района</w:t>
            </w: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2022-2026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6C663A">
              <w:rPr>
                <w:rFonts w:ascii="Arial" w:eastAsia="Times New Roman" w:hAnsi="Arial" w:cs="Arial"/>
                <w:sz w:val="20"/>
                <w:szCs w:val="20"/>
                <w:lang w:eastAsia="ru-RU"/>
              </w:rPr>
              <w:t>0</w:t>
            </w:r>
          </w:p>
        </w:tc>
      </w:tr>
      <w:tr w:rsidR="00131155" w:rsidRPr="006C663A" w:rsidTr="0001698F">
        <w:trPr>
          <w:gridAfter w:val="3"/>
          <w:wAfter w:w="4201" w:type="dxa"/>
          <w:trHeight w:val="216"/>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98"/>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50"/>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26"/>
        </w:trPr>
        <w:tc>
          <w:tcPr>
            <w:tcW w:w="496"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tcBorders>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val="restart"/>
            <w:tcBorders>
              <w:top w:val="single" w:sz="4" w:space="0" w:color="auto"/>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1.3.</w:t>
            </w:r>
          </w:p>
        </w:tc>
        <w:tc>
          <w:tcPr>
            <w:tcW w:w="2720" w:type="dxa"/>
            <w:vMerge w:val="restart"/>
            <w:tcBorders>
              <w:top w:val="single" w:sz="4" w:space="0" w:color="auto"/>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Cs/>
                <w:sz w:val="24"/>
                <w:szCs w:val="24"/>
                <w:lang w:eastAsia="ru-RU"/>
              </w:rPr>
            </w:pPr>
            <w:r w:rsidRPr="006C663A">
              <w:rPr>
                <w:rFonts w:ascii="Arial" w:eastAsia="Times New Roman" w:hAnsi="Arial" w:cs="Arial"/>
                <w:bCs/>
                <w:sz w:val="24"/>
                <w:szCs w:val="24"/>
                <w:lang w:eastAsia="ru-RU"/>
              </w:rPr>
              <w:t xml:space="preserve">Управление резервным фондом администрации МО </w:t>
            </w:r>
            <w:r w:rsidRPr="006C663A">
              <w:rPr>
                <w:rFonts w:ascii="Arial" w:eastAsia="Times New Roman" w:hAnsi="Arial" w:cs="Arial"/>
                <w:bCs/>
                <w:sz w:val="24"/>
                <w:szCs w:val="24"/>
                <w:lang w:eastAsia="ru-RU"/>
              </w:rPr>
              <w:lastRenderedPageBreak/>
              <w:t>Воловский район</w:t>
            </w:r>
          </w:p>
        </w:tc>
        <w:tc>
          <w:tcPr>
            <w:tcW w:w="1788" w:type="dxa"/>
            <w:vMerge w:val="restart"/>
            <w:tcBorders>
              <w:top w:val="single" w:sz="4" w:space="0" w:color="auto"/>
              <w:left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 xml:space="preserve">Финансовое управление администрации </w:t>
            </w:r>
            <w:r w:rsidRPr="006C663A">
              <w:rPr>
                <w:rFonts w:ascii="Arial" w:eastAsia="Times New Roman" w:hAnsi="Arial" w:cs="Arial"/>
                <w:sz w:val="24"/>
                <w:szCs w:val="24"/>
                <w:lang w:eastAsia="ru-RU"/>
              </w:rPr>
              <w:lastRenderedPageBreak/>
              <w:t>Воловского района</w:t>
            </w: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2022-2026</w:t>
            </w:r>
          </w:p>
        </w:tc>
        <w:tc>
          <w:tcPr>
            <w:tcW w:w="1239"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1910,5</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1910,5</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239"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610,5</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610,4</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239"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475,0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475,0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239"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275,0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275,0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239"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275,0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275,0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214"/>
        </w:trPr>
        <w:tc>
          <w:tcPr>
            <w:tcW w:w="496" w:type="dxa"/>
            <w:vMerge/>
            <w:tcBorders>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239"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275,0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275,0</w:t>
            </w:r>
          </w:p>
        </w:tc>
        <w:tc>
          <w:tcPr>
            <w:tcW w:w="1631"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trHeight w:val="298"/>
        </w:trPr>
        <w:tc>
          <w:tcPr>
            <w:tcW w:w="15026" w:type="dxa"/>
            <w:gridSpan w:val="11"/>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 xml:space="preserve">Задача 2 </w:t>
            </w:r>
          </w:p>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760" w:type="dxa"/>
          </w:tcPr>
          <w:p w:rsidR="00131155" w:rsidRPr="006C663A" w:rsidRDefault="00131155" w:rsidP="00131155">
            <w:pPr>
              <w:spacing w:after="160" w:line="259" w:lineRule="auto"/>
              <w:rPr>
                <w:rFonts w:ascii="Arial" w:eastAsia="Calibri" w:hAnsi="Arial" w:cs="Arial"/>
                <w:sz w:val="24"/>
                <w:szCs w:val="24"/>
              </w:rPr>
            </w:pPr>
          </w:p>
        </w:tc>
        <w:tc>
          <w:tcPr>
            <w:tcW w:w="1187" w:type="dxa"/>
          </w:tcPr>
          <w:p w:rsidR="00131155" w:rsidRPr="006C663A" w:rsidRDefault="00131155" w:rsidP="00131155">
            <w:pPr>
              <w:spacing w:after="160" w:line="259" w:lineRule="auto"/>
              <w:rPr>
                <w:rFonts w:ascii="Arial" w:eastAsia="Calibri" w:hAnsi="Arial" w:cs="Arial"/>
                <w:sz w:val="24"/>
                <w:szCs w:val="24"/>
              </w:rPr>
            </w:pPr>
          </w:p>
        </w:tc>
        <w:tc>
          <w:tcPr>
            <w:tcW w:w="1254" w:type="dxa"/>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r>
      <w:tr w:rsidR="00131155" w:rsidRPr="006C663A" w:rsidTr="0001698F">
        <w:trPr>
          <w:gridAfter w:val="3"/>
          <w:wAfter w:w="4201" w:type="dxa"/>
          <w:trHeight w:val="61"/>
        </w:trPr>
        <w:tc>
          <w:tcPr>
            <w:tcW w:w="496" w:type="dxa"/>
            <w:vMerge w:val="restart"/>
            <w:tcBorders>
              <w:top w:val="single" w:sz="4" w:space="0" w:color="000000"/>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r w:rsidRPr="0001698F">
              <w:rPr>
                <w:rFonts w:ascii="Arial" w:eastAsia="Times New Roman" w:hAnsi="Arial" w:cs="Arial"/>
                <w:lang w:eastAsia="ru-RU"/>
              </w:rPr>
              <w:t>2.1.</w:t>
            </w:r>
          </w:p>
        </w:tc>
        <w:tc>
          <w:tcPr>
            <w:tcW w:w="2720" w:type="dxa"/>
            <w:vMerge w:val="restart"/>
            <w:tcBorders>
              <w:top w:val="single" w:sz="4" w:space="0" w:color="000000"/>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lang w:eastAsia="ru-RU"/>
              </w:rPr>
            </w:pPr>
            <w:r w:rsidRPr="0001698F">
              <w:rPr>
                <w:rFonts w:ascii="Arial" w:eastAsia="Times New Roman" w:hAnsi="Arial" w:cs="Arial"/>
                <w:b/>
                <w:bCs/>
                <w:lang w:eastAsia="ru-RU"/>
              </w:rPr>
              <w:t xml:space="preserve">Мероприятие 3 </w:t>
            </w:r>
            <w:r w:rsidRPr="0001698F">
              <w:rPr>
                <w:rFonts w:ascii="Arial" w:eastAsia="Times New Roman" w:hAnsi="Arial" w:cs="Arial"/>
              </w:rPr>
              <w:t>Повышение качества финансового менеджмента главных распорядителей бюджетных средств</w:t>
            </w:r>
          </w:p>
        </w:tc>
        <w:tc>
          <w:tcPr>
            <w:tcW w:w="1788" w:type="dxa"/>
            <w:vMerge w:val="restart"/>
            <w:tcBorders>
              <w:top w:val="single" w:sz="4" w:space="0" w:color="000000"/>
              <w:left w:val="single" w:sz="4" w:space="0" w:color="000000"/>
              <w:right w:val="single" w:sz="4" w:space="0" w:color="000000"/>
            </w:tcBorders>
          </w:tcPr>
          <w:p w:rsidR="00131155" w:rsidRPr="006C663A" w:rsidRDefault="00131155" w:rsidP="00131155">
            <w:pP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90"/>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90"/>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90"/>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90"/>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190"/>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val="restart"/>
            <w:tcBorders>
              <w:top w:val="single" w:sz="4" w:space="0" w:color="000000"/>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r w:rsidRPr="0001698F">
              <w:rPr>
                <w:rFonts w:ascii="Arial" w:eastAsia="Times New Roman" w:hAnsi="Arial" w:cs="Arial"/>
                <w:lang w:eastAsia="ru-RU"/>
              </w:rPr>
              <w:t>2.2.</w:t>
            </w:r>
          </w:p>
        </w:tc>
        <w:tc>
          <w:tcPr>
            <w:tcW w:w="2720" w:type="dxa"/>
            <w:vMerge w:val="restart"/>
            <w:tcBorders>
              <w:top w:val="single" w:sz="4" w:space="0" w:color="000000"/>
              <w:left w:val="single" w:sz="4" w:space="0" w:color="000000"/>
              <w:right w:val="single" w:sz="4" w:space="0" w:color="000000"/>
            </w:tcBorders>
            <w:shd w:val="clear" w:color="auto" w:fill="auto"/>
          </w:tcPr>
          <w:p w:rsidR="00131155" w:rsidRPr="0001698F" w:rsidRDefault="00131155" w:rsidP="00131155">
            <w:pPr>
              <w:tabs>
                <w:tab w:val="left" w:pos="420"/>
                <w:tab w:val="left" w:pos="1276"/>
              </w:tabs>
              <w:spacing w:after="0" w:line="240" w:lineRule="auto"/>
              <w:ind w:firstLine="49"/>
              <w:rPr>
                <w:rFonts w:ascii="Arial" w:eastAsia="Times New Roman" w:hAnsi="Arial" w:cs="Arial"/>
                <w:lang w:eastAsia="ru-RU"/>
              </w:rPr>
            </w:pPr>
            <w:r w:rsidRPr="0001698F">
              <w:rPr>
                <w:rFonts w:ascii="Arial" w:eastAsia="Times New Roman" w:hAnsi="Arial" w:cs="Arial"/>
                <w:b/>
                <w:bCs/>
                <w:lang w:eastAsia="ru-RU"/>
              </w:rPr>
              <w:t xml:space="preserve">Мероприятие 4 </w:t>
            </w:r>
            <w:r w:rsidRPr="0001698F">
              <w:rPr>
                <w:rFonts w:ascii="Arial" w:eastAsia="Times New Roman" w:hAnsi="Arial" w:cs="Arial"/>
                <w:lang w:eastAsia="ru-RU"/>
              </w:rPr>
              <w:t xml:space="preserve"> Обеспечение прозрачности и открытости бюджетного процесса муниципального образования Воловский район</w:t>
            </w:r>
          </w:p>
        </w:tc>
        <w:tc>
          <w:tcPr>
            <w:tcW w:w="1788" w:type="dxa"/>
            <w:vMerge w:val="restart"/>
            <w:tcBorders>
              <w:top w:val="single" w:sz="4" w:space="0" w:color="000000"/>
              <w:left w:val="single" w:sz="4" w:space="0" w:color="000000"/>
              <w:right w:val="single" w:sz="4" w:space="0" w:color="000000"/>
            </w:tcBorders>
          </w:tcPr>
          <w:p w:rsidR="00131155" w:rsidRPr="006C663A" w:rsidRDefault="00131155" w:rsidP="00131155">
            <w:pP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2022-2026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tabs>
                <w:tab w:val="left" w:pos="420"/>
                <w:tab w:val="left" w:pos="1276"/>
              </w:tabs>
              <w:spacing w:after="0" w:line="240" w:lineRule="auto"/>
              <w:ind w:firstLine="49"/>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tabs>
                <w:tab w:val="left" w:pos="420"/>
                <w:tab w:val="left" w:pos="1276"/>
              </w:tabs>
              <w:spacing w:after="0" w:line="240" w:lineRule="auto"/>
              <w:ind w:firstLine="49"/>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tabs>
                <w:tab w:val="left" w:pos="420"/>
                <w:tab w:val="left" w:pos="1276"/>
              </w:tabs>
              <w:spacing w:after="0" w:line="240" w:lineRule="auto"/>
              <w:ind w:firstLine="49"/>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left w:val="single" w:sz="4" w:space="0" w:color="000000"/>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right w:val="single" w:sz="4" w:space="0" w:color="000000"/>
            </w:tcBorders>
            <w:shd w:val="clear" w:color="auto" w:fill="auto"/>
          </w:tcPr>
          <w:p w:rsidR="00131155" w:rsidRPr="0001698F" w:rsidRDefault="00131155" w:rsidP="00131155">
            <w:pPr>
              <w:tabs>
                <w:tab w:val="left" w:pos="420"/>
                <w:tab w:val="left" w:pos="1276"/>
              </w:tabs>
              <w:spacing w:after="0" w:line="240" w:lineRule="auto"/>
              <w:ind w:firstLine="49"/>
              <w:rPr>
                <w:rFonts w:ascii="Arial" w:eastAsia="Times New Roman" w:hAnsi="Arial" w:cs="Arial"/>
                <w:b/>
                <w:bCs/>
                <w:lang w:eastAsia="ru-RU"/>
              </w:rPr>
            </w:pPr>
          </w:p>
        </w:tc>
        <w:tc>
          <w:tcPr>
            <w:tcW w:w="1788"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left w:val="single" w:sz="4" w:space="0" w:color="000000"/>
              <w:bottom w:val="single" w:sz="4" w:space="0" w:color="auto"/>
              <w:right w:val="single" w:sz="4" w:space="0" w:color="000000"/>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p>
        </w:tc>
        <w:tc>
          <w:tcPr>
            <w:tcW w:w="2720" w:type="dxa"/>
            <w:vMerge/>
            <w:tcBorders>
              <w:left w:val="single" w:sz="4" w:space="0" w:color="000000"/>
              <w:bottom w:val="single" w:sz="4" w:space="0" w:color="auto"/>
              <w:right w:val="single" w:sz="4" w:space="0" w:color="000000"/>
            </w:tcBorders>
            <w:shd w:val="clear" w:color="auto" w:fill="auto"/>
          </w:tcPr>
          <w:p w:rsidR="00131155" w:rsidRPr="0001698F" w:rsidRDefault="00131155" w:rsidP="00131155">
            <w:pPr>
              <w:tabs>
                <w:tab w:val="left" w:pos="420"/>
                <w:tab w:val="left" w:pos="1276"/>
              </w:tabs>
              <w:spacing w:after="0" w:line="240" w:lineRule="auto"/>
              <w:ind w:firstLine="49"/>
              <w:rPr>
                <w:rFonts w:ascii="Arial" w:eastAsia="Times New Roman" w:hAnsi="Arial" w:cs="Arial"/>
                <w:b/>
                <w:bCs/>
                <w:lang w:eastAsia="ru-RU"/>
              </w:rPr>
            </w:pPr>
          </w:p>
        </w:tc>
        <w:tc>
          <w:tcPr>
            <w:tcW w:w="1788" w:type="dxa"/>
            <w:vMerge/>
            <w:tcBorders>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239" w:type="dxa"/>
            <w:tcBorders>
              <w:top w:val="single" w:sz="4" w:space="0" w:color="000000"/>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000000"/>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000000"/>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01698F" w:rsidRDefault="00131155" w:rsidP="00131155">
            <w:pPr>
              <w:overflowPunct w:val="0"/>
              <w:autoSpaceDE w:val="0"/>
              <w:autoSpaceDN w:val="0"/>
              <w:adjustRightInd w:val="0"/>
              <w:spacing w:after="0" w:line="240" w:lineRule="auto"/>
              <w:jc w:val="center"/>
              <w:textAlignment w:val="baseline"/>
              <w:rPr>
                <w:rFonts w:ascii="Arial" w:eastAsia="Times New Roman" w:hAnsi="Arial" w:cs="Arial"/>
                <w:lang w:eastAsia="ru-RU"/>
              </w:rPr>
            </w:pPr>
            <w:r w:rsidRPr="0001698F">
              <w:rPr>
                <w:rFonts w:ascii="Arial" w:eastAsia="Times New Roman" w:hAnsi="Arial" w:cs="Arial"/>
                <w:lang w:eastAsia="ru-RU"/>
              </w:rPr>
              <w:t>2.3.</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01698F" w:rsidRDefault="00131155" w:rsidP="00131155">
            <w:pPr>
              <w:overflowPunct w:val="0"/>
              <w:autoSpaceDE w:val="0"/>
              <w:autoSpaceDN w:val="0"/>
              <w:adjustRightInd w:val="0"/>
              <w:spacing w:after="0" w:line="240" w:lineRule="auto"/>
              <w:textAlignment w:val="baseline"/>
              <w:rPr>
                <w:rFonts w:ascii="Arial" w:eastAsia="Times New Roman" w:hAnsi="Arial" w:cs="Arial"/>
                <w:lang w:eastAsia="ru-RU"/>
              </w:rPr>
            </w:pPr>
            <w:r w:rsidRPr="0001698F">
              <w:rPr>
                <w:rFonts w:ascii="Arial" w:eastAsia="Times New Roman" w:hAnsi="Arial" w:cs="Arial"/>
                <w:b/>
                <w:bCs/>
                <w:lang w:eastAsia="ru-RU"/>
              </w:rPr>
              <w:t xml:space="preserve">Мероприятие 5 </w:t>
            </w:r>
            <w:r w:rsidRPr="0001698F">
              <w:rPr>
                <w:rFonts w:ascii="Arial" w:eastAsia="Times New Roman" w:hAnsi="Arial" w:cs="Arial"/>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788"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rPr>
                <w:rFonts w:ascii="Arial" w:eastAsia="Calibri" w:hAnsi="Arial" w:cs="Arial"/>
                <w:sz w:val="24"/>
                <w:szCs w:val="24"/>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2022-2026</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1003,6</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1003,6</w:t>
            </w:r>
          </w:p>
        </w:tc>
        <w:tc>
          <w:tcPr>
            <w:tcW w:w="154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1003,6</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1003,6</w:t>
            </w:r>
          </w:p>
        </w:tc>
        <w:tc>
          <w:tcPr>
            <w:tcW w:w="154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gridAfter w:val="3"/>
          <w:wAfter w:w="4201" w:type="dxa"/>
          <w:trHeight w:val="61"/>
        </w:trPr>
        <w:tc>
          <w:tcPr>
            <w:tcW w:w="496"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720"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b/>
                <w:bCs/>
                <w:sz w:val="24"/>
                <w:szCs w:val="24"/>
                <w:lang w:eastAsia="ru-RU"/>
              </w:rPr>
            </w:pPr>
          </w:p>
        </w:tc>
        <w:tc>
          <w:tcPr>
            <w:tcW w:w="1788"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7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49"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35" w:type="dxa"/>
            <w:gridSpan w:val="2"/>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bl>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131155" w:rsidRPr="006C663A" w:rsidTr="00131155">
        <w:tc>
          <w:tcPr>
            <w:tcW w:w="9351" w:type="dxa"/>
          </w:tcPr>
          <w:p w:rsidR="00131155" w:rsidRPr="006C663A" w:rsidRDefault="00131155" w:rsidP="00131155">
            <w:pPr>
              <w:widowControl w:val="0"/>
              <w:autoSpaceDE w:val="0"/>
              <w:autoSpaceDN w:val="0"/>
              <w:adjustRightInd w:val="0"/>
              <w:outlineLvl w:val="1"/>
              <w:rPr>
                <w:rFonts w:ascii="Arial" w:hAnsi="Arial" w:cs="Arial"/>
                <w:sz w:val="24"/>
                <w:szCs w:val="24"/>
              </w:rPr>
            </w:pPr>
          </w:p>
        </w:tc>
        <w:tc>
          <w:tcPr>
            <w:tcW w:w="5209" w:type="dxa"/>
          </w:tcPr>
          <w:p w:rsidR="00131155" w:rsidRPr="006C663A" w:rsidRDefault="00131155" w:rsidP="00131155">
            <w:pPr>
              <w:overflowPunct w:val="0"/>
              <w:autoSpaceDE w:val="0"/>
              <w:autoSpaceDN w:val="0"/>
              <w:adjustRightInd w:val="0"/>
              <w:textAlignment w:val="baseline"/>
              <w:rPr>
                <w:rFonts w:ascii="Arial" w:hAnsi="Arial" w:cs="Arial"/>
                <w:sz w:val="24"/>
                <w:szCs w:val="24"/>
              </w:rPr>
            </w:pPr>
            <w:r w:rsidRPr="006C663A">
              <w:rPr>
                <w:rFonts w:ascii="Arial" w:hAnsi="Arial" w:cs="Arial"/>
                <w:sz w:val="24"/>
                <w:szCs w:val="24"/>
              </w:rPr>
              <w:t>Приложение № 2</w:t>
            </w:r>
          </w:p>
          <w:p w:rsidR="00131155" w:rsidRPr="006C663A" w:rsidRDefault="00131155" w:rsidP="00131155">
            <w:pPr>
              <w:widowControl w:val="0"/>
              <w:autoSpaceDE w:val="0"/>
              <w:autoSpaceDN w:val="0"/>
              <w:adjustRightInd w:val="0"/>
              <w:rPr>
                <w:rFonts w:ascii="Arial" w:hAnsi="Arial" w:cs="Arial"/>
                <w:sz w:val="24"/>
                <w:szCs w:val="24"/>
              </w:rPr>
            </w:pPr>
            <w:r w:rsidRPr="006C663A">
              <w:rPr>
                <w:rFonts w:ascii="Arial" w:hAnsi="Arial" w:cs="Arial"/>
                <w:sz w:val="24"/>
                <w:szCs w:val="24"/>
              </w:rPr>
              <w:t>к муниципальной программе</w:t>
            </w:r>
          </w:p>
          <w:p w:rsidR="00131155" w:rsidRPr="006C663A" w:rsidRDefault="00131155" w:rsidP="00131155">
            <w:pPr>
              <w:widowControl w:val="0"/>
              <w:autoSpaceDE w:val="0"/>
              <w:autoSpaceDN w:val="0"/>
              <w:adjustRightInd w:val="0"/>
              <w:rPr>
                <w:rFonts w:ascii="Arial" w:hAnsi="Arial" w:cs="Arial"/>
                <w:sz w:val="24"/>
                <w:szCs w:val="24"/>
              </w:rPr>
            </w:pPr>
            <w:r w:rsidRPr="006C663A">
              <w:rPr>
                <w:rFonts w:ascii="Arial" w:hAnsi="Arial" w:cs="Arial"/>
                <w:sz w:val="24"/>
                <w:szCs w:val="24"/>
              </w:rPr>
              <w:t>«Управление муниципальными финансами</w:t>
            </w:r>
          </w:p>
          <w:p w:rsidR="00131155" w:rsidRPr="006C663A" w:rsidRDefault="00131155" w:rsidP="00131155">
            <w:pPr>
              <w:widowControl w:val="0"/>
              <w:autoSpaceDE w:val="0"/>
              <w:autoSpaceDN w:val="0"/>
              <w:adjustRightInd w:val="0"/>
              <w:rPr>
                <w:rFonts w:ascii="Arial" w:hAnsi="Arial" w:cs="Arial"/>
                <w:sz w:val="24"/>
                <w:szCs w:val="24"/>
              </w:rPr>
            </w:pPr>
            <w:r w:rsidRPr="006C663A">
              <w:rPr>
                <w:rFonts w:ascii="Arial" w:hAnsi="Arial" w:cs="Arial"/>
                <w:sz w:val="24"/>
                <w:szCs w:val="24"/>
              </w:rPr>
              <w:t>муниципального образования Воловский район»</w:t>
            </w:r>
          </w:p>
        </w:tc>
      </w:tr>
    </w:tbl>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Паспорт  комплекса процессных мероприятий муниципальной программы</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Ответственный исполнитель (соисполнитель) комплекса процессных мероприятий</w:t>
            </w:r>
          </w:p>
        </w:tc>
        <w:tc>
          <w:tcPr>
            <w:tcW w:w="11057" w:type="dxa"/>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Задачи комплекса процессных мероприятий программы</w:t>
            </w:r>
          </w:p>
        </w:tc>
        <w:tc>
          <w:tcPr>
            <w:tcW w:w="11057" w:type="dxa"/>
            <w:shd w:val="clear" w:color="auto" w:fill="auto"/>
          </w:tcPr>
          <w:p w:rsidR="00131155" w:rsidRPr="006C663A" w:rsidRDefault="00131155" w:rsidP="00131155">
            <w:pPr>
              <w:spacing w:after="0" w:line="240" w:lineRule="auto"/>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Задача 1</w:t>
            </w:r>
            <w:r w:rsidRPr="006C663A">
              <w:rPr>
                <w:rFonts w:ascii="Arial" w:eastAsia="Times New Roman" w:hAnsi="Arial" w:cs="Arial"/>
                <w:sz w:val="24"/>
                <w:szCs w:val="24"/>
                <w:lang w:eastAsia="ru-RU"/>
              </w:rPr>
              <w:br/>
              <w:t>Совершенствование механизма регулирования межбюджетных отношений</w:t>
            </w:r>
          </w:p>
          <w:p w:rsidR="00131155" w:rsidRPr="006C663A" w:rsidRDefault="00131155" w:rsidP="00131155">
            <w:pPr>
              <w:spacing w:after="0" w:line="240" w:lineRule="auto"/>
              <w:rPr>
                <w:rFonts w:ascii="Arial" w:eastAsia="Times New Roman" w:hAnsi="Arial" w:cs="Arial"/>
                <w:b/>
                <w:bCs/>
                <w:sz w:val="24"/>
                <w:szCs w:val="24"/>
                <w:u w:val="single"/>
                <w:lang w:eastAsia="ru-RU"/>
              </w:rPr>
            </w:pPr>
            <w:r w:rsidRPr="006C663A">
              <w:rPr>
                <w:rFonts w:ascii="Arial" w:eastAsia="Times New Roman" w:hAnsi="Arial" w:cs="Arial"/>
                <w:b/>
                <w:bCs/>
                <w:sz w:val="24"/>
                <w:szCs w:val="24"/>
                <w:u w:val="single"/>
                <w:lang w:eastAsia="ru-RU"/>
              </w:rPr>
              <w:t>Задача 2</w:t>
            </w:r>
          </w:p>
          <w:p w:rsidR="00131155" w:rsidRPr="006C663A" w:rsidRDefault="00131155" w:rsidP="00131155">
            <w:pPr>
              <w:widowControl w:val="0"/>
              <w:autoSpaceDE w:val="0"/>
              <w:autoSpaceDN w:val="0"/>
              <w:adjustRightInd w:val="0"/>
              <w:spacing w:line="240" w:lineRule="auto"/>
              <w:rPr>
                <w:rFonts w:ascii="Arial" w:eastAsia="Calibri" w:hAnsi="Arial" w:cs="Arial"/>
                <w:i/>
                <w:sz w:val="24"/>
                <w:szCs w:val="24"/>
              </w:rPr>
            </w:pPr>
            <w:r w:rsidRPr="006C663A">
              <w:rPr>
                <w:rFonts w:ascii="Arial" w:eastAsia="Times New Roman" w:hAnsi="Arial" w:cs="Arial"/>
                <w:sz w:val="24"/>
                <w:szCs w:val="24"/>
                <w:lang w:eastAsia="ru-RU"/>
              </w:rPr>
              <w:t>Создание стимулов для муниципальных образований поселений к улучшению качества управления муниципальными финансами</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Ожидаемый непосредственный результат</w:t>
            </w:r>
          </w:p>
        </w:tc>
        <w:tc>
          <w:tcPr>
            <w:tcW w:w="11057" w:type="dxa"/>
            <w:shd w:val="clear" w:color="auto" w:fill="auto"/>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131155" w:rsidRPr="006C663A" w:rsidRDefault="00131155" w:rsidP="00131155">
            <w:pPr>
              <w:widowControl w:val="0"/>
              <w:autoSpaceDE w:val="0"/>
              <w:autoSpaceDN w:val="0"/>
              <w:adjustRightInd w:val="0"/>
              <w:spacing w:line="240" w:lineRule="auto"/>
              <w:jc w:val="both"/>
              <w:rPr>
                <w:rFonts w:ascii="Arial" w:eastAsia="Calibri" w:hAnsi="Arial" w:cs="Arial"/>
                <w:sz w:val="24"/>
                <w:szCs w:val="24"/>
              </w:rPr>
            </w:pPr>
            <w:r w:rsidRPr="006C663A">
              <w:rPr>
                <w:rFonts w:ascii="Arial" w:eastAsia="Times New Roman" w:hAnsi="Arial" w:cs="Arial"/>
                <w:sz w:val="24"/>
                <w:szCs w:val="24"/>
                <w:lang w:eastAsia="ru-RU"/>
              </w:rPr>
              <w:t>2. Создание стабильных финансовых условий для устойчивого экономического роста муниципальных образований района</w:t>
            </w:r>
            <w:r w:rsidRPr="006C663A">
              <w:rPr>
                <w:rFonts w:ascii="Arial" w:eastAsia="Calibri" w:hAnsi="Arial" w:cs="Arial"/>
                <w:sz w:val="24"/>
                <w:szCs w:val="24"/>
              </w:rPr>
              <w:t xml:space="preserve">.                                                                                                                                                                                                                                              3.Ежегодное утверждение в бюджете МО Воловский район расходов в виде иных межбюджетных трансфертов на стимулирование </w:t>
            </w:r>
            <w:r w:rsidRPr="006C663A">
              <w:rPr>
                <w:rFonts w:ascii="Arial" w:eastAsia="Times New Roman" w:hAnsi="Arial" w:cs="Arial"/>
                <w:sz w:val="24"/>
                <w:szCs w:val="24"/>
                <w:lang w:eastAsia="ru-RU"/>
              </w:rPr>
              <w:t>муниципальных образований поселений по итогам оценки показателей качества управления муниципальными финансами</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Объемы финансового обеспечения за весь период реализации, тыс. рублей</w:t>
            </w:r>
          </w:p>
        </w:tc>
        <w:tc>
          <w:tcPr>
            <w:tcW w:w="11057" w:type="dxa"/>
            <w:shd w:val="clear" w:color="auto" w:fill="auto"/>
          </w:tcPr>
          <w:p w:rsidR="00131155" w:rsidRPr="006C663A" w:rsidRDefault="00131155" w:rsidP="00131155">
            <w:pPr>
              <w:spacing w:after="0" w:line="240" w:lineRule="auto"/>
              <w:jc w:val="both"/>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Всего 91088,6 </w:t>
            </w:r>
            <w:proofErr w:type="spellStart"/>
            <w:r w:rsidRPr="006C663A">
              <w:rPr>
                <w:rFonts w:ascii="Arial" w:eastAsia="Times New Roman" w:hAnsi="Arial" w:cs="Arial"/>
                <w:b/>
                <w:sz w:val="24"/>
                <w:szCs w:val="24"/>
                <w:lang w:eastAsia="ru-RU"/>
              </w:rPr>
              <w:t>тыс</w:t>
            </w:r>
            <w:proofErr w:type="gramStart"/>
            <w:r w:rsidRPr="006C663A">
              <w:rPr>
                <w:rFonts w:ascii="Arial" w:eastAsia="Times New Roman" w:hAnsi="Arial" w:cs="Arial"/>
                <w:b/>
                <w:sz w:val="24"/>
                <w:szCs w:val="24"/>
                <w:lang w:eastAsia="ru-RU"/>
              </w:rPr>
              <w:t>.р</w:t>
            </w:r>
            <w:proofErr w:type="gramEnd"/>
            <w:r w:rsidRPr="006C663A">
              <w:rPr>
                <w:rFonts w:ascii="Arial" w:eastAsia="Times New Roman" w:hAnsi="Arial" w:cs="Arial"/>
                <w:b/>
                <w:sz w:val="24"/>
                <w:szCs w:val="24"/>
                <w:lang w:eastAsia="ru-RU"/>
              </w:rPr>
              <w:t>уб</w:t>
            </w:r>
            <w:proofErr w:type="spellEnd"/>
            <w:r w:rsidRPr="006C663A">
              <w:rPr>
                <w:rFonts w:ascii="Arial" w:eastAsia="Times New Roman" w:hAnsi="Arial" w:cs="Arial"/>
                <w:b/>
                <w:sz w:val="24"/>
                <w:szCs w:val="24"/>
                <w:lang w:eastAsia="ru-RU"/>
              </w:rPr>
              <w:t>., в том числе по годам:</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2022 – 32011,9</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2023 – 27374,2</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2024 – 10733,1</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2025 – 10484,7</w:t>
            </w:r>
          </w:p>
          <w:p w:rsidR="00131155" w:rsidRPr="006C663A" w:rsidRDefault="00131155" w:rsidP="00131155">
            <w:pPr>
              <w:spacing w:after="0" w:line="240" w:lineRule="auto"/>
              <w:jc w:val="both"/>
              <w:rPr>
                <w:rFonts w:ascii="Arial" w:eastAsia="Times New Roman" w:hAnsi="Arial" w:cs="Arial"/>
                <w:b/>
                <w:bCs/>
                <w:sz w:val="24"/>
                <w:szCs w:val="24"/>
                <w:lang w:eastAsia="ru-RU"/>
              </w:rPr>
            </w:pPr>
            <w:r w:rsidRPr="006C663A">
              <w:rPr>
                <w:rFonts w:ascii="Arial" w:eastAsia="Times New Roman" w:hAnsi="Arial" w:cs="Arial"/>
                <w:sz w:val="24"/>
                <w:szCs w:val="24"/>
                <w:lang w:eastAsia="ru-RU"/>
              </w:rPr>
              <w:t>2026 – 10484,7</w:t>
            </w:r>
          </w:p>
        </w:tc>
      </w:tr>
    </w:tbl>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Перечень мероприятий (результатов) комплекса процессных мероприятий</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«Развитие механизмов регулирования межбюджетных отношений»</w:t>
      </w:r>
    </w:p>
    <w:tbl>
      <w:tblPr>
        <w:tblW w:w="15342" w:type="dxa"/>
        <w:tblInd w:w="5" w:type="dxa"/>
        <w:tblCellMar>
          <w:top w:w="9" w:type="dxa"/>
          <w:left w:w="0" w:type="dxa"/>
          <w:right w:w="46" w:type="dxa"/>
        </w:tblCellMar>
        <w:tblLook w:val="04A0" w:firstRow="1" w:lastRow="0" w:firstColumn="1" w:lastColumn="0" w:noHBand="0" w:noVBand="1"/>
      </w:tblPr>
      <w:tblGrid>
        <w:gridCol w:w="474"/>
        <w:gridCol w:w="2377"/>
        <w:gridCol w:w="1879"/>
        <w:gridCol w:w="1370"/>
        <w:gridCol w:w="1136"/>
        <w:gridCol w:w="1653"/>
        <w:gridCol w:w="1345"/>
        <w:gridCol w:w="1450"/>
        <w:gridCol w:w="1885"/>
        <w:gridCol w:w="1773"/>
      </w:tblGrid>
      <w:tr w:rsidR="00131155" w:rsidRPr="006C663A" w:rsidTr="00131155">
        <w:trPr>
          <w:trHeight w:val="281"/>
        </w:trPr>
        <w:tc>
          <w:tcPr>
            <w:tcW w:w="492" w:type="dxa"/>
            <w:vMerge w:val="restart"/>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п</w:t>
            </w:r>
            <w:proofErr w:type="gramEnd"/>
            <w:r w:rsidRPr="006C663A">
              <w:rPr>
                <w:rFonts w:ascii="Arial" w:eastAsia="Times New Roman" w:hAnsi="Arial" w:cs="Arial"/>
                <w:sz w:val="24"/>
                <w:szCs w:val="24"/>
                <w:lang w:eastAsia="ru-RU"/>
              </w:rPr>
              <w:t>/п</w:t>
            </w:r>
          </w:p>
        </w:tc>
        <w:tc>
          <w:tcPr>
            <w:tcW w:w="2573" w:type="dxa"/>
            <w:vMerge w:val="restart"/>
            <w:tcBorders>
              <w:top w:val="single" w:sz="4" w:space="0" w:color="auto"/>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Наименование мероприятия (результата)</w:t>
            </w:r>
          </w:p>
        </w:tc>
        <w:tc>
          <w:tcPr>
            <w:tcW w:w="1572"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Ответственный исполнитель (соисполнитель, участник) </w:t>
            </w:r>
          </w:p>
        </w:tc>
        <w:tc>
          <w:tcPr>
            <w:tcW w:w="1327"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Год реализации</w:t>
            </w:r>
          </w:p>
        </w:tc>
        <w:tc>
          <w:tcPr>
            <w:tcW w:w="9378" w:type="dxa"/>
            <w:gridSpan w:val="6"/>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Объем финансового обеспечения (</w:t>
            </w:r>
            <w:proofErr w:type="spellStart"/>
            <w:r w:rsidRPr="006C663A">
              <w:rPr>
                <w:rFonts w:ascii="Arial" w:eastAsia="Times New Roman" w:hAnsi="Arial" w:cs="Arial"/>
                <w:sz w:val="24"/>
                <w:szCs w:val="24"/>
                <w:lang w:eastAsia="ru-RU"/>
              </w:rPr>
              <w:t>тыс</w:t>
            </w: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уб</w:t>
            </w:r>
            <w:proofErr w:type="spellEnd"/>
            <w:r w:rsidRPr="006C663A">
              <w:rPr>
                <w:rFonts w:ascii="Arial" w:eastAsia="Times New Roman" w:hAnsi="Arial" w:cs="Arial"/>
                <w:sz w:val="24"/>
                <w:szCs w:val="24"/>
                <w:lang w:eastAsia="ru-RU"/>
              </w:rPr>
              <w:t>.)</w:t>
            </w:r>
          </w:p>
        </w:tc>
      </w:tr>
      <w:tr w:rsidR="00131155" w:rsidRPr="006C663A" w:rsidTr="00131155">
        <w:trPr>
          <w:trHeight w:val="258"/>
        </w:trPr>
        <w:tc>
          <w:tcPr>
            <w:tcW w:w="492"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572"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274" w:type="dxa"/>
            <w:vMerge w:val="restart"/>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Всего</w:t>
            </w:r>
          </w:p>
        </w:tc>
        <w:tc>
          <w:tcPr>
            <w:tcW w:w="8104" w:type="dxa"/>
            <w:gridSpan w:val="5"/>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в том числе по источникам:</w:t>
            </w:r>
          </w:p>
        </w:tc>
      </w:tr>
      <w:tr w:rsidR="00131155" w:rsidRPr="006C663A" w:rsidTr="00131155">
        <w:trPr>
          <w:trHeight w:val="262"/>
        </w:trPr>
        <w:tc>
          <w:tcPr>
            <w:tcW w:w="492"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572"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274"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Федеральный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Тульской области</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МО Воловский район</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муниципального образования (поселения)</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Внебюджетные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средства</w:t>
            </w:r>
          </w:p>
        </w:tc>
      </w:tr>
      <w:tr w:rsidR="00131155" w:rsidRPr="006C663A" w:rsidTr="0013115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w:t>
            </w:r>
          </w:p>
        </w:tc>
        <w:tc>
          <w:tcPr>
            <w:tcW w:w="15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7</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8</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9</w:t>
            </w:r>
          </w:p>
        </w:tc>
      </w:tr>
      <w:tr w:rsidR="00131155" w:rsidRPr="006C663A" w:rsidTr="00131155">
        <w:trPr>
          <w:trHeight w:val="61"/>
        </w:trPr>
        <w:tc>
          <w:tcPr>
            <w:tcW w:w="15342" w:type="dxa"/>
            <w:gridSpan w:val="10"/>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Задача 1 Совершенствование механизма регулирования межбюджетных отношений</w:t>
            </w:r>
          </w:p>
        </w:tc>
      </w:tr>
      <w:tr w:rsidR="00131155" w:rsidRPr="006C663A" w:rsidTr="00131155">
        <w:trPr>
          <w:trHeight w:val="61"/>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1.1.</w:t>
            </w:r>
          </w:p>
        </w:tc>
        <w:tc>
          <w:tcPr>
            <w:tcW w:w="2573"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b/>
                <w:bCs/>
                <w:sz w:val="24"/>
                <w:szCs w:val="24"/>
                <w:lang w:eastAsia="ru-RU"/>
              </w:rPr>
              <w:t>Мероприятие 1</w:t>
            </w:r>
            <w:r w:rsidRPr="006C663A">
              <w:rPr>
                <w:rFonts w:ascii="Arial" w:eastAsia="Times New Roman" w:hAnsi="Arial" w:cs="Arial"/>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72"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27" w:type="dxa"/>
            <w:tcBorders>
              <w:top w:val="single" w:sz="4" w:space="0" w:color="000000"/>
              <w:left w:val="single" w:sz="4" w:space="0" w:color="auto"/>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2022-2026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91088,6</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26124,0</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64964,6</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492"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auto"/>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32011,9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4672,3</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27339,6</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492"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auto"/>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27374,2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5249,2</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22125,0</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492"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auto"/>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10733,1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5233,1</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5500,0</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492"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auto"/>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10484,7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5484,7</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5000,0</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492"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57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27" w:type="dxa"/>
            <w:tcBorders>
              <w:top w:val="single" w:sz="4" w:space="0" w:color="000000"/>
              <w:left w:val="single" w:sz="4" w:space="0" w:color="auto"/>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10484,7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1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5484,7</w:t>
            </w:r>
          </w:p>
        </w:tc>
        <w:tc>
          <w:tcPr>
            <w:tcW w:w="158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5000,0</w:t>
            </w:r>
          </w:p>
        </w:tc>
        <w:tc>
          <w:tcPr>
            <w:tcW w:w="1839"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bl>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31155" w:rsidRPr="006C663A" w:rsidTr="00131155">
        <w:trPr>
          <w:jc w:val="center"/>
        </w:trPr>
        <w:tc>
          <w:tcPr>
            <w:tcW w:w="7280" w:type="dxa"/>
          </w:tcPr>
          <w:p w:rsidR="00131155" w:rsidRPr="006C663A" w:rsidRDefault="00131155" w:rsidP="00131155">
            <w:pPr>
              <w:overflowPunct w:val="0"/>
              <w:autoSpaceDE w:val="0"/>
              <w:autoSpaceDN w:val="0"/>
              <w:adjustRightInd w:val="0"/>
              <w:jc w:val="both"/>
              <w:textAlignment w:val="baseline"/>
              <w:rPr>
                <w:rFonts w:ascii="Arial" w:hAnsi="Arial" w:cs="Arial"/>
                <w:sz w:val="24"/>
                <w:szCs w:val="24"/>
              </w:rPr>
            </w:pPr>
          </w:p>
        </w:tc>
        <w:tc>
          <w:tcPr>
            <w:tcW w:w="7280" w:type="dxa"/>
          </w:tcPr>
          <w:p w:rsidR="00131155" w:rsidRPr="006C663A" w:rsidRDefault="00131155" w:rsidP="0001698F">
            <w:pPr>
              <w:overflowPunct w:val="0"/>
              <w:autoSpaceDE w:val="0"/>
              <w:autoSpaceDN w:val="0"/>
              <w:adjustRightInd w:val="0"/>
              <w:jc w:val="right"/>
              <w:textAlignment w:val="baseline"/>
              <w:rPr>
                <w:rFonts w:ascii="Arial" w:hAnsi="Arial" w:cs="Arial"/>
                <w:sz w:val="24"/>
                <w:szCs w:val="24"/>
              </w:rPr>
            </w:pPr>
            <w:r w:rsidRPr="006C663A">
              <w:rPr>
                <w:rFonts w:ascii="Arial" w:hAnsi="Arial" w:cs="Arial"/>
                <w:sz w:val="24"/>
                <w:szCs w:val="24"/>
              </w:rPr>
              <w:t>Приложение № 3</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к муниципальной программе</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«Управление муниципальными финансами</w:t>
            </w:r>
          </w:p>
          <w:p w:rsidR="00131155" w:rsidRPr="006C663A" w:rsidRDefault="00131155" w:rsidP="0001698F">
            <w:pPr>
              <w:overflowPunct w:val="0"/>
              <w:autoSpaceDE w:val="0"/>
              <w:autoSpaceDN w:val="0"/>
              <w:adjustRightInd w:val="0"/>
              <w:jc w:val="right"/>
              <w:textAlignment w:val="baseline"/>
              <w:rPr>
                <w:rFonts w:ascii="Arial" w:hAnsi="Arial" w:cs="Arial"/>
                <w:sz w:val="24"/>
                <w:szCs w:val="24"/>
              </w:rPr>
            </w:pPr>
            <w:r w:rsidRPr="006C663A">
              <w:rPr>
                <w:rFonts w:ascii="Arial" w:hAnsi="Arial" w:cs="Arial"/>
                <w:sz w:val="24"/>
                <w:szCs w:val="24"/>
              </w:rPr>
              <w:t>муниципального образования Воловский район»</w:t>
            </w:r>
          </w:p>
        </w:tc>
      </w:tr>
    </w:tbl>
    <w:p w:rsidR="00131155" w:rsidRPr="006C663A" w:rsidRDefault="00131155" w:rsidP="0013115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Паспорт  комплекса процессных мероприятий муниципальной программы</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 «Управление муниципальным долгом»</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131155" w:rsidRPr="006C663A" w:rsidTr="00131155">
        <w:trPr>
          <w:trHeight w:val="843"/>
        </w:trPr>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Ответственный исполнитель (соисполнитель) комплекса процессных мероприятий</w:t>
            </w:r>
          </w:p>
        </w:tc>
        <w:tc>
          <w:tcPr>
            <w:tcW w:w="11057" w:type="dxa"/>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Задачи комплекса процессных мероприятий </w:t>
            </w:r>
            <w:r w:rsidRPr="006C663A">
              <w:rPr>
                <w:rFonts w:ascii="Arial" w:eastAsia="Times New Roman" w:hAnsi="Arial" w:cs="Arial"/>
                <w:sz w:val="24"/>
                <w:szCs w:val="24"/>
                <w:lang w:eastAsia="ru-RU"/>
              </w:rPr>
              <w:lastRenderedPageBreak/>
              <w:t>программы</w:t>
            </w:r>
          </w:p>
        </w:tc>
        <w:tc>
          <w:tcPr>
            <w:tcW w:w="11057" w:type="dxa"/>
            <w:shd w:val="clear" w:color="auto" w:fill="auto"/>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b/>
                <w:bCs/>
                <w:sz w:val="24"/>
                <w:szCs w:val="24"/>
                <w:u w:val="single"/>
                <w:lang w:eastAsia="ru-RU"/>
              </w:rPr>
              <w:lastRenderedPageBreak/>
              <w:t>Задача 1</w:t>
            </w:r>
            <w:r w:rsidRPr="006C663A">
              <w:rPr>
                <w:rFonts w:ascii="Arial" w:eastAsia="Times New Roman" w:hAnsi="Arial" w:cs="Arial"/>
                <w:sz w:val="24"/>
                <w:szCs w:val="24"/>
                <w:lang w:eastAsia="ru-RU"/>
              </w:rPr>
              <w:t>Повышение эффективности муниципальных заимствований</w:t>
            </w:r>
          </w:p>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b/>
                <w:bCs/>
                <w:sz w:val="24"/>
                <w:szCs w:val="24"/>
                <w:u w:val="single"/>
                <w:lang w:eastAsia="ru-RU"/>
              </w:rPr>
              <w:t>Задача 2</w:t>
            </w:r>
            <w:r w:rsidRPr="006C663A">
              <w:rPr>
                <w:rFonts w:ascii="Arial" w:eastAsia="Times New Roman" w:hAnsi="Arial" w:cs="Arial"/>
                <w:sz w:val="24"/>
                <w:szCs w:val="24"/>
                <w:lang w:eastAsia="ru-RU"/>
              </w:rPr>
              <w:t xml:space="preserve">Оптимизация структуры муниципального долга с целью минимизации его </w:t>
            </w:r>
            <w:r w:rsidRPr="006C663A">
              <w:rPr>
                <w:rFonts w:ascii="Arial" w:eastAsia="Times New Roman" w:hAnsi="Arial" w:cs="Arial"/>
                <w:sz w:val="24"/>
                <w:szCs w:val="24"/>
                <w:lang w:eastAsia="ru-RU"/>
              </w:rPr>
              <w:lastRenderedPageBreak/>
              <w:t>обслуживания</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Ожидаемый непосредственный результат</w:t>
            </w:r>
          </w:p>
        </w:tc>
        <w:tc>
          <w:tcPr>
            <w:tcW w:w="11057" w:type="dxa"/>
            <w:shd w:val="clear" w:color="auto" w:fill="auto"/>
          </w:tcPr>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 Обеспечение раскрытия информации о долге</w:t>
            </w:r>
          </w:p>
          <w:p w:rsidR="00131155" w:rsidRPr="006C663A" w:rsidRDefault="00131155" w:rsidP="00131155">
            <w:pPr>
              <w:widowControl w:val="0"/>
              <w:autoSpaceDE w:val="0"/>
              <w:autoSpaceDN w:val="0"/>
              <w:adjustRightInd w:val="0"/>
              <w:spacing w:after="0" w:line="240" w:lineRule="auto"/>
              <w:jc w:val="both"/>
              <w:rPr>
                <w:rFonts w:ascii="Arial" w:eastAsia="Calibri" w:hAnsi="Arial" w:cs="Arial"/>
                <w:sz w:val="24"/>
                <w:szCs w:val="24"/>
              </w:rPr>
            </w:pPr>
            <w:r w:rsidRPr="006C663A">
              <w:rPr>
                <w:rFonts w:ascii="Arial" w:eastAsia="Times New Roman" w:hAnsi="Arial" w:cs="Arial"/>
                <w:sz w:val="24"/>
                <w:szCs w:val="24"/>
                <w:lang w:eastAsia="ru-RU"/>
              </w:rPr>
              <w:t>3. Сокращение рисков, связанных с осуществлением заимствований</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Объемы финансового обеспечения за весь период реализации, тыс. рублей</w:t>
            </w:r>
          </w:p>
        </w:tc>
        <w:tc>
          <w:tcPr>
            <w:tcW w:w="11057" w:type="dxa"/>
            <w:shd w:val="clear" w:color="auto" w:fill="auto"/>
          </w:tcPr>
          <w:p w:rsidR="00131155" w:rsidRPr="006C663A" w:rsidRDefault="00131155" w:rsidP="00131155">
            <w:pPr>
              <w:spacing w:after="0" w:line="240" w:lineRule="auto"/>
              <w:jc w:val="both"/>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Всего </w:t>
            </w:r>
            <w:r w:rsidRPr="006C663A">
              <w:rPr>
                <w:rFonts w:ascii="Arial" w:eastAsia="Times New Roman" w:hAnsi="Arial" w:cs="Arial"/>
                <w:b/>
                <w:bCs/>
                <w:sz w:val="24"/>
                <w:szCs w:val="24"/>
                <w:lang w:eastAsia="ru-RU"/>
              </w:rPr>
              <w:t xml:space="preserve">0,0 </w:t>
            </w:r>
            <w:proofErr w:type="spellStart"/>
            <w:r w:rsidRPr="006C663A">
              <w:rPr>
                <w:rFonts w:ascii="Arial" w:eastAsia="Times New Roman" w:hAnsi="Arial" w:cs="Arial"/>
                <w:b/>
                <w:sz w:val="24"/>
                <w:szCs w:val="24"/>
                <w:lang w:eastAsia="ru-RU"/>
              </w:rPr>
              <w:t>тыс</w:t>
            </w:r>
            <w:proofErr w:type="gramStart"/>
            <w:r w:rsidRPr="006C663A">
              <w:rPr>
                <w:rFonts w:ascii="Arial" w:eastAsia="Times New Roman" w:hAnsi="Arial" w:cs="Arial"/>
                <w:b/>
                <w:sz w:val="24"/>
                <w:szCs w:val="24"/>
                <w:lang w:eastAsia="ru-RU"/>
              </w:rPr>
              <w:t>.р</w:t>
            </w:r>
            <w:proofErr w:type="gramEnd"/>
            <w:r w:rsidRPr="006C663A">
              <w:rPr>
                <w:rFonts w:ascii="Arial" w:eastAsia="Times New Roman" w:hAnsi="Arial" w:cs="Arial"/>
                <w:b/>
                <w:sz w:val="24"/>
                <w:szCs w:val="24"/>
                <w:lang w:eastAsia="ru-RU"/>
              </w:rPr>
              <w:t>уб</w:t>
            </w:r>
            <w:proofErr w:type="spellEnd"/>
            <w:r w:rsidRPr="006C663A">
              <w:rPr>
                <w:rFonts w:ascii="Arial" w:eastAsia="Times New Roman" w:hAnsi="Arial" w:cs="Arial"/>
                <w:b/>
                <w:sz w:val="24"/>
                <w:szCs w:val="24"/>
                <w:lang w:eastAsia="ru-RU"/>
              </w:rPr>
              <w:t>., в том числе по годам:</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2022 – 0,0</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2023 – 0,0</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2024 – 0,0</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2025 – 0,0</w:t>
            </w:r>
          </w:p>
          <w:p w:rsidR="00131155" w:rsidRPr="006C663A" w:rsidRDefault="00131155" w:rsidP="00131155">
            <w:pPr>
              <w:spacing w:after="0" w:line="240" w:lineRule="auto"/>
              <w:jc w:val="both"/>
              <w:rPr>
                <w:rFonts w:ascii="Arial" w:eastAsia="Times New Roman" w:hAnsi="Arial" w:cs="Arial"/>
                <w:b/>
                <w:bCs/>
                <w:sz w:val="24"/>
                <w:szCs w:val="24"/>
                <w:lang w:eastAsia="ru-RU"/>
              </w:rPr>
            </w:pPr>
            <w:r w:rsidRPr="006C663A">
              <w:rPr>
                <w:rFonts w:ascii="Arial" w:eastAsia="Times New Roman" w:hAnsi="Arial" w:cs="Arial"/>
                <w:sz w:val="24"/>
                <w:szCs w:val="24"/>
                <w:lang w:eastAsia="ru-RU"/>
              </w:rPr>
              <w:t>2026 – 0,0</w:t>
            </w:r>
          </w:p>
        </w:tc>
      </w:tr>
    </w:tbl>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Перечень мероприятий (результатов) комплекса процессных мероприятий</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 «Управление муниципальным долгом»</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tbl>
      <w:tblPr>
        <w:tblW w:w="15168" w:type="dxa"/>
        <w:tblInd w:w="5" w:type="dxa"/>
        <w:tblCellMar>
          <w:top w:w="9" w:type="dxa"/>
          <w:left w:w="0" w:type="dxa"/>
          <w:right w:w="46" w:type="dxa"/>
        </w:tblCellMar>
        <w:tblLook w:val="04A0" w:firstRow="1" w:lastRow="0" w:firstColumn="1" w:lastColumn="0" w:noHBand="0" w:noVBand="1"/>
      </w:tblPr>
      <w:tblGrid>
        <w:gridCol w:w="485"/>
        <w:gridCol w:w="2061"/>
        <w:gridCol w:w="1879"/>
        <w:gridCol w:w="1370"/>
        <w:gridCol w:w="1116"/>
        <w:gridCol w:w="1684"/>
        <w:gridCol w:w="1409"/>
        <w:gridCol w:w="1506"/>
        <w:gridCol w:w="1885"/>
        <w:gridCol w:w="1773"/>
      </w:tblGrid>
      <w:tr w:rsidR="00131155" w:rsidRPr="006C663A" w:rsidTr="00131155">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п</w:t>
            </w:r>
            <w:proofErr w:type="gramEnd"/>
            <w:r w:rsidRPr="006C663A">
              <w:rPr>
                <w:rFonts w:ascii="Arial" w:eastAsia="Times New Roman" w:hAnsi="Arial" w:cs="Arial"/>
                <w:sz w:val="24"/>
                <w:szCs w:val="24"/>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Объем финансового обеспечения (</w:t>
            </w:r>
            <w:proofErr w:type="spellStart"/>
            <w:r w:rsidRPr="006C663A">
              <w:rPr>
                <w:rFonts w:ascii="Arial" w:eastAsia="Times New Roman" w:hAnsi="Arial" w:cs="Arial"/>
                <w:sz w:val="24"/>
                <w:szCs w:val="24"/>
                <w:lang w:eastAsia="ru-RU"/>
              </w:rPr>
              <w:t>тыс</w:t>
            </w: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уб</w:t>
            </w:r>
            <w:proofErr w:type="spellEnd"/>
            <w:r w:rsidRPr="006C663A">
              <w:rPr>
                <w:rFonts w:ascii="Arial" w:eastAsia="Times New Roman" w:hAnsi="Arial" w:cs="Arial"/>
                <w:sz w:val="24"/>
                <w:szCs w:val="24"/>
                <w:lang w:eastAsia="ru-RU"/>
              </w:rPr>
              <w:t>.)</w:t>
            </w:r>
          </w:p>
        </w:tc>
      </w:tr>
      <w:tr w:rsidR="00131155" w:rsidRPr="006C663A" w:rsidTr="00131155">
        <w:trPr>
          <w:trHeight w:val="258"/>
        </w:trPr>
        <w:tc>
          <w:tcPr>
            <w:tcW w:w="503"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06" w:type="dxa"/>
            <w:vMerge w:val="restart"/>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в том числе по источникам:</w:t>
            </w:r>
          </w:p>
        </w:tc>
      </w:tr>
      <w:tr w:rsidR="00131155" w:rsidRPr="006C663A" w:rsidTr="00131155">
        <w:trPr>
          <w:trHeight w:val="262"/>
        </w:trPr>
        <w:tc>
          <w:tcPr>
            <w:tcW w:w="503"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593"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Федеральный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МО Воловский район</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Внебюджетные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средства</w:t>
            </w:r>
          </w:p>
        </w:tc>
      </w:tr>
      <w:tr w:rsidR="00131155" w:rsidRPr="006C663A" w:rsidTr="00131155">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9</w:t>
            </w:r>
          </w:p>
        </w:tc>
      </w:tr>
      <w:tr w:rsidR="00131155" w:rsidRPr="006C663A" w:rsidTr="00131155">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Задача 1Повышение эффективности муниципальных заимствований</w:t>
            </w:r>
          </w:p>
        </w:tc>
      </w:tr>
      <w:tr w:rsidR="00131155" w:rsidRPr="006C663A" w:rsidTr="00131155">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spacing w:after="0" w:line="240" w:lineRule="auto"/>
              <w:rPr>
                <w:rFonts w:ascii="Arial" w:eastAsia="Times New Roman" w:hAnsi="Arial" w:cs="Arial"/>
                <w:b/>
                <w:bCs/>
                <w:sz w:val="24"/>
                <w:szCs w:val="24"/>
                <w:lang w:eastAsia="ru-RU"/>
              </w:rPr>
            </w:pPr>
            <w:r w:rsidRPr="006C663A">
              <w:rPr>
                <w:rFonts w:ascii="Arial" w:eastAsia="Times New Roman" w:hAnsi="Arial" w:cs="Arial"/>
                <w:bCs/>
                <w:sz w:val="24"/>
                <w:szCs w:val="24"/>
                <w:lang w:eastAsia="ru-RU"/>
              </w:rPr>
              <w:t>Привлечение  коммерческого креди</w:t>
            </w:r>
            <w:r w:rsidRPr="006C663A">
              <w:rPr>
                <w:rFonts w:ascii="Arial" w:eastAsia="Times New Roman" w:hAnsi="Arial" w:cs="Arial"/>
                <w:b/>
                <w:bCs/>
                <w:sz w:val="24"/>
                <w:szCs w:val="24"/>
                <w:lang w:eastAsia="ru-RU"/>
              </w:rPr>
              <w:t>та</w:t>
            </w:r>
          </w:p>
        </w:tc>
        <w:tc>
          <w:tcPr>
            <w:tcW w:w="1593" w:type="dxa"/>
            <w:vMerge w:val="restart"/>
            <w:tcBorders>
              <w:top w:val="single" w:sz="4" w:space="0" w:color="000000"/>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2022-2026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61"/>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Мониторинг </w:t>
            </w:r>
            <w:r w:rsidRPr="006C663A">
              <w:rPr>
                <w:rFonts w:ascii="Arial" w:eastAsia="Times New Roman" w:hAnsi="Arial" w:cs="Arial"/>
                <w:sz w:val="24"/>
                <w:szCs w:val="24"/>
                <w:lang w:eastAsia="ru-RU"/>
              </w:rPr>
              <w:lastRenderedPageBreak/>
              <w:t>процентных ставок по кредитам кредитных организаций в целях оптимизации расходов на обслуживание муниципального долга муниципального образования Воловский район</w:t>
            </w:r>
          </w:p>
        </w:tc>
        <w:tc>
          <w:tcPr>
            <w:tcW w:w="1593" w:type="dxa"/>
            <w:vMerge w:val="restart"/>
            <w:tcBorders>
              <w:top w:val="single" w:sz="4" w:space="0" w:color="000000"/>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 xml:space="preserve">Финансовое </w:t>
            </w:r>
            <w:r w:rsidRPr="006C663A">
              <w:rPr>
                <w:rFonts w:ascii="Arial" w:eastAsia="Times New Roman" w:hAnsi="Arial" w:cs="Arial"/>
                <w:sz w:val="24"/>
                <w:szCs w:val="24"/>
                <w:lang w:eastAsia="ru-RU"/>
              </w:rPr>
              <w:lastRenderedPageBreak/>
              <w:t>управление администрации Воловского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lastRenderedPageBreak/>
              <w:t>2022-2026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Задача 2Оптимизация структуры муниципального долга с целью минимизации его обслуживания</w:t>
            </w:r>
          </w:p>
        </w:tc>
      </w:tr>
      <w:tr w:rsidR="00131155" w:rsidRPr="006C663A" w:rsidTr="00131155">
        <w:trPr>
          <w:trHeight w:val="156"/>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6C663A">
              <w:rPr>
                <w:rFonts w:ascii="Arial" w:eastAsia="Times New Roman" w:hAnsi="Arial" w:cs="Arial"/>
                <w:bCs/>
                <w:sz w:val="24"/>
                <w:szCs w:val="24"/>
                <w:lang w:eastAsia="ru-RU"/>
              </w:rPr>
              <w:t>Привлечение  бюджетного кредита</w:t>
            </w:r>
          </w:p>
        </w:tc>
        <w:tc>
          <w:tcPr>
            <w:tcW w:w="1593"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53"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2022-2026</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bl>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131155" w:rsidRPr="006C663A" w:rsidTr="00131155">
        <w:tc>
          <w:tcPr>
            <w:tcW w:w="9351" w:type="dxa"/>
          </w:tcPr>
          <w:p w:rsidR="00131155" w:rsidRPr="006C663A" w:rsidRDefault="00131155" w:rsidP="00131155">
            <w:pPr>
              <w:widowControl w:val="0"/>
              <w:autoSpaceDE w:val="0"/>
              <w:autoSpaceDN w:val="0"/>
              <w:adjustRightInd w:val="0"/>
              <w:outlineLvl w:val="1"/>
              <w:rPr>
                <w:rFonts w:ascii="Arial" w:hAnsi="Arial" w:cs="Arial"/>
                <w:sz w:val="24"/>
                <w:szCs w:val="24"/>
              </w:rPr>
            </w:pPr>
          </w:p>
          <w:p w:rsidR="00131155" w:rsidRPr="006C663A" w:rsidRDefault="00131155" w:rsidP="00131155">
            <w:pPr>
              <w:widowControl w:val="0"/>
              <w:autoSpaceDE w:val="0"/>
              <w:autoSpaceDN w:val="0"/>
              <w:adjustRightInd w:val="0"/>
              <w:outlineLvl w:val="1"/>
              <w:rPr>
                <w:rFonts w:ascii="Arial" w:hAnsi="Arial" w:cs="Arial"/>
                <w:sz w:val="24"/>
                <w:szCs w:val="24"/>
              </w:rPr>
            </w:pPr>
          </w:p>
          <w:p w:rsidR="00131155" w:rsidRPr="006C663A" w:rsidRDefault="00131155" w:rsidP="00131155">
            <w:pPr>
              <w:widowControl w:val="0"/>
              <w:autoSpaceDE w:val="0"/>
              <w:autoSpaceDN w:val="0"/>
              <w:adjustRightInd w:val="0"/>
              <w:outlineLvl w:val="1"/>
              <w:rPr>
                <w:rFonts w:ascii="Arial" w:hAnsi="Arial" w:cs="Arial"/>
                <w:sz w:val="24"/>
                <w:szCs w:val="24"/>
              </w:rPr>
            </w:pPr>
          </w:p>
          <w:p w:rsidR="00131155" w:rsidRPr="006C663A" w:rsidRDefault="00131155" w:rsidP="00131155">
            <w:pPr>
              <w:widowControl w:val="0"/>
              <w:autoSpaceDE w:val="0"/>
              <w:autoSpaceDN w:val="0"/>
              <w:adjustRightInd w:val="0"/>
              <w:outlineLvl w:val="1"/>
              <w:rPr>
                <w:rFonts w:ascii="Arial" w:hAnsi="Arial" w:cs="Arial"/>
                <w:sz w:val="24"/>
                <w:szCs w:val="24"/>
              </w:rPr>
            </w:pPr>
          </w:p>
        </w:tc>
        <w:tc>
          <w:tcPr>
            <w:tcW w:w="5209" w:type="dxa"/>
          </w:tcPr>
          <w:p w:rsidR="00131155" w:rsidRPr="006C663A" w:rsidRDefault="00131155" w:rsidP="0001698F">
            <w:pPr>
              <w:overflowPunct w:val="0"/>
              <w:autoSpaceDE w:val="0"/>
              <w:autoSpaceDN w:val="0"/>
              <w:adjustRightInd w:val="0"/>
              <w:jc w:val="right"/>
              <w:textAlignment w:val="baseline"/>
              <w:rPr>
                <w:rFonts w:ascii="Arial" w:hAnsi="Arial" w:cs="Arial"/>
                <w:sz w:val="24"/>
                <w:szCs w:val="24"/>
              </w:rPr>
            </w:pPr>
          </w:p>
          <w:p w:rsidR="00131155" w:rsidRPr="006C663A" w:rsidRDefault="00131155" w:rsidP="0001698F">
            <w:pPr>
              <w:overflowPunct w:val="0"/>
              <w:autoSpaceDE w:val="0"/>
              <w:autoSpaceDN w:val="0"/>
              <w:adjustRightInd w:val="0"/>
              <w:jc w:val="right"/>
              <w:textAlignment w:val="baseline"/>
              <w:rPr>
                <w:rFonts w:ascii="Arial" w:hAnsi="Arial" w:cs="Arial"/>
                <w:sz w:val="24"/>
                <w:szCs w:val="24"/>
              </w:rPr>
            </w:pPr>
            <w:r w:rsidRPr="006C663A">
              <w:rPr>
                <w:rFonts w:ascii="Arial" w:hAnsi="Arial" w:cs="Arial"/>
                <w:sz w:val="24"/>
                <w:szCs w:val="24"/>
              </w:rPr>
              <w:t>Приложение № 4</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к муниципальной программе</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«Управление муниципальными финансами</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муниципального образования Воловский район»</w:t>
            </w:r>
          </w:p>
        </w:tc>
      </w:tr>
    </w:tbl>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Паспорт  комплекса процессных мероприятий муниципальной программы</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w:t>
      </w:r>
      <w:r w:rsidRPr="006C663A">
        <w:rPr>
          <w:rFonts w:ascii="Arial" w:eastAsia="Times New Roman" w:hAnsi="Arial" w:cs="Arial"/>
          <w:b/>
          <w:bCs/>
          <w:sz w:val="24"/>
          <w:szCs w:val="24"/>
          <w:lang w:eastAsia="ru-RU"/>
        </w:rPr>
        <w:t>Обеспечение деятельности финансового управления администрации муниципального образования Воловский район</w:t>
      </w:r>
      <w:r w:rsidRPr="006C663A">
        <w:rPr>
          <w:rFonts w:ascii="Arial" w:eastAsia="Times New Roman" w:hAnsi="Arial" w:cs="Arial"/>
          <w:b/>
          <w:sz w:val="24"/>
          <w:szCs w:val="24"/>
          <w:lang w:eastAsia="ru-RU"/>
        </w:rPr>
        <w:t>»</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131155" w:rsidRPr="006C663A" w:rsidTr="00131155">
        <w:trPr>
          <w:trHeight w:val="843"/>
        </w:trPr>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Ответственный исполнитель (соисполнитель) комплекса </w:t>
            </w:r>
            <w:r w:rsidRPr="006C663A">
              <w:rPr>
                <w:rFonts w:ascii="Arial" w:eastAsia="Times New Roman" w:hAnsi="Arial" w:cs="Arial"/>
                <w:sz w:val="24"/>
                <w:szCs w:val="24"/>
                <w:lang w:eastAsia="ru-RU"/>
              </w:rPr>
              <w:lastRenderedPageBreak/>
              <w:t>процессных мероприятий</w:t>
            </w:r>
          </w:p>
        </w:tc>
        <w:tc>
          <w:tcPr>
            <w:tcW w:w="11057" w:type="dxa"/>
            <w:shd w:val="clear" w:color="auto" w:fill="auto"/>
          </w:tcPr>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Финансовое управление администрации муниципального образования Воловский район</w:t>
            </w:r>
          </w:p>
          <w:p w:rsidR="00131155" w:rsidRPr="006C663A" w:rsidRDefault="00131155" w:rsidP="00131155">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Задачи комплекса процессных мероприятий программы</w:t>
            </w:r>
          </w:p>
        </w:tc>
        <w:tc>
          <w:tcPr>
            <w:tcW w:w="11057" w:type="dxa"/>
            <w:shd w:val="clear" w:color="auto" w:fill="auto"/>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Обеспечение реализации муниципальной программы </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Ожидаемый непосредственный результат</w:t>
            </w:r>
          </w:p>
        </w:tc>
        <w:tc>
          <w:tcPr>
            <w:tcW w:w="11057" w:type="dxa"/>
            <w:shd w:val="clear" w:color="auto" w:fill="auto"/>
          </w:tcPr>
          <w:p w:rsidR="00131155" w:rsidRPr="006C663A" w:rsidRDefault="00131155" w:rsidP="00131155">
            <w:pPr>
              <w:widowControl w:val="0"/>
              <w:autoSpaceDE w:val="0"/>
              <w:autoSpaceDN w:val="0"/>
              <w:adjustRightInd w:val="0"/>
              <w:spacing w:after="0" w:line="240" w:lineRule="auto"/>
              <w:jc w:val="both"/>
              <w:rPr>
                <w:rFonts w:ascii="Arial" w:eastAsia="Calibri" w:hAnsi="Arial" w:cs="Arial"/>
                <w:sz w:val="24"/>
                <w:szCs w:val="24"/>
              </w:rPr>
            </w:pPr>
            <w:r w:rsidRPr="006C663A">
              <w:rPr>
                <w:rFonts w:ascii="Arial" w:eastAsia="Calibri" w:hAnsi="Arial" w:cs="Arial"/>
                <w:sz w:val="24"/>
                <w:szCs w:val="24"/>
              </w:rPr>
              <w:t>Эффективное функционирование финансового управления администрации муниципального образования Воловский район</w:t>
            </w:r>
          </w:p>
        </w:tc>
      </w:tr>
      <w:tr w:rsidR="00131155" w:rsidRPr="006C663A" w:rsidTr="00131155">
        <w:tc>
          <w:tcPr>
            <w:tcW w:w="3402" w:type="dxa"/>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Объемы финансового обеспечения за весь период реализации, тыс. рублей</w:t>
            </w:r>
          </w:p>
        </w:tc>
        <w:tc>
          <w:tcPr>
            <w:tcW w:w="11057" w:type="dxa"/>
            <w:shd w:val="clear" w:color="auto" w:fill="auto"/>
          </w:tcPr>
          <w:p w:rsidR="00131155" w:rsidRPr="006C663A" w:rsidRDefault="00131155" w:rsidP="00131155">
            <w:pPr>
              <w:spacing w:after="0" w:line="240" w:lineRule="auto"/>
              <w:jc w:val="both"/>
              <w:rPr>
                <w:rFonts w:ascii="Arial" w:eastAsia="Times New Roman" w:hAnsi="Arial" w:cs="Arial"/>
                <w:b/>
                <w:sz w:val="24"/>
                <w:szCs w:val="24"/>
                <w:lang w:eastAsia="ru-RU"/>
              </w:rPr>
            </w:pPr>
            <w:r w:rsidRPr="006C663A">
              <w:rPr>
                <w:rFonts w:ascii="Arial" w:eastAsia="Times New Roman" w:hAnsi="Arial" w:cs="Arial"/>
                <w:b/>
                <w:sz w:val="24"/>
                <w:szCs w:val="24"/>
                <w:lang w:eastAsia="ru-RU"/>
              </w:rPr>
              <w:t xml:space="preserve">Всего </w:t>
            </w:r>
            <w:r w:rsidRPr="006C663A">
              <w:rPr>
                <w:rFonts w:ascii="Arial" w:eastAsia="Times New Roman" w:hAnsi="Arial" w:cs="Arial"/>
                <w:b/>
                <w:bCs/>
                <w:sz w:val="24"/>
                <w:szCs w:val="24"/>
                <w:lang w:eastAsia="ru-RU"/>
              </w:rPr>
              <w:t xml:space="preserve">32743,0 </w:t>
            </w:r>
            <w:proofErr w:type="spellStart"/>
            <w:r w:rsidRPr="006C663A">
              <w:rPr>
                <w:rFonts w:ascii="Arial" w:eastAsia="Times New Roman" w:hAnsi="Arial" w:cs="Arial"/>
                <w:b/>
                <w:sz w:val="24"/>
                <w:szCs w:val="24"/>
                <w:lang w:eastAsia="ru-RU"/>
              </w:rPr>
              <w:t>тыс</w:t>
            </w:r>
            <w:proofErr w:type="gramStart"/>
            <w:r w:rsidRPr="006C663A">
              <w:rPr>
                <w:rFonts w:ascii="Arial" w:eastAsia="Times New Roman" w:hAnsi="Arial" w:cs="Arial"/>
                <w:b/>
                <w:sz w:val="24"/>
                <w:szCs w:val="24"/>
                <w:lang w:eastAsia="ru-RU"/>
              </w:rPr>
              <w:t>.р</w:t>
            </w:r>
            <w:proofErr w:type="gramEnd"/>
            <w:r w:rsidRPr="006C663A">
              <w:rPr>
                <w:rFonts w:ascii="Arial" w:eastAsia="Times New Roman" w:hAnsi="Arial" w:cs="Arial"/>
                <w:b/>
                <w:sz w:val="24"/>
                <w:szCs w:val="24"/>
                <w:lang w:eastAsia="ru-RU"/>
              </w:rPr>
              <w:t>уб</w:t>
            </w:r>
            <w:proofErr w:type="spellEnd"/>
            <w:r w:rsidRPr="006C663A">
              <w:rPr>
                <w:rFonts w:ascii="Arial" w:eastAsia="Times New Roman" w:hAnsi="Arial" w:cs="Arial"/>
                <w:b/>
                <w:sz w:val="24"/>
                <w:szCs w:val="24"/>
                <w:lang w:eastAsia="ru-RU"/>
              </w:rPr>
              <w:t>., в том числе по годам:</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2022 – 6717,4</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2023 – 6506,4 </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2024 – 6506,4</w:t>
            </w:r>
          </w:p>
          <w:p w:rsidR="00131155" w:rsidRPr="006C663A" w:rsidRDefault="00131155" w:rsidP="00131155">
            <w:pPr>
              <w:spacing w:after="0" w:line="240" w:lineRule="auto"/>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2025 – 6506,4</w:t>
            </w:r>
          </w:p>
          <w:p w:rsidR="00131155" w:rsidRPr="006C663A" w:rsidRDefault="00131155" w:rsidP="00131155">
            <w:pPr>
              <w:spacing w:after="0" w:line="240" w:lineRule="auto"/>
              <w:jc w:val="both"/>
              <w:rPr>
                <w:rFonts w:ascii="Arial" w:eastAsia="Times New Roman" w:hAnsi="Arial" w:cs="Arial"/>
                <w:b/>
                <w:bCs/>
                <w:sz w:val="24"/>
                <w:szCs w:val="24"/>
                <w:lang w:eastAsia="ru-RU"/>
              </w:rPr>
            </w:pPr>
            <w:r w:rsidRPr="006C663A">
              <w:rPr>
                <w:rFonts w:ascii="Arial" w:eastAsia="Times New Roman" w:hAnsi="Arial" w:cs="Arial"/>
                <w:sz w:val="24"/>
                <w:szCs w:val="24"/>
                <w:lang w:eastAsia="ru-RU"/>
              </w:rPr>
              <w:t>2026 – 6506,4</w:t>
            </w:r>
          </w:p>
        </w:tc>
      </w:tr>
    </w:tbl>
    <w:p w:rsidR="00131155" w:rsidRPr="006C663A" w:rsidRDefault="00131155" w:rsidP="001311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Перечень мероприятий (результатов) комплекса процессных мероприятий</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w:t>
      </w:r>
      <w:r w:rsidRPr="006C663A">
        <w:rPr>
          <w:rFonts w:ascii="Arial" w:eastAsia="Times New Roman" w:hAnsi="Arial" w:cs="Arial"/>
          <w:b/>
          <w:bCs/>
          <w:sz w:val="24"/>
          <w:szCs w:val="24"/>
          <w:lang w:eastAsia="ru-RU"/>
        </w:rPr>
        <w:t>Обеспечение деятельности финансового управления администрации муниципального образования Воловский район</w:t>
      </w:r>
      <w:r w:rsidRPr="006C663A">
        <w:rPr>
          <w:rFonts w:ascii="Arial" w:eastAsia="Times New Roman" w:hAnsi="Arial" w:cs="Arial"/>
          <w:b/>
          <w:sz w:val="24"/>
          <w:szCs w:val="24"/>
          <w:lang w:eastAsia="ru-RU"/>
        </w:rPr>
        <w:t>»</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tbl>
      <w:tblPr>
        <w:tblW w:w="14884" w:type="dxa"/>
        <w:tblInd w:w="5" w:type="dxa"/>
        <w:tblLayout w:type="fixed"/>
        <w:tblCellMar>
          <w:top w:w="9" w:type="dxa"/>
          <w:left w:w="0" w:type="dxa"/>
          <w:right w:w="46" w:type="dxa"/>
        </w:tblCellMar>
        <w:tblLook w:val="04A0" w:firstRow="1" w:lastRow="0" w:firstColumn="1" w:lastColumn="0" w:noHBand="0" w:noVBand="1"/>
      </w:tblPr>
      <w:tblGrid>
        <w:gridCol w:w="709"/>
        <w:gridCol w:w="1800"/>
        <w:gridCol w:w="1879"/>
        <w:gridCol w:w="1370"/>
        <w:gridCol w:w="1178"/>
        <w:gridCol w:w="1681"/>
        <w:gridCol w:w="1397"/>
        <w:gridCol w:w="1496"/>
        <w:gridCol w:w="1885"/>
        <w:gridCol w:w="1489"/>
      </w:tblGrid>
      <w:tr w:rsidR="00131155" w:rsidRPr="006C663A" w:rsidTr="0001698F">
        <w:trPr>
          <w:trHeight w:val="281"/>
        </w:trPr>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п</w:t>
            </w:r>
            <w:proofErr w:type="gramEnd"/>
            <w:r w:rsidRPr="006C663A">
              <w:rPr>
                <w:rFonts w:ascii="Arial" w:eastAsia="Times New Roman" w:hAnsi="Arial" w:cs="Arial"/>
                <w:sz w:val="24"/>
                <w:szCs w:val="24"/>
                <w:lang w:eastAsia="ru-RU"/>
              </w:rPr>
              <w:t>/п</w:t>
            </w:r>
          </w:p>
        </w:tc>
        <w:tc>
          <w:tcPr>
            <w:tcW w:w="1800" w:type="dxa"/>
            <w:vMerge w:val="restart"/>
            <w:tcBorders>
              <w:top w:val="single" w:sz="4" w:space="0" w:color="auto"/>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Наименование мероприятия (результата)</w:t>
            </w:r>
          </w:p>
        </w:tc>
        <w:tc>
          <w:tcPr>
            <w:tcW w:w="1879"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Ответственный исполнитель (соисполнитель, участник) </w:t>
            </w:r>
          </w:p>
        </w:tc>
        <w:tc>
          <w:tcPr>
            <w:tcW w:w="1370" w:type="dxa"/>
            <w:vMerge w:val="restart"/>
            <w:tcBorders>
              <w:top w:val="single" w:sz="4" w:space="0" w:color="auto"/>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Год реализации</w:t>
            </w:r>
          </w:p>
        </w:tc>
        <w:tc>
          <w:tcPr>
            <w:tcW w:w="9126" w:type="dxa"/>
            <w:gridSpan w:val="6"/>
            <w:tcBorders>
              <w:top w:val="single" w:sz="4" w:space="0" w:color="auto"/>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Объем финансового обеспечения (</w:t>
            </w:r>
            <w:proofErr w:type="spellStart"/>
            <w:r w:rsidRPr="006C663A">
              <w:rPr>
                <w:rFonts w:ascii="Arial" w:eastAsia="Times New Roman" w:hAnsi="Arial" w:cs="Arial"/>
                <w:sz w:val="24"/>
                <w:szCs w:val="24"/>
                <w:lang w:eastAsia="ru-RU"/>
              </w:rPr>
              <w:t>тыс</w:t>
            </w: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уб</w:t>
            </w:r>
            <w:proofErr w:type="spellEnd"/>
            <w:r w:rsidRPr="006C663A">
              <w:rPr>
                <w:rFonts w:ascii="Arial" w:eastAsia="Times New Roman" w:hAnsi="Arial" w:cs="Arial"/>
                <w:sz w:val="24"/>
                <w:szCs w:val="24"/>
                <w:lang w:eastAsia="ru-RU"/>
              </w:rPr>
              <w:t>.)</w:t>
            </w:r>
          </w:p>
        </w:tc>
      </w:tr>
      <w:tr w:rsidR="00131155" w:rsidRPr="006C663A" w:rsidTr="0001698F">
        <w:trPr>
          <w:trHeight w:val="258"/>
        </w:trPr>
        <w:tc>
          <w:tcPr>
            <w:tcW w:w="709"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79"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vMerge/>
            <w:tcBorders>
              <w:left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178" w:type="dxa"/>
            <w:vMerge w:val="restart"/>
            <w:tcBorders>
              <w:left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Всего</w:t>
            </w:r>
          </w:p>
        </w:tc>
        <w:tc>
          <w:tcPr>
            <w:tcW w:w="7948" w:type="dxa"/>
            <w:gridSpan w:val="5"/>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в том числе по источникам:</w:t>
            </w:r>
          </w:p>
        </w:tc>
      </w:tr>
      <w:tr w:rsidR="00131155" w:rsidRPr="006C663A" w:rsidTr="0001698F">
        <w:trPr>
          <w:trHeight w:val="262"/>
        </w:trPr>
        <w:tc>
          <w:tcPr>
            <w:tcW w:w="709"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79"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vMerge/>
            <w:tcBorders>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178" w:type="dxa"/>
            <w:vMerge/>
            <w:tcBorders>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Федеральный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Тульской области</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МО Воловский район</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муниципального образования (поселения)</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Внебюджетные </w:t>
            </w:r>
          </w:p>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средства</w:t>
            </w:r>
          </w:p>
        </w:tc>
      </w:tr>
      <w:tr w:rsidR="00131155" w:rsidRPr="006C663A" w:rsidTr="0001698F">
        <w:trPr>
          <w:trHeight w:val="61"/>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1800" w:type="dxa"/>
            <w:tcBorders>
              <w:top w:val="single" w:sz="4" w:space="0" w:color="000000"/>
              <w:left w:val="single" w:sz="4" w:space="0" w:color="000000"/>
              <w:bottom w:val="single" w:sz="4" w:space="0" w:color="auto"/>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w:t>
            </w:r>
          </w:p>
        </w:tc>
        <w:tc>
          <w:tcPr>
            <w:tcW w:w="1879" w:type="dxa"/>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tcBorders>
              <w:top w:val="single" w:sz="4" w:space="0" w:color="000000"/>
              <w:left w:val="single" w:sz="4" w:space="0" w:color="000000"/>
              <w:bottom w:val="single" w:sz="4" w:space="0" w:color="auto"/>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5</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7</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8</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9</w:t>
            </w:r>
          </w:p>
        </w:tc>
      </w:tr>
      <w:tr w:rsidR="00131155" w:rsidRPr="006C663A" w:rsidTr="0001698F">
        <w:trPr>
          <w:trHeight w:val="6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1.1.</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spacing w:after="0" w:line="240" w:lineRule="auto"/>
              <w:rPr>
                <w:rFonts w:ascii="Arial" w:eastAsia="Times New Roman" w:hAnsi="Arial" w:cs="Arial"/>
                <w:bCs/>
                <w:sz w:val="24"/>
                <w:szCs w:val="24"/>
                <w:lang w:eastAsia="ru-RU"/>
              </w:rPr>
            </w:pPr>
            <w:r w:rsidRPr="006C663A">
              <w:rPr>
                <w:rFonts w:ascii="Arial" w:eastAsia="Times New Roman" w:hAnsi="Arial" w:cs="Arial"/>
                <w:bCs/>
                <w:sz w:val="24"/>
                <w:szCs w:val="24"/>
                <w:lang w:eastAsia="ru-RU"/>
              </w:rPr>
              <w:t>Обеспечение деятельности финансового управления администрации Воловского района</w:t>
            </w:r>
          </w:p>
        </w:tc>
        <w:tc>
          <w:tcPr>
            <w:tcW w:w="1879" w:type="dxa"/>
            <w:vMerge w:val="restart"/>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Финансовое управление администрации Воловского района</w:t>
            </w:r>
          </w:p>
        </w:tc>
        <w:tc>
          <w:tcPr>
            <w:tcW w:w="137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2022-2026</w:t>
            </w:r>
          </w:p>
        </w:tc>
        <w:tc>
          <w:tcPr>
            <w:tcW w:w="1178"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32743,0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32,0</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6C663A">
              <w:rPr>
                <w:rFonts w:ascii="Arial" w:eastAsia="Times New Roman" w:hAnsi="Arial" w:cs="Arial"/>
                <w:b/>
                <w:sz w:val="24"/>
                <w:szCs w:val="24"/>
                <w:lang w:eastAsia="ru-RU"/>
              </w:rPr>
              <w:t>32711,0</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trHeight w:val="6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2022</w:t>
            </w:r>
          </w:p>
        </w:tc>
        <w:tc>
          <w:tcPr>
            <w:tcW w:w="1178"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6717,4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6,4</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6711,0</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trHeight w:val="6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2023</w:t>
            </w:r>
          </w:p>
        </w:tc>
        <w:tc>
          <w:tcPr>
            <w:tcW w:w="1178"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6506,4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6,4</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6500,0</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trHeight w:val="6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2024</w:t>
            </w:r>
          </w:p>
        </w:tc>
        <w:tc>
          <w:tcPr>
            <w:tcW w:w="1178"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6506,4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6,4</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6500,0</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trHeight w:val="6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2025</w:t>
            </w:r>
          </w:p>
        </w:tc>
        <w:tc>
          <w:tcPr>
            <w:tcW w:w="1178"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6506,4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6,4</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6500,0</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01698F">
        <w:trPr>
          <w:trHeight w:val="6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1155" w:rsidRPr="006C663A" w:rsidRDefault="00131155" w:rsidP="00131155">
            <w:pPr>
              <w:spacing w:after="0" w:line="240" w:lineRule="auto"/>
              <w:rPr>
                <w:rFonts w:ascii="Arial" w:eastAsia="Times New Roman" w:hAnsi="Arial" w:cs="Arial"/>
                <w:b/>
                <w:bCs/>
                <w:sz w:val="24"/>
                <w:szCs w:val="24"/>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2026</w:t>
            </w:r>
          </w:p>
        </w:tc>
        <w:tc>
          <w:tcPr>
            <w:tcW w:w="1178" w:type="dxa"/>
            <w:tcBorders>
              <w:top w:val="single" w:sz="4" w:space="0" w:color="000000"/>
              <w:left w:val="single" w:sz="4" w:space="0" w:color="auto"/>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6506,4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397"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6,4</w:t>
            </w:r>
          </w:p>
        </w:tc>
        <w:tc>
          <w:tcPr>
            <w:tcW w:w="1496"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6500,0</w:t>
            </w:r>
          </w:p>
        </w:tc>
        <w:tc>
          <w:tcPr>
            <w:tcW w:w="1885" w:type="dxa"/>
            <w:tcBorders>
              <w:top w:val="single" w:sz="4" w:space="0" w:color="000000"/>
              <w:left w:val="single" w:sz="4" w:space="0" w:color="000000"/>
              <w:bottom w:val="single" w:sz="4" w:space="0" w:color="000000"/>
              <w:right w:val="single" w:sz="4" w:space="0" w:color="000000"/>
            </w:tcBorders>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131155" w:rsidRPr="006C663A" w:rsidRDefault="00131155" w:rsidP="0013115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bl>
    <w:tbl>
      <w:tblPr>
        <w:tblStyle w:val="12"/>
        <w:tblW w:w="0" w:type="auto"/>
        <w:tblInd w:w="9606" w:type="dxa"/>
        <w:tblLook w:val="04A0" w:firstRow="1" w:lastRow="0" w:firstColumn="1" w:lastColumn="0" w:noHBand="0" w:noVBand="1"/>
      </w:tblPr>
      <w:tblGrid>
        <w:gridCol w:w="5182"/>
      </w:tblGrid>
      <w:tr w:rsidR="00131155" w:rsidRPr="006C663A" w:rsidTr="0001698F">
        <w:tc>
          <w:tcPr>
            <w:tcW w:w="5182" w:type="dxa"/>
            <w:tcBorders>
              <w:top w:val="nil"/>
              <w:left w:val="nil"/>
              <w:bottom w:val="nil"/>
              <w:right w:val="nil"/>
            </w:tcBorders>
          </w:tcPr>
          <w:tbl>
            <w:tblPr>
              <w:tblStyle w:val="12"/>
              <w:tblW w:w="5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015"/>
            </w:tblGrid>
            <w:tr w:rsidR="00131155" w:rsidRPr="006C663A" w:rsidTr="00131155">
              <w:trPr>
                <w:trHeight w:val="1786"/>
                <w:jc w:val="center"/>
              </w:trPr>
              <w:tc>
                <w:tcPr>
                  <w:tcW w:w="288" w:type="dxa"/>
                </w:tcPr>
                <w:p w:rsidR="00131155" w:rsidRPr="006C663A" w:rsidRDefault="00131155" w:rsidP="00131155">
                  <w:pPr>
                    <w:widowControl w:val="0"/>
                    <w:autoSpaceDE w:val="0"/>
                    <w:autoSpaceDN w:val="0"/>
                    <w:adjustRightInd w:val="0"/>
                    <w:outlineLvl w:val="1"/>
                    <w:rPr>
                      <w:rFonts w:ascii="Arial" w:hAnsi="Arial" w:cs="Arial"/>
                      <w:sz w:val="24"/>
                      <w:szCs w:val="24"/>
                    </w:rPr>
                  </w:pPr>
                </w:p>
              </w:tc>
              <w:tc>
                <w:tcPr>
                  <w:tcW w:w="5015" w:type="dxa"/>
                </w:tcPr>
                <w:p w:rsidR="00131155" w:rsidRPr="006C663A" w:rsidRDefault="00131155" w:rsidP="0001698F">
                  <w:pPr>
                    <w:overflowPunct w:val="0"/>
                    <w:autoSpaceDE w:val="0"/>
                    <w:autoSpaceDN w:val="0"/>
                    <w:adjustRightInd w:val="0"/>
                    <w:jc w:val="right"/>
                    <w:textAlignment w:val="baseline"/>
                    <w:rPr>
                      <w:rFonts w:ascii="Arial" w:hAnsi="Arial" w:cs="Arial"/>
                      <w:sz w:val="24"/>
                      <w:szCs w:val="24"/>
                    </w:rPr>
                  </w:pPr>
                  <w:r w:rsidRPr="006C663A">
                    <w:rPr>
                      <w:rFonts w:ascii="Arial" w:hAnsi="Arial" w:cs="Arial"/>
                      <w:sz w:val="24"/>
                      <w:szCs w:val="24"/>
                    </w:rPr>
                    <w:t>Приложение № 5</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к муниципальной программе</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«Управление муниципальными финансами</w:t>
                  </w:r>
                </w:p>
                <w:p w:rsidR="00131155" w:rsidRPr="006C663A" w:rsidRDefault="00131155" w:rsidP="0001698F">
                  <w:pPr>
                    <w:widowControl w:val="0"/>
                    <w:autoSpaceDE w:val="0"/>
                    <w:autoSpaceDN w:val="0"/>
                    <w:adjustRightInd w:val="0"/>
                    <w:jc w:val="right"/>
                    <w:rPr>
                      <w:rFonts w:ascii="Arial" w:hAnsi="Arial" w:cs="Arial"/>
                      <w:sz w:val="24"/>
                      <w:szCs w:val="24"/>
                    </w:rPr>
                  </w:pPr>
                  <w:r w:rsidRPr="006C663A">
                    <w:rPr>
                      <w:rFonts w:ascii="Arial" w:hAnsi="Arial" w:cs="Arial"/>
                      <w:sz w:val="24"/>
                      <w:szCs w:val="24"/>
                    </w:rPr>
                    <w:t>муниципального образования Воловский район»</w:t>
                  </w:r>
                </w:p>
              </w:tc>
            </w:tr>
          </w:tbl>
          <w:p w:rsidR="00131155" w:rsidRPr="006C663A" w:rsidRDefault="00131155" w:rsidP="00131155">
            <w:pPr>
              <w:widowControl w:val="0"/>
              <w:autoSpaceDE w:val="0"/>
              <w:autoSpaceDN w:val="0"/>
              <w:adjustRightInd w:val="0"/>
              <w:ind w:right="-2"/>
              <w:rPr>
                <w:rFonts w:ascii="Arial" w:hAnsi="Arial" w:cs="Arial"/>
                <w:sz w:val="24"/>
                <w:szCs w:val="24"/>
              </w:rPr>
            </w:pPr>
          </w:p>
        </w:tc>
      </w:tr>
    </w:tbl>
    <w:p w:rsidR="00131155" w:rsidRPr="006C663A" w:rsidRDefault="00131155" w:rsidP="00131155">
      <w:pPr>
        <w:widowControl w:val="0"/>
        <w:autoSpaceDE w:val="0"/>
        <w:autoSpaceDN w:val="0"/>
        <w:adjustRightInd w:val="0"/>
        <w:spacing w:after="0" w:line="240" w:lineRule="auto"/>
        <w:ind w:right="-2" w:firstLine="851"/>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Характеристика</w:t>
      </w:r>
    </w:p>
    <w:p w:rsidR="00131155" w:rsidRPr="006C663A" w:rsidRDefault="00131155" w:rsidP="00131155">
      <w:pPr>
        <w:widowControl w:val="0"/>
        <w:autoSpaceDE w:val="0"/>
        <w:autoSpaceDN w:val="0"/>
        <w:adjustRightInd w:val="0"/>
        <w:spacing w:after="0" w:line="240" w:lineRule="auto"/>
        <w:ind w:right="-2" w:firstLine="851"/>
        <w:jc w:val="center"/>
        <w:rPr>
          <w:rFonts w:ascii="Arial" w:eastAsia="Times New Roman" w:hAnsi="Arial" w:cs="Arial"/>
          <w:b/>
          <w:sz w:val="24"/>
          <w:szCs w:val="24"/>
          <w:lang w:eastAsia="ru-RU"/>
        </w:rPr>
      </w:pPr>
      <w:r w:rsidRPr="006C663A">
        <w:rPr>
          <w:rFonts w:ascii="Arial" w:eastAsia="Times New Roman" w:hAnsi="Arial" w:cs="Arial"/>
          <w:b/>
          <w:sz w:val="24"/>
          <w:szCs w:val="24"/>
          <w:lang w:eastAsia="ru-RU"/>
        </w:rPr>
        <w:t>показателей результативности муниципальной программы</w:t>
      </w:r>
    </w:p>
    <w:p w:rsidR="00131155" w:rsidRPr="006C663A" w:rsidRDefault="00131155" w:rsidP="00131155">
      <w:pPr>
        <w:widowControl w:val="0"/>
        <w:autoSpaceDE w:val="0"/>
        <w:autoSpaceDN w:val="0"/>
        <w:adjustRightInd w:val="0"/>
        <w:spacing w:after="0" w:line="240" w:lineRule="auto"/>
        <w:ind w:right="-2"/>
        <w:rPr>
          <w:rFonts w:ascii="Arial" w:eastAsia="Times New Roman" w:hAnsi="Arial" w:cs="Arial"/>
          <w:b/>
          <w:bCs/>
          <w:sz w:val="24"/>
          <w:szCs w:val="24"/>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131155" w:rsidRPr="006C663A" w:rsidTr="00131155">
        <w:trPr>
          <w:tblHeader/>
        </w:trPr>
        <w:tc>
          <w:tcPr>
            <w:tcW w:w="2412" w:type="dxa"/>
            <w:vAlign w:val="center"/>
          </w:tcPr>
          <w:p w:rsidR="00131155" w:rsidRPr="006C663A" w:rsidRDefault="00131155" w:rsidP="00131155">
            <w:pPr>
              <w:widowControl w:val="0"/>
              <w:autoSpaceDE w:val="0"/>
              <w:autoSpaceDN w:val="0"/>
              <w:adjustRightInd w:val="0"/>
              <w:spacing w:after="0" w:line="240" w:lineRule="auto"/>
              <w:ind w:right="-2"/>
              <w:rPr>
                <w:rFonts w:ascii="Arial" w:eastAsia="Times New Roman" w:hAnsi="Arial" w:cs="Arial"/>
                <w:sz w:val="24"/>
                <w:szCs w:val="24"/>
                <w:lang w:eastAsia="ru-RU"/>
              </w:rPr>
            </w:pPr>
            <w:r w:rsidRPr="006C663A">
              <w:rPr>
                <w:rFonts w:ascii="Arial" w:eastAsia="Times New Roman" w:hAnsi="Arial" w:cs="Arial"/>
                <w:color w:val="000000"/>
                <w:sz w:val="24"/>
                <w:szCs w:val="24"/>
                <w:lang w:eastAsia="ru-RU"/>
              </w:rPr>
              <w:t>Наименование показателя</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hanging="25"/>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Единица измерения</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firstLine="15"/>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Алгоритм формирования показателя</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firstLine="34"/>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Описание системы мониторинга показателя</w:t>
            </w:r>
          </w:p>
        </w:tc>
      </w:tr>
      <w:tr w:rsidR="00131155" w:rsidRPr="006C663A" w:rsidTr="00131155">
        <w:trPr>
          <w:trHeight w:val="1124"/>
        </w:trPr>
        <w:tc>
          <w:tcPr>
            <w:tcW w:w="2412" w:type="dxa"/>
            <w:vAlign w:val="center"/>
          </w:tcPr>
          <w:p w:rsidR="00131155" w:rsidRPr="006C663A" w:rsidRDefault="00131155" w:rsidP="00131155">
            <w:pPr>
              <w:spacing w:after="0" w:line="240" w:lineRule="auto"/>
              <w:rPr>
                <w:rFonts w:ascii="Arial" w:eastAsia="Times New Roman" w:hAnsi="Arial" w:cs="Arial"/>
                <w:strike/>
                <w:sz w:val="24"/>
                <w:szCs w:val="24"/>
                <w:lang w:eastAsia="ru-RU"/>
              </w:rPr>
            </w:pPr>
            <w:r w:rsidRPr="006C663A">
              <w:rPr>
                <w:rFonts w:ascii="Arial" w:eastAsia="Times New Roman" w:hAnsi="Arial" w:cs="Arial"/>
                <w:sz w:val="24"/>
                <w:szCs w:val="24"/>
                <w:lang w:eastAsia="ru-RU"/>
              </w:rPr>
              <w:t>Процент дефицита бюджета муниципального образования Воловский район</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1 раз в год</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отчетные  данные</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6C663A">
              <w:rPr>
                <w:rFonts w:ascii="Arial" w:eastAsia="Times New Roman" w:hAnsi="Arial" w:cs="Arial"/>
                <w:sz w:val="24"/>
                <w:szCs w:val="24"/>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Воловский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Воловский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C663A">
              <w:rPr>
                <w:rFonts w:ascii="Arial" w:eastAsia="Times New Roman" w:hAnsi="Arial" w:cs="Arial"/>
                <w:sz w:val="24"/>
                <w:szCs w:val="24"/>
              </w:rPr>
              <w:t xml:space="preserve"> к срокам </w:t>
            </w:r>
            <w:proofErr w:type="gramStart"/>
            <w:r w:rsidRPr="006C663A">
              <w:rPr>
                <w:rFonts w:ascii="Arial" w:eastAsia="Times New Roman" w:hAnsi="Arial" w:cs="Arial"/>
                <w:sz w:val="24"/>
                <w:szCs w:val="24"/>
              </w:rPr>
              <w:t>подготовки проекта решения Собрания представителей</w:t>
            </w:r>
            <w:proofErr w:type="gramEnd"/>
            <w:r w:rsidRPr="006C663A">
              <w:rPr>
                <w:rFonts w:ascii="Arial" w:eastAsia="Times New Roman" w:hAnsi="Arial" w:cs="Arial"/>
                <w:sz w:val="24"/>
                <w:szCs w:val="24"/>
              </w:rPr>
              <w:t xml:space="preserve"> Воловского района  о бюджете муниципального образования Воловский район и его содержанию, эффективного взаимодействия органов местного самоуправления муниципального образования Воловский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 xml:space="preserve">Реализация указанного мероприятия будет оцениваться показателем </w:t>
            </w:r>
            <w:r w:rsidRPr="006C663A">
              <w:rPr>
                <w:rFonts w:ascii="Arial" w:eastAsia="Times New Roman" w:hAnsi="Arial" w:cs="Arial"/>
                <w:sz w:val="24"/>
                <w:szCs w:val="24"/>
              </w:rPr>
              <w:lastRenderedPageBreak/>
              <w:t>"Процент дефицита бюджета муниципального образования Воловский район".</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 xml:space="preserve">Дефицит бюджета муниципального образования Воловский район должен соответствовать требованиям </w:t>
            </w:r>
            <w:hyperlink r:id="rId9" w:history="1">
              <w:r w:rsidRPr="006C663A">
                <w:rPr>
                  <w:rFonts w:ascii="Arial" w:eastAsia="Times New Roman" w:hAnsi="Arial" w:cs="Arial"/>
                  <w:sz w:val="24"/>
                  <w:szCs w:val="24"/>
                </w:rPr>
                <w:t>пункта 3 статьи 92.1</w:t>
              </w:r>
            </w:hyperlink>
            <w:r w:rsidRPr="006C663A">
              <w:rPr>
                <w:rFonts w:ascii="Arial" w:eastAsia="Times New Roman" w:hAnsi="Arial" w:cs="Arial"/>
                <w:sz w:val="24"/>
                <w:szCs w:val="24"/>
              </w:rPr>
              <w:t xml:space="preserve"> Бюджетного кодекса Российской Федерации.</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Формула расчета значения показателя:</w:t>
            </w:r>
          </w:p>
          <w:p w:rsidR="00131155" w:rsidRPr="006C663A" w:rsidRDefault="00131155" w:rsidP="001311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 xml:space="preserve"> = (Д</w:t>
            </w:r>
            <w:r w:rsidRPr="006C663A">
              <w:rPr>
                <w:rFonts w:ascii="Arial" w:eastAsia="Times New Roman" w:hAnsi="Arial" w:cs="Arial"/>
                <w:sz w:val="24"/>
                <w:szCs w:val="24"/>
                <w:vertAlign w:val="subscript"/>
                <w:lang w:eastAsia="ru-RU"/>
              </w:rPr>
              <w:t>отч.1</w:t>
            </w:r>
            <w:r w:rsidRPr="006C663A">
              <w:rPr>
                <w:rFonts w:ascii="Arial" w:eastAsia="Times New Roman" w:hAnsi="Arial" w:cs="Arial"/>
                <w:sz w:val="24"/>
                <w:szCs w:val="24"/>
                <w:lang w:eastAsia="ru-RU"/>
              </w:rPr>
              <w:t xml:space="preserve"> - Р</w:t>
            </w:r>
            <w:r w:rsidRPr="006C663A">
              <w:rPr>
                <w:rFonts w:ascii="Arial" w:eastAsia="Times New Roman" w:hAnsi="Arial" w:cs="Arial"/>
                <w:sz w:val="24"/>
                <w:szCs w:val="24"/>
                <w:vertAlign w:val="subscript"/>
                <w:lang w:eastAsia="ru-RU"/>
              </w:rPr>
              <w:t>отч.1</w:t>
            </w:r>
            <w:r w:rsidRPr="006C663A">
              <w:rPr>
                <w:rFonts w:ascii="Arial" w:eastAsia="Times New Roman" w:hAnsi="Arial" w:cs="Arial"/>
                <w:sz w:val="24"/>
                <w:szCs w:val="24"/>
                <w:lang w:eastAsia="ru-RU"/>
              </w:rPr>
              <w:t>) / Д</w:t>
            </w:r>
            <w:r w:rsidRPr="006C663A">
              <w:rPr>
                <w:rFonts w:ascii="Arial" w:eastAsia="Times New Roman" w:hAnsi="Arial" w:cs="Arial"/>
                <w:sz w:val="24"/>
                <w:szCs w:val="24"/>
                <w:vertAlign w:val="subscript"/>
                <w:lang w:eastAsia="ru-RU"/>
              </w:rPr>
              <w:t>1</w:t>
            </w:r>
            <w:r w:rsidRPr="006C663A">
              <w:rPr>
                <w:rFonts w:ascii="Arial" w:eastAsia="Times New Roman" w:hAnsi="Arial" w:cs="Arial"/>
                <w:sz w:val="24"/>
                <w:szCs w:val="24"/>
                <w:lang w:eastAsia="ru-RU"/>
              </w:rPr>
              <w:t>, где:</w:t>
            </w:r>
          </w:p>
          <w:p w:rsidR="00131155" w:rsidRPr="006C663A" w:rsidRDefault="00131155" w:rsidP="001311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Д</w:t>
            </w:r>
            <w:r w:rsidRPr="006C663A">
              <w:rPr>
                <w:rFonts w:ascii="Arial" w:eastAsia="Times New Roman" w:hAnsi="Arial" w:cs="Arial"/>
                <w:sz w:val="24"/>
                <w:szCs w:val="24"/>
                <w:vertAlign w:val="subscript"/>
                <w:lang w:eastAsia="ru-RU"/>
              </w:rPr>
              <w:t>отч.1</w:t>
            </w:r>
            <w:r w:rsidRPr="006C663A">
              <w:rPr>
                <w:rFonts w:ascii="Arial" w:eastAsia="Times New Roman" w:hAnsi="Arial" w:cs="Arial"/>
                <w:sz w:val="24"/>
                <w:szCs w:val="24"/>
                <w:lang w:eastAsia="ru-RU"/>
              </w:rPr>
              <w:t xml:space="preserve"> - доходы бюджета за отчетный период;</w:t>
            </w:r>
          </w:p>
          <w:p w:rsidR="00131155" w:rsidRPr="006C663A" w:rsidRDefault="00131155" w:rsidP="001311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Р</w:t>
            </w:r>
            <w:r w:rsidRPr="006C663A">
              <w:rPr>
                <w:rFonts w:ascii="Arial" w:eastAsia="Times New Roman" w:hAnsi="Arial" w:cs="Arial"/>
                <w:sz w:val="24"/>
                <w:szCs w:val="24"/>
                <w:vertAlign w:val="subscript"/>
                <w:lang w:eastAsia="ru-RU"/>
              </w:rPr>
              <w:t>отч.1</w:t>
            </w:r>
            <w:r w:rsidRPr="006C663A">
              <w:rPr>
                <w:rFonts w:ascii="Arial" w:eastAsia="Times New Roman" w:hAnsi="Arial" w:cs="Arial"/>
                <w:sz w:val="24"/>
                <w:szCs w:val="24"/>
                <w:lang w:eastAsia="ru-RU"/>
              </w:rPr>
              <w:t xml:space="preserve"> - расходы бюджета за отчетный период;</w:t>
            </w:r>
          </w:p>
          <w:p w:rsidR="00131155" w:rsidRPr="006C663A" w:rsidRDefault="00131155" w:rsidP="00131155">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Д</w:t>
            </w:r>
            <w:proofErr w:type="gramStart"/>
            <w:r w:rsidRPr="006C663A">
              <w:rPr>
                <w:rFonts w:ascii="Arial" w:eastAsia="Times New Roman" w:hAnsi="Arial" w:cs="Arial"/>
                <w:sz w:val="24"/>
                <w:szCs w:val="24"/>
                <w:vertAlign w:val="subscript"/>
                <w:lang w:eastAsia="ru-RU"/>
              </w:rPr>
              <w:t>1</w:t>
            </w:r>
            <w:proofErr w:type="gramEnd"/>
            <w:r w:rsidRPr="006C663A">
              <w:rPr>
                <w:rFonts w:ascii="Arial" w:eastAsia="Times New Roman" w:hAnsi="Arial" w:cs="Arial"/>
                <w:sz w:val="24"/>
                <w:szCs w:val="24"/>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C663A">
              <w:rPr>
                <w:rFonts w:ascii="Arial" w:eastAsia="Times New Roman" w:hAnsi="Arial" w:cs="Arial"/>
                <w:sz w:val="24"/>
                <w:szCs w:val="24"/>
                <w:lang w:eastAsia="ru-RU"/>
              </w:rPr>
              <w:softHyphen/>
              <w:t>мативам отчислений</w:t>
            </w:r>
          </w:p>
        </w:tc>
      </w:tr>
      <w:tr w:rsidR="00131155" w:rsidRPr="006C663A" w:rsidTr="00131155">
        <w:trPr>
          <w:trHeight w:val="3234"/>
        </w:trPr>
        <w:tc>
          <w:tcPr>
            <w:tcW w:w="2412" w:type="dxa"/>
            <w:vAlign w:val="center"/>
          </w:tcPr>
          <w:p w:rsidR="00131155" w:rsidRPr="006C663A" w:rsidRDefault="00131155" w:rsidP="00131155">
            <w:pPr>
              <w:tabs>
                <w:tab w:val="left" w:pos="654"/>
              </w:tabs>
              <w:spacing w:after="0" w:line="240" w:lineRule="auto"/>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rPr>
            </w:pPr>
            <w:r w:rsidRPr="006C663A">
              <w:rPr>
                <w:rFonts w:ascii="Arial" w:eastAsia="Times New Roman" w:hAnsi="Arial" w:cs="Arial"/>
                <w:sz w:val="24"/>
                <w:szCs w:val="24"/>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rPr>
            </w:pPr>
            <w:r w:rsidRPr="006C663A">
              <w:rPr>
                <w:rFonts w:ascii="Arial" w:eastAsia="Times New Roman" w:hAnsi="Arial" w:cs="Arial"/>
                <w:sz w:val="24"/>
                <w:szCs w:val="24"/>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rPr>
            </w:pPr>
            <w:r w:rsidRPr="006C663A">
              <w:rPr>
                <w:rFonts w:ascii="Arial" w:eastAsia="Times New Roman" w:hAnsi="Arial" w:cs="Arial"/>
                <w:sz w:val="24"/>
                <w:szCs w:val="24"/>
              </w:rPr>
              <w:t>Источник получения данных для мониторинга – отчетные  данные</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Формула расчета значения показателя:</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6C663A">
              <w:rPr>
                <w:rFonts w:ascii="Arial" w:eastAsia="Times New Roman" w:hAnsi="Arial" w:cs="Arial"/>
                <w:sz w:val="24"/>
                <w:szCs w:val="24"/>
              </w:rPr>
              <w:t>Р</w:t>
            </w:r>
            <w:proofErr w:type="gramEnd"/>
            <w:r w:rsidRPr="006C663A">
              <w:rPr>
                <w:rFonts w:ascii="Arial" w:eastAsia="Times New Roman" w:hAnsi="Arial" w:cs="Arial"/>
                <w:sz w:val="24"/>
                <w:szCs w:val="24"/>
              </w:rPr>
              <w:t xml:space="preserve"> = A / B x 100%, где:</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 xml:space="preserve">A – объем налоговых и неналоговых доходов местного бюджета </w:t>
            </w:r>
            <w:r w:rsidRPr="006C663A">
              <w:rPr>
                <w:rFonts w:ascii="Arial" w:eastAsia="Times New Roman" w:hAnsi="Arial" w:cs="Arial"/>
                <w:sz w:val="24"/>
                <w:szCs w:val="24"/>
                <w:lang w:eastAsia="ru-RU"/>
              </w:rPr>
              <w:t>(за исключением поступлений налоговых доходов по дополнительным нормативам отчислений)</w:t>
            </w:r>
            <w:r w:rsidRPr="006C663A">
              <w:rPr>
                <w:rFonts w:ascii="Arial" w:eastAsia="Times New Roman" w:hAnsi="Arial" w:cs="Arial"/>
                <w:sz w:val="24"/>
                <w:szCs w:val="24"/>
              </w:rPr>
              <w:t>, тыс. руб.;</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rPr>
            </w:pPr>
            <w:proofErr w:type="gramStart"/>
            <w:r w:rsidRPr="006C663A">
              <w:rPr>
                <w:rFonts w:ascii="Arial" w:eastAsia="Times New Roman" w:hAnsi="Arial" w:cs="Arial"/>
                <w:sz w:val="24"/>
                <w:szCs w:val="24"/>
              </w:rPr>
              <w:t>B - общий объем собственных доходов бюджета муниципального образования (без учета субвенций)), тыс. руб.</w:t>
            </w:r>
            <w:proofErr w:type="gramEnd"/>
          </w:p>
        </w:tc>
      </w:tr>
      <w:tr w:rsidR="00131155" w:rsidRPr="006C663A" w:rsidTr="00131155">
        <w:trPr>
          <w:trHeight w:val="1124"/>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rPr>
              <w:lastRenderedPageBreak/>
              <w:t>Удельный вес расходов бюджета муниципального образования Воловский район в рамках муниципальных программ в общем объеме расходов бюджета муниципального образования</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1 раз в год</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отчетные  данные</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Перевод бюджета муниципального образования Воловский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 xml:space="preserve">Муниципальные программы будут являться инструментом выработки и реализации муниципальной </w:t>
            </w:r>
            <w:proofErr w:type="gramStart"/>
            <w:r w:rsidRPr="006C663A">
              <w:rPr>
                <w:rFonts w:ascii="Arial" w:eastAsia="Times New Roman" w:hAnsi="Arial" w:cs="Arial"/>
                <w:sz w:val="24"/>
                <w:szCs w:val="24"/>
              </w:rPr>
              <w:t>политики на</w:t>
            </w:r>
            <w:proofErr w:type="gramEnd"/>
            <w:r w:rsidRPr="006C663A">
              <w:rPr>
                <w:rFonts w:ascii="Arial" w:eastAsia="Times New Roman" w:hAnsi="Arial" w:cs="Arial"/>
                <w:sz w:val="24"/>
                <w:szCs w:val="24"/>
              </w:rPr>
              <w:t xml:space="preserve"> долгосрочную перспективу, позволят увязать стратегическое и бюджетное планирование.</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Воловский район в рамках муниципальных программ в общем объеме расходов бюджета муниципального образования Воловский  район".</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Формула расчета значения показателя:</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6C663A">
              <w:rPr>
                <w:rFonts w:ascii="Arial" w:eastAsia="Times New Roman" w:hAnsi="Arial" w:cs="Arial"/>
                <w:sz w:val="24"/>
                <w:szCs w:val="24"/>
              </w:rPr>
              <w:t>Р</w:t>
            </w:r>
            <w:proofErr w:type="gramEnd"/>
            <w:r w:rsidRPr="006C663A">
              <w:rPr>
                <w:rFonts w:ascii="Arial" w:eastAsia="Times New Roman" w:hAnsi="Arial" w:cs="Arial"/>
                <w:sz w:val="24"/>
                <w:szCs w:val="24"/>
              </w:rPr>
              <w:t xml:space="preserve"> = A / B x 100%, </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r w:rsidRPr="006C663A">
              <w:rPr>
                <w:rFonts w:ascii="Arial" w:eastAsia="Times New Roman" w:hAnsi="Arial" w:cs="Arial"/>
                <w:sz w:val="24"/>
                <w:szCs w:val="24"/>
              </w:rPr>
              <w:t>где:</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A - объем расходов бюджета муниципального образования в рамках муниципальных программ, тыс. руб.;</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B - объем расходов бюджета муниципального образования, тыс. руб.</w:t>
            </w:r>
          </w:p>
        </w:tc>
      </w:tr>
      <w:tr w:rsidR="00131155" w:rsidRPr="006C663A" w:rsidTr="00131155">
        <w:trPr>
          <w:trHeight w:val="1124"/>
        </w:trPr>
        <w:tc>
          <w:tcPr>
            <w:tcW w:w="2412" w:type="dxa"/>
            <w:vAlign w:val="center"/>
          </w:tcPr>
          <w:p w:rsidR="00131155" w:rsidRPr="006C663A" w:rsidRDefault="00131155" w:rsidP="00131155">
            <w:pPr>
              <w:tabs>
                <w:tab w:val="left" w:pos="654"/>
              </w:tabs>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Уровень исполнения расходных обязательств муниципального образования </w:t>
            </w:r>
            <w:r w:rsidRPr="006C663A">
              <w:rPr>
                <w:rFonts w:ascii="Arial" w:eastAsia="Times New Roman" w:hAnsi="Arial" w:cs="Arial"/>
                <w:sz w:val="24"/>
                <w:szCs w:val="24"/>
                <w:lang w:eastAsia="ru-RU"/>
              </w:rPr>
              <w:lastRenderedPageBreak/>
              <w:t>Воловский район.</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Отчетные данные по ф.0503317 «Отчет об исполнении консолидированного бюджета РФ и </w:t>
            </w:r>
            <w:r w:rsidRPr="006C663A">
              <w:rPr>
                <w:rFonts w:ascii="Arial" w:eastAsia="Times New Roman" w:hAnsi="Arial" w:cs="Arial"/>
                <w:sz w:val="24"/>
                <w:szCs w:val="24"/>
                <w:lang w:eastAsia="ru-RU"/>
              </w:rPr>
              <w:lastRenderedPageBreak/>
              <w:t>бюджета ТГВФ» по разделу «Расходы».</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Показатель определяется по формуле:</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6C663A">
              <w:rPr>
                <w:rFonts w:ascii="Arial" w:eastAsia="Times New Roman" w:hAnsi="Arial" w:cs="Arial"/>
                <w:sz w:val="24"/>
                <w:szCs w:val="24"/>
              </w:rPr>
              <w:lastRenderedPageBreak/>
              <w:t>Р</w:t>
            </w:r>
            <w:proofErr w:type="gramEnd"/>
            <w:r w:rsidRPr="006C663A">
              <w:rPr>
                <w:rFonts w:ascii="Arial" w:eastAsia="Times New Roman" w:hAnsi="Arial" w:cs="Arial"/>
                <w:sz w:val="24"/>
                <w:szCs w:val="24"/>
              </w:rPr>
              <w:t xml:space="preserve"> = А / В x 100%, где</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А - кассовое исполнение расходов бюджета муниципального образования Воловский район, руб.;</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C663A">
              <w:rPr>
                <w:rFonts w:ascii="Arial" w:eastAsia="Times New Roman" w:hAnsi="Arial" w:cs="Arial"/>
                <w:sz w:val="24"/>
                <w:szCs w:val="24"/>
              </w:rPr>
              <w:t>В - утвержденный объем бюджетных ассигнований, руб.</w:t>
            </w:r>
          </w:p>
        </w:tc>
      </w:tr>
      <w:tr w:rsidR="00131155" w:rsidRPr="006C663A" w:rsidTr="00131155">
        <w:trPr>
          <w:trHeight w:val="1124"/>
        </w:trPr>
        <w:tc>
          <w:tcPr>
            <w:tcW w:w="2412" w:type="dxa"/>
            <w:vAlign w:val="center"/>
          </w:tcPr>
          <w:p w:rsidR="00131155" w:rsidRPr="006C663A" w:rsidRDefault="00131155" w:rsidP="00131155">
            <w:pPr>
              <w:tabs>
                <w:tab w:val="left" w:pos="654"/>
              </w:tabs>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Отношение объема просроченной кредиторской задолженности муниципального образования Воловский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Сведения о просроченной кредиторской задолженности на отчетную дату,  отчетные данные по ф.0503317  «Отчет об исполнении консолидированного бюджета РФ и бюджета ТГВФ».</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отчетные  данные</w:t>
            </w:r>
          </w:p>
          <w:p w:rsidR="00131155" w:rsidRPr="006C663A" w:rsidRDefault="00131155" w:rsidP="00131155">
            <w:pPr>
              <w:widowControl w:val="0"/>
              <w:autoSpaceDE w:val="0"/>
              <w:autoSpaceDN w:val="0"/>
              <w:adjustRightInd w:val="0"/>
              <w:spacing w:after="0" w:line="240" w:lineRule="auto"/>
              <w:ind w:right="-2" w:firstLine="720"/>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Организация исполнения бюджета муниципального образования Воловский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Воловский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131155" w:rsidRPr="006C663A" w:rsidRDefault="00131155" w:rsidP="00131155">
            <w:pPr>
              <w:widowControl w:val="0"/>
              <w:autoSpaceDE w:val="0"/>
              <w:autoSpaceDN w:val="0"/>
              <w:adjustRightInd w:val="0"/>
              <w:spacing w:after="0" w:line="240" w:lineRule="auto"/>
              <w:ind w:right="-2" w:firstLine="720"/>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Реализация указанного мероприятия будет оцениваться двумя показателями:</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 "Отношение объема просроченной кредиторской задолженности муниципального образования Воловский район и муниципальных учреждений муниципального образования Воловский район к расходам бюджета муниципального образования, за исключением субвенций из бюджета Тульской области".</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Формула расчета значения показателя:</w:t>
            </w:r>
          </w:p>
          <w:p w:rsidR="00131155" w:rsidRPr="006C663A" w:rsidRDefault="00131155" w:rsidP="00131155">
            <w:pPr>
              <w:widowControl w:val="0"/>
              <w:autoSpaceDE w:val="0"/>
              <w:autoSpaceDN w:val="0"/>
              <w:adjustRightInd w:val="0"/>
              <w:spacing w:after="0" w:line="240" w:lineRule="auto"/>
              <w:ind w:right="-2" w:firstLine="720"/>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 xml:space="preserve"> = A / B x 100%, где:</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w:t>
            </w:r>
            <w:r w:rsidRPr="006C663A">
              <w:rPr>
                <w:rFonts w:ascii="Arial" w:eastAsia="Times New Roman" w:hAnsi="Arial" w:cs="Arial"/>
                <w:sz w:val="24"/>
                <w:szCs w:val="24"/>
                <w:lang w:eastAsia="ru-RU"/>
              </w:rPr>
              <w:lastRenderedPageBreak/>
              <w:t>бюджета Тульской области, субсидий из бюджетов муниципальных образований поселений Воловского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B - объем расходов бюджета муниципального образования Воловский район, за исключением субвенций из бюджета Тульской области, тыс. руб.</w:t>
            </w:r>
          </w:p>
        </w:tc>
      </w:tr>
      <w:tr w:rsidR="00131155" w:rsidRPr="006C663A" w:rsidTr="00131155">
        <w:trPr>
          <w:trHeight w:val="1124"/>
        </w:trPr>
        <w:tc>
          <w:tcPr>
            <w:tcW w:w="2412" w:type="dxa"/>
            <w:vAlign w:val="center"/>
          </w:tcPr>
          <w:p w:rsidR="00131155" w:rsidRPr="006C663A" w:rsidRDefault="00131155" w:rsidP="00131155">
            <w:pPr>
              <w:tabs>
                <w:tab w:val="left" w:pos="654"/>
              </w:tabs>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отчетные  данные</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Формула расчета значения показателя:</w:t>
            </w:r>
          </w:p>
          <w:p w:rsidR="00131155" w:rsidRPr="006C663A" w:rsidRDefault="00131155" w:rsidP="00131155">
            <w:pPr>
              <w:widowControl w:val="0"/>
              <w:autoSpaceDE w:val="0"/>
              <w:autoSpaceDN w:val="0"/>
              <w:adjustRightInd w:val="0"/>
              <w:spacing w:after="0" w:line="240" w:lineRule="auto"/>
              <w:ind w:right="-2" w:firstLine="720"/>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 xml:space="preserve"> = A / B x 100%, где:</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Воловского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B - объем расходов бюджета муниципального образования Воловский район, за исключением субвенций из бюджета Тульской области, тыс. руб.</w:t>
            </w:r>
          </w:p>
        </w:tc>
      </w:tr>
      <w:tr w:rsidR="00131155" w:rsidRPr="006C663A" w:rsidTr="00131155">
        <w:trPr>
          <w:trHeight w:val="770"/>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Индекс открытости бюджета</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 xml:space="preserve">Сведения о публикации материалов о </w:t>
            </w:r>
            <w:r w:rsidRPr="006C663A">
              <w:rPr>
                <w:rFonts w:ascii="Arial" w:eastAsia="Times New Roman" w:hAnsi="Arial" w:cs="Arial"/>
                <w:sz w:val="24"/>
                <w:szCs w:val="24"/>
                <w:lang w:eastAsia="ru-RU"/>
              </w:rPr>
              <w:lastRenderedPageBreak/>
              <w:t>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Источник получения данных для мониторинга – официальный сайт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Показатель используется для того, чтобы определить, делает ли администрация Воловского района доступным для  общественности ключевые бюджетные документы и являются ли данные этих документов всеобъемлющими и полезными.</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Размещен</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 нарушением</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Не размещен</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t>4</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Воловский район.</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Проект бюджета муниципального образования Воловский район</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Утвержденный бюджет муниципального образования Воловский район</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Квартальный отчет об исполнении бюджета </w:t>
                  </w:r>
                  <w:r w:rsidRPr="006C663A">
                    <w:rPr>
                      <w:rFonts w:ascii="Arial" w:eastAsia="Times New Roman" w:hAnsi="Arial" w:cs="Arial"/>
                      <w:sz w:val="24"/>
                      <w:szCs w:val="24"/>
                      <w:lang w:eastAsia="ru-RU"/>
                    </w:rPr>
                    <w:lastRenderedPageBreak/>
                    <w:t>муниципального образования Воловский район</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Годовой отчет об исполнении бюджета муниципального образования Воловский район</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Информация о деятельности финансового управления администрации Воловского района</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r w:rsidR="00131155" w:rsidRPr="006C663A" w:rsidTr="00131155">
              <w:tc>
                <w:tcPr>
                  <w:tcW w:w="584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0</w:t>
                  </w:r>
                </w:p>
              </w:tc>
            </w:tr>
          </w:tbl>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rPr>
            </w:pPr>
            <w:r w:rsidRPr="006C663A">
              <w:rPr>
                <w:rFonts w:ascii="Arial" w:eastAsia="Times New Roman" w:hAnsi="Arial" w:cs="Arial"/>
                <w:sz w:val="24"/>
                <w:szCs w:val="24"/>
              </w:rPr>
              <w:t>Формула расчета значения показателя:</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6C663A">
              <w:rPr>
                <w:rFonts w:ascii="Arial" w:eastAsia="Times New Roman" w:hAnsi="Arial" w:cs="Arial"/>
                <w:sz w:val="24"/>
                <w:szCs w:val="24"/>
              </w:rPr>
              <w:t>Р</w:t>
            </w:r>
            <w:proofErr w:type="gramEnd"/>
            <w:r w:rsidRPr="006C663A">
              <w:rPr>
                <w:rFonts w:ascii="Arial" w:eastAsia="Times New Roman" w:hAnsi="Arial" w:cs="Arial"/>
                <w:sz w:val="24"/>
                <w:szCs w:val="24"/>
              </w:rPr>
              <w:t xml:space="preserve"> = A / 12 x 100%, где:</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r w:rsidRPr="006C663A">
              <w:rPr>
                <w:rFonts w:ascii="Arial" w:eastAsia="Times New Roman" w:hAnsi="Arial" w:cs="Arial"/>
                <w:sz w:val="24"/>
                <w:szCs w:val="24"/>
              </w:rPr>
              <w:t>А – сумма набранных баллов по графам 2-4 таблицы,</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rPr>
            </w:pPr>
            <w:r w:rsidRPr="006C663A">
              <w:rPr>
                <w:rFonts w:ascii="Arial" w:eastAsia="Times New Roman" w:hAnsi="Arial" w:cs="Arial"/>
                <w:sz w:val="24"/>
                <w:szCs w:val="24"/>
              </w:rPr>
              <w:t>12- максимальное количество баллов</w:t>
            </w:r>
          </w:p>
          <w:p w:rsidR="00131155" w:rsidRPr="006C663A" w:rsidRDefault="00131155" w:rsidP="00131155">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31155" w:rsidRPr="006C663A" w:rsidTr="00131155">
        <w:trPr>
          <w:trHeight w:val="520"/>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 xml:space="preserve">Количество муниципальных образований  поселений, в которых расчетная доля дотаций из бюджета муниципального образования Воловский район превышает 50% объема собственных </w:t>
            </w:r>
            <w:r w:rsidRPr="006C663A">
              <w:rPr>
                <w:rFonts w:ascii="Arial" w:eastAsia="Times New Roman" w:hAnsi="Arial" w:cs="Arial"/>
                <w:sz w:val="24"/>
                <w:szCs w:val="24"/>
                <w:lang w:eastAsia="ru-RU"/>
              </w:rPr>
              <w:lastRenderedPageBreak/>
              <w:t>доходов поселений.</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шт.</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w:t>
            </w:r>
            <w:r w:rsidRPr="006C663A">
              <w:rPr>
                <w:rFonts w:ascii="Arial" w:eastAsia="Times New Roman" w:hAnsi="Arial" w:cs="Arial"/>
                <w:sz w:val="24"/>
                <w:szCs w:val="24"/>
                <w:lang w:eastAsia="ru-RU"/>
              </w:rPr>
              <w:lastRenderedPageBreak/>
              <w:t>отчетную дату.</w:t>
            </w:r>
          </w:p>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1 раз в год</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firstLine="851"/>
              <w:jc w:val="both"/>
              <w:rPr>
                <w:rFonts w:ascii="Arial" w:eastAsia="Times New Roman" w:hAnsi="Arial" w:cs="Arial"/>
                <w:sz w:val="24"/>
                <w:szCs w:val="24"/>
                <w:lang w:eastAsia="ru-RU"/>
              </w:rPr>
            </w:pPr>
          </w:p>
        </w:tc>
      </w:tr>
      <w:tr w:rsidR="00131155" w:rsidRPr="006C663A" w:rsidTr="00131155">
        <w:trPr>
          <w:trHeight w:val="1029"/>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Воловский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заключенными соглашениями) превышает 70% объема собственных </w:t>
            </w:r>
            <w:r w:rsidRPr="006C663A">
              <w:rPr>
                <w:rFonts w:ascii="Arial" w:eastAsia="Times New Roman" w:hAnsi="Arial" w:cs="Arial"/>
                <w:sz w:val="24"/>
                <w:szCs w:val="24"/>
                <w:lang w:eastAsia="ru-RU"/>
              </w:rPr>
              <w:lastRenderedPageBreak/>
              <w:t>доходов поселений.</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шт.</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1 раз в год</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131155" w:rsidRPr="006C663A" w:rsidRDefault="00131155" w:rsidP="00131155">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6C663A">
              <w:rPr>
                <w:rFonts w:ascii="Arial" w:eastAsia="Times New Roman" w:hAnsi="Arial" w:cs="Arial"/>
                <w:sz w:val="24"/>
                <w:szCs w:val="24"/>
                <w:lang w:eastAsia="ru-RU"/>
              </w:rPr>
              <w:t>Показатель определяется по формуле:</w:t>
            </w:r>
          </w:p>
          <w:p w:rsidR="00131155" w:rsidRPr="006C663A" w:rsidRDefault="00131155" w:rsidP="00131155">
            <w:pPr>
              <w:spacing w:after="0" w:line="240" w:lineRule="auto"/>
              <w:ind w:firstLine="709"/>
              <w:jc w:val="both"/>
              <w:rPr>
                <w:rFonts w:ascii="Arial" w:eastAsia="Times New Roman" w:hAnsi="Arial" w:cs="Arial"/>
                <w:b/>
                <w:bCs/>
                <w:sz w:val="24"/>
                <w:szCs w:val="24"/>
                <w:lang w:eastAsia="ru-RU"/>
              </w:rPr>
            </w:pP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          МБТ – С – </w:t>
            </w:r>
            <w:proofErr w:type="spellStart"/>
            <w:r w:rsidRPr="006C663A">
              <w:rPr>
                <w:rFonts w:ascii="Arial" w:eastAsia="Times New Roman" w:hAnsi="Arial" w:cs="Arial"/>
                <w:sz w:val="24"/>
                <w:szCs w:val="24"/>
                <w:lang w:eastAsia="ru-RU"/>
              </w:rPr>
              <w:t>МБПсогл</w:t>
            </w:r>
            <w:proofErr w:type="spellEnd"/>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   =  __________________ * 100,0%,</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                   (Д – С)</w:t>
            </w:r>
          </w:p>
          <w:p w:rsidR="00131155" w:rsidRPr="006C663A" w:rsidRDefault="00131155" w:rsidP="00131155">
            <w:pPr>
              <w:spacing w:after="0" w:line="240" w:lineRule="auto"/>
              <w:ind w:firstLine="709"/>
              <w:jc w:val="both"/>
              <w:rPr>
                <w:rFonts w:ascii="Arial" w:eastAsia="Times New Roman" w:hAnsi="Arial" w:cs="Arial"/>
                <w:b/>
                <w:bCs/>
                <w:sz w:val="24"/>
                <w:szCs w:val="24"/>
                <w:lang w:eastAsia="ru-RU"/>
              </w:rPr>
            </w:pPr>
            <w:r w:rsidRPr="006C663A">
              <w:rPr>
                <w:rFonts w:ascii="Arial" w:eastAsia="Times New Roman" w:hAnsi="Arial" w:cs="Arial"/>
                <w:sz w:val="24"/>
                <w:szCs w:val="24"/>
                <w:lang w:eastAsia="ru-RU"/>
              </w:rPr>
              <w:t xml:space="preserve"> </w:t>
            </w:r>
          </w:p>
          <w:p w:rsidR="00131155" w:rsidRPr="006C663A" w:rsidRDefault="00131155" w:rsidP="00131155">
            <w:pPr>
              <w:tabs>
                <w:tab w:val="center" w:pos="5173"/>
              </w:tabs>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где </w:t>
            </w:r>
            <w:r w:rsidRPr="006C663A">
              <w:rPr>
                <w:rFonts w:ascii="Arial" w:eastAsia="Times New Roman" w:hAnsi="Arial" w:cs="Arial"/>
                <w:noProof/>
                <w:position w:val="-4"/>
                <w:sz w:val="24"/>
                <w:szCs w:val="24"/>
                <w:lang w:eastAsia="ru-RU"/>
              </w:rPr>
              <w:drawing>
                <wp:inline distT="0" distB="0" distL="0" distR="0" wp14:anchorId="04E72E28" wp14:editId="33E2629D">
                  <wp:extent cx="307087" cy="13167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6C663A">
              <w:rPr>
                <w:rFonts w:ascii="Arial" w:eastAsia="Times New Roman" w:hAnsi="Arial" w:cs="Arial"/>
                <w:sz w:val="24"/>
                <w:szCs w:val="24"/>
                <w:lang w:eastAsia="ru-RU"/>
              </w:rPr>
              <w:t>– объем межбюджетных трансфертов из бюджета района бюджету муниципального образования поселения, тыс. руб.;</w:t>
            </w:r>
          </w:p>
          <w:p w:rsidR="00131155" w:rsidRPr="006C663A" w:rsidRDefault="00131155" w:rsidP="00131155">
            <w:pPr>
              <w:tabs>
                <w:tab w:val="left" w:pos="9758"/>
              </w:tabs>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val="en-US" w:eastAsia="ru-RU"/>
              </w:rPr>
              <w:t>C</w:t>
            </w:r>
            <w:r w:rsidRPr="006C663A">
              <w:rPr>
                <w:rFonts w:ascii="Arial" w:eastAsia="Times New Roman" w:hAnsi="Arial" w:cs="Arial"/>
                <w:sz w:val="24"/>
                <w:szCs w:val="24"/>
                <w:lang w:eastAsia="ru-RU"/>
              </w:rPr>
              <w:t> – </w:t>
            </w:r>
            <w:proofErr w:type="gramStart"/>
            <w:r w:rsidRPr="006C663A">
              <w:rPr>
                <w:rFonts w:ascii="Arial" w:eastAsia="Times New Roman" w:hAnsi="Arial" w:cs="Arial"/>
                <w:sz w:val="24"/>
                <w:szCs w:val="24"/>
                <w:lang w:eastAsia="ru-RU"/>
              </w:rPr>
              <w:t>объем</w:t>
            </w:r>
            <w:proofErr w:type="gramEnd"/>
            <w:r w:rsidRPr="006C663A">
              <w:rPr>
                <w:rFonts w:ascii="Arial" w:eastAsia="Times New Roman" w:hAnsi="Arial" w:cs="Arial"/>
                <w:sz w:val="24"/>
                <w:szCs w:val="24"/>
                <w:lang w:eastAsia="ru-RU"/>
              </w:rPr>
              <w:t xml:space="preserve"> субвенций из бюджета района бюджету муниципального образования поселения, тыс. руб.;</w:t>
            </w:r>
          </w:p>
          <w:p w:rsidR="00131155" w:rsidRPr="006C663A" w:rsidRDefault="00131155" w:rsidP="00131155">
            <w:pPr>
              <w:tabs>
                <w:tab w:val="left" w:pos="9758"/>
              </w:tabs>
              <w:spacing w:after="0" w:line="240" w:lineRule="auto"/>
              <w:ind w:firstLine="709"/>
              <w:jc w:val="both"/>
              <w:rPr>
                <w:rFonts w:ascii="Arial" w:eastAsia="Times New Roman" w:hAnsi="Arial" w:cs="Arial"/>
                <w:sz w:val="24"/>
                <w:szCs w:val="24"/>
                <w:lang w:eastAsia="ru-RU"/>
              </w:rPr>
            </w:pPr>
            <w:proofErr w:type="spellStart"/>
            <w:r w:rsidRPr="006C663A">
              <w:rPr>
                <w:rFonts w:ascii="Arial" w:eastAsia="Times New Roman" w:hAnsi="Arial" w:cs="Arial"/>
                <w:sz w:val="24"/>
                <w:szCs w:val="24"/>
                <w:lang w:eastAsia="ru-RU"/>
              </w:rPr>
              <w:t>МБПсогл</w:t>
            </w:r>
            <w:proofErr w:type="spellEnd"/>
            <w:r w:rsidRPr="006C663A">
              <w:rPr>
                <w:rFonts w:ascii="Arial" w:eastAsia="Times New Roman" w:hAnsi="Arial" w:cs="Arial"/>
                <w:sz w:val="24"/>
                <w:szCs w:val="24"/>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131155" w:rsidRPr="006C663A" w:rsidRDefault="00131155" w:rsidP="00131155">
            <w:pPr>
              <w:widowControl w:val="0"/>
              <w:numPr>
                <w:ilvl w:val="0"/>
                <w:numId w:val="32"/>
              </w:numPr>
              <w:autoSpaceDE w:val="0"/>
              <w:autoSpaceDN w:val="0"/>
              <w:adjustRightInd w:val="0"/>
              <w:spacing w:after="0" w:line="240" w:lineRule="auto"/>
              <w:contextualSpacing/>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 объем доходов бюджета муниципального образования поселения, тыс. руб.</w:t>
            </w:r>
          </w:p>
          <w:p w:rsidR="00131155" w:rsidRPr="006C663A" w:rsidRDefault="00131155" w:rsidP="00131155">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p>
        </w:tc>
      </w:tr>
      <w:tr w:rsidR="00131155" w:rsidRPr="006C663A" w:rsidTr="00131155">
        <w:trPr>
          <w:trHeight w:val="1602"/>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Доля просроченной кредиторской задолженности в консолидированных расходах бюджетов муниципальных образований поселений Воловского района.</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Информация о просроченной кредиторской задолженности муниципальных образований поселений Воловского района на отчетную дату.</w:t>
            </w:r>
          </w:p>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 сайт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tc>
      </w:tr>
      <w:tr w:rsidR="00131155" w:rsidRPr="006C663A" w:rsidTr="00131155">
        <w:trPr>
          <w:trHeight w:val="1602"/>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r w:rsidRPr="006C663A">
              <w:rPr>
                <w:rFonts w:ascii="Arial" w:eastAsia="Times New Roman" w:hAnsi="Arial" w:cs="Arial"/>
                <w:sz w:val="24"/>
                <w:szCs w:val="24"/>
                <w:lang w:eastAsia="ru-RU"/>
              </w:rPr>
              <w:lastRenderedPageBreak/>
              <w:t>.</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шт.</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1 раз в год</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tc>
      </w:tr>
      <w:tr w:rsidR="00131155" w:rsidRPr="006C663A" w:rsidTr="00131155">
        <w:trPr>
          <w:trHeight w:val="1087"/>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Отношение объема муниципального долга муниципального образования Воловский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Формула расчета значения показателя:</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 xml:space="preserve"> = A / B x 100%, где:</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A - объем долга муниципального образования, тыс. руб.;</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31155" w:rsidRPr="006C663A" w:rsidRDefault="00131155" w:rsidP="0013115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r>
      <w:tr w:rsidR="00131155" w:rsidRPr="006C663A" w:rsidTr="00131155">
        <w:trPr>
          <w:trHeight w:val="520"/>
        </w:trPr>
        <w:tc>
          <w:tcPr>
            <w:tcW w:w="2412" w:type="dxa"/>
            <w:vAlign w:val="center"/>
          </w:tcPr>
          <w:p w:rsidR="00131155" w:rsidRPr="006C663A" w:rsidRDefault="00131155" w:rsidP="00131155">
            <w:pPr>
              <w:spacing w:after="0" w:line="240" w:lineRule="auto"/>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Отношение расходов на обслуживание </w:t>
            </w:r>
            <w:r w:rsidRPr="006C663A">
              <w:rPr>
                <w:rFonts w:ascii="Arial" w:eastAsia="Times New Roman" w:hAnsi="Arial" w:cs="Arial"/>
                <w:sz w:val="24"/>
                <w:szCs w:val="24"/>
                <w:lang w:eastAsia="ru-RU"/>
              </w:rPr>
              <w:lastRenderedPageBreak/>
              <w:t>муниципального долга муниципального образования Воловский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w:t>
            </w:r>
          </w:p>
        </w:tc>
        <w:tc>
          <w:tcPr>
            <w:tcW w:w="2268" w:type="dxa"/>
            <w:vAlign w:val="center"/>
          </w:tcPr>
          <w:p w:rsidR="00131155" w:rsidRPr="006C663A" w:rsidRDefault="00131155" w:rsidP="00131155">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6C663A">
              <w:rPr>
                <w:rFonts w:ascii="Arial" w:eastAsia="Times New Roman" w:hAnsi="Arial" w:cs="Arial"/>
                <w:sz w:val="24"/>
                <w:szCs w:val="24"/>
                <w:lang w:eastAsia="ru-RU"/>
              </w:rPr>
              <w:t xml:space="preserve">Отчетные данные по ф.0503317 «Отчет об </w:t>
            </w:r>
            <w:r w:rsidRPr="006C663A">
              <w:rPr>
                <w:rFonts w:ascii="Arial" w:eastAsia="Times New Roman" w:hAnsi="Arial" w:cs="Arial"/>
                <w:sz w:val="24"/>
                <w:szCs w:val="24"/>
                <w:lang w:eastAsia="ru-RU"/>
              </w:rPr>
              <w:lastRenderedPageBreak/>
              <w:t>исполнении консолидированного бюджета РФ и бюджета ТГВФ» по разделу «Расходы».</w:t>
            </w:r>
          </w:p>
        </w:tc>
        <w:tc>
          <w:tcPr>
            <w:tcW w:w="9042" w:type="dxa"/>
            <w:vAlign w:val="center"/>
          </w:tcPr>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lastRenderedPageBreak/>
              <w:t>Периодичность проведения мониторинга – ежеквартально</w:t>
            </w:r>
          </w:p>
          <w:p w:rsidR="00131155" w:rsidRPr="006C663A" w:rsidRDefault="00131155" w:rsidP="00131155">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Формула расчета значения показателя:</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Р</w:t>
            </w:r>
            <w:proofErr w:type="gramEnd"/>
            <w:r w:rsidRPr="006C663A">
              <w:rPr>
                <w:rFonts w:ascii="Arial" w:eastAsia="Times New Roman" w:hAnsi="Arial" w:cs="Arial"/>
                <w:sz w:val="24"/>
                <w:szCs w:val="24"/>
                <w:lang w:eastAsia="ru-RU"/>
              </w:rPr>
              <w:t xml:space="preserve"> = А / В x 100%, где:</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А - объем расходов на обслуживание муниципального долга муниципального образования Воловский район за отчетный период, тыс. руб.;</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r w:rsidRPr="006C663A">
              <w:rPr>
                <w:rFonts w:ascii="Arial" w:eastAsia="Times New Roman" w:hAnsi="Arial" w:cs="Arial"/>
                <w:sz w:val="24"/>
                <w:szCs w:val="24"/>
                <w:lang w:eastAsia="ru-RU"/>
              </w:rPr>
              <w:t>В - объем расходов бюджета муниципального образования Воловский район, за исключением объема расходов за счет субвенций из бюджета вышестоящего уровня, тыс. руб.</w:t>
            </w:r>
          </w:p>
          <w:p w:rsidR="00131155" w:rsidRPr="006C663A" w:rsidRDefault="00131155" w:rsidP="00131155">
            <w:pPr>
              <w:spacing w:after="0" w:line="240" w:lineRule="auto"/>
              <w:ind w:firstLine="709"/>
              <w:jc w:val="both"/>
              <w:rPr>
                <w:rFonts w:ascii="Arial" w:eastAsia="Times New Roman" w:hAnsi="Arial" w:cs="Arial"/>
                <w:sz w:val="24"/>
                <w:szCs w:val="24"/>
                <w:lang w:eastAsia="ru-RU"/>
              </w:rPr>
            </w:pPr>
            <w:proofErr w:type="gramStart"/>
            <w:r w:rsidRPr="006C663A">
              <w:rPr>
                <w:rFonts w:ascii="Arial" w:eastAsia="Times New Roman" w:hAnsi="Arial" w:cs="Arial"/>
                <w:sz w:val="24"/>
                <w:szCs w:val="24"/>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C663A">
              <w:rPr>
                <w:rFonts w:ascii="Arial" w:eastAsia="Times New Roman" w:hAnsi="Arial" w:cs="Arial"/>
                <w:sz w:val="24"/>
                <w:szCs w:val="24"/>
                <w:lang w:eastAsia="ru-RU"/>
              </w:rPr>
              <w:t xml:space="preserve"> субвенций, предоставляемых из бюджетов бюджетной системы Российской Федерации.</w:t>
            </w:r>
          </w:p>
        </w:tc>
      </w:tr>
    </w:tbl>
    <w:p w:rsidR="006C663A" w:rsidRDefault="00131155" w:rsidP="00131155">
      <w:pPr>
        <w:spacing w:after="0" w:line="240" w:lineRule="auto"/>
        <w:jc w:val="center"/>
        <w:rPr>
          <w:rFonts w:ascii="Arial" w:eastAsia="Times New Roman" w:hAnsi="Arial" w:cs="Arial"/>
          <w:b/>
          <w:bCs/>
          <w:sz w:val="24"/>
          <w:szCs w:val="24"/>
          <w:lang w:eastAsia="ru-RU"/>
        </w:rPr>
      </w:pPr>
      <w:r w:rsidRPr="006C663A">
        <w:rPr>
          <w:rFonts w:ascii="Arial" w:eastAsia="Times New Roman" w:hAnsi="Arial" w:cs="Arial"/>
          <w:b/>
          <w:bCs/>
          <w:sz w:val="24"/>
          <w:szCs w:val="24"/>
          <w:lang w:eastAsia="ru-RU"/>
        </w:rPr>
        <w:lastRenderedPageBreak/>
        <w:tab/>
      </w:r>
      <w:r w:rsidRPr="006C663A">
        <w:rPr>
          <w:rFonts w:ascii="Arial" w:eastAsia="Times New Roman" w:hAnsi="Arial" w:cs="Arial"/>
          <w:b/>
          <w:bCs/>
          <w:sz w:val="24"/>
          <w:szCs w:val="24"/>
          <w:lang w:eastAsia="ru-RU"/>
        </w:rPr>
        <w:tab/>
      </w:r>
    </w:p>
    <w:p w:rsidR="0001698F" w:rsidRDefault="0001698F" w:rsidP="00131155">
      <w:pPr>
        <w:spacing w:after="0" w:line="240" w:lineRule="auto"/>
        <w:jc w:val="center"/>
        <w:rPr>
          <w:rFonts w:ascii="Arial" w:eastAsia="Times New Roman" w:hAnsi="Arial" w:cs="Arial"/>
          <w:b/>
          <w:bCs/>
          <w:sz w:val="24"/>
          <w:szCs w:val="24"/>
          <w:lang w:eastAsia="ru-RU"/>
        </w:rPr>
        <w:sectPr w:rsidR="0001698F" w:rsidSect="006C663A">
          <w:pgSz w:w="16840" w:h="11907" w:orient="landscape" w:code="9"/>
          <w:pgMar w:top="1701" w:right="1134" w:bottom="851" w:left="1134" w:header="709" w:footer="709" w:gutter="0"/>
          <w:cols w:space="720"/>
        </w:sectPr>
      </w:pPr>
    </w:p>
    <w:p w:rsidR="004052A2" w:rsidRPr="006C663A" w:rsidRDefault="00131155" w:rsidP="00131155">
      <w:pPr>
        <w:spacing w:after="0" w:line="240" w:lineRule="auto"/>
        <w:jc w:val="center"/>
        <w:rPr>
          <w:rFonts w:ascii="Arial" w:eastAsia="Times New Roman" w:hAnsi="Arial" w:cs="Arial"/>
          <w:b/>
          <w:sz w:val="24"/>
          <w:szCs w:val="24"/>
          <w:lang w:eastAsia="ru-RU"/>
        </w:rPr>
      </w:pPr>
      <w:r w:rsidRPr="006C663A">
        <w:rPr>
          <w:rFonts w:ascii="Arial" w:eastAsia="Times New Roman" w:hAnsi="Arial" w:cs="Arial"/>
          <w:b/>
          <w:bCs/>
          <w:sz w:val="24"/>
          <w:szCs w:val="24"/>
          <w:lang w:eastAsia="ru-RU"/>
        </w:rPr>
        <w:lastRenderedPageBreak/>
        <w:tab/>
      </w:r>
      <w:r w:rsidRPr="006C663A">
        <w:rPr>
          <w:rFonts w:ascii="Arial" w:eastAsia="Times New Roman" w:hAnsi="Arial" w:cs="Arial"/>
          <w:b/>
          <w:bCs/>
          <w:sz w:val="24"/>
          <w:szCs w:val="24"/>
          <w:lang w:eastAsia="ru-RU"/>
        </w:rPr>
        <w:tab/>
      </w:r>
      <w:r w:rsidRPr="006C663A">
        <w:rPr>
          <w:rFonts w:ascii="Arial" w:eastAsia="Times New Roman" w:hAnsi="Arial" w:cs="Arial"/>
          <w:b/>
          <w:bCs/>
          <w:sz w:val="24"/>
          <w:szCs w:val="24"/>
          <w:lang w:eastAsia="ru-RU"/>
        </w:rPr>
        <w:tab/>
      </w:r>
      <w:r w:rsidRPr="006C663A">
        <w:rPr>
          <w:rFonts w:ascii="Arial" w:eastAsia="Times New Roman" w:hAnsi="Arial" w:cs="Arial"/>
          <w:b/>
          <w:bCs/>
          <w:sz w:val="24"/>
          <w:szCs w:val="24"/>
          <w:lang w:eastAsia="ru-RU"/>
        </w:rPr>
        <w:tab/>
        <w:t xml:space="preserve">      </w:t>
      </w:r>
    </w:p>
    <w:sectPr w:rsidR="004052A2" w:rsidRPr="006C663A" w:rsidSect="002C61F2">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90" w:rsidRDefault="00F91F90">
      <w:pPr>
        <w:spacing w:after="0" w:line="240" w:lineRule="auto"/>
      </w:pPr>
      <w:r>
        <w:separator/>
      </w:r>
    </w:p>
  </w:endnote>
  <w:endnote w:type="continuationSeparator" w:id="0">
    <w:p w:rsidR="00F91F90" w:rsidRDefault="00F9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01"/>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90" w:rsidRDefault="00F91F90">
      <w:pPr>
        <w:spacing w:after="0" w:line="240" w:lineRule="auto"/>
      </w:pPr>
      <w:r>
        <w:separator/>
      </w:r>
    </w:p>
  </w:footnote>
  <w:footnote w:type="continuationSeparator" w:id="0">
    <w:p w:rsidR="00F91F90" w:rsidRDefault="00F9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8473"/>
      <w:docPartObj>
        <w:docPartGallery w:val="Page Numbers (Top of Page)"/>
        <w:docPartUnique/>
      </w:docPartObj>
    </w:sdtPr>
    <w:sdtEndPr/>
    <w:sdtContent>
      <w:p w:rsidR="006C663A" w:rsidRDefault="006C663A">
        <w:pPr>
          <w:pStyle w:val="a4"/>
          <w:jc w:val="center"/>
        </w:pPr>
        <w:r>
          <w:fldChar w:fldCharType="begin"/>
        </w:r>
        <w:r>
          <w:instrText>PAGE   \* MERGEFORMAT</w:instrText>
        </w:r>
        <w:r>
          <w:fldChar w:fldCharType="separate"/>
        </w:r>
        <w:r w:rsidR="000E7411">
          <w:rPr>
            <w:noProof/>
          </w:rPr>
          <w:t>45</w:t>
        </w:r>
        <w:r>
          <w:fldChar w:fldCharType="end"/>
        </w:r>
      </w:p>
    </w:sdtContent>
  </w:sdt>
  <w:p w:rsidR="00131155" w:rsidRPr="0093377A" w:rsidRDefault="00131155">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4">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5">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8">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1">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5">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6">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7">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8">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9">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21">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3">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25">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26">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28">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9">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abstractNum w:abstractNumId="31">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8"/>
  </w:num>
  <w:num w:numId="4">
    <w:abstractNumId w:val="30"/>
  </w:num>
  <w:num w:numId="5">
    <w:abstractNumId w:val="11"/>
  </w:num>
  <w:num w:numId="6">
    <w:abstractNumId w:val="27"/>
  </w:num>
  <w:num w:numId="7">
    <w:abstractNumId w:val="28"/>
  </w:num>
  <w:num w:numId="8">
    <w:abstractNumId w:val="24"/>
  </w:num>
  <w:num w:numId="9">
    <w:abstractNumId w:val="18"/>
  </w:num>
  <w:num w:numId="10">
    <w:abstractNumId w:val="25"/>
  </w:num>
  <w:num w:numId="11">
    <w:abstractNumId w:val="15"/>
  </w:num>
  <w:num w:numId="12">
    <w:abstractNumId w:val="14"/>
  </w:num>
  <w:num w:numId="13">
    <w:abstractNumId w:val="17"/>
  </w:num>
  <w:num w:numId="14">
    <w:abstractNumId w:val="4"/>
  </w:num>
  <w:num w:numId="15">
    <w:abstractNumId w:val="7"/>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
  </w:num>
  <w:num w:numId="24">
    <w:abstractNumId w:val="6"/>
  </w:num>
  <w:num w:numId="25">
    <w:abstractNumId w:val="13"/>
  </w:num>
  <w:num w:numId="26">
    <w:abstractNumId w:val="9"/>
  </w:num>
  <w:num w:numId="27">
    <w:abstractNumId w:val="21"/>
  </w:num>
  <w:num w:numId="28">
    <w:abstractNumId w:val="31"/>
  </w:num>
  <w:num w:numId="29">
    <w:abstractNumId w:val="2"/>
  </w:num>
  <w:num w:numId="30">
    <w:abstractNumId w:val="29"/>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1698F"/>
    <w:rsid w:val="00050344"/>
    <w:rsid w:val="000E7411"/>
    <w:rsid w:val="00131155"/>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80E98"/>
    <w:rsid w:val="006C663A"/>
    <w:rsid w:val="00712316"/>
    <w:rsid w:val="00724DA5"/>
    <w:rsid w:val="00761DED"/>
    <w:rsid w:val="009D5E26"/>
    <w:rsid w:val="00B2357A"/>
    <w:rsid w:val="00BC775C"/>
    <w:rsid w:val="00BD7F44"/>
    <w:rsid w:val="00BE6D3F"/>
    <w:rsid w:val="00C06FFC"/>
    <w:rsid w:val="00C53A79"/>
    <w:rsid w:val="00C56B8C"/>
    <w:rsid w:val="00CC397F"/>
    <w:rsid w:val="00EE2E03"/>
    <w:rsid w:val="00F12953"/>
    <w:rsid w:val="00F16821"/>
    <w:rsid w:val="00F741B9"/>
    <w:rsid w:val="00F91F90"/>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link w:val="ConsPlusNormal0"/>
    <w:qFormat/>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paragraph" w:styleId="af4">
    <w:name w:val="footnote text"/>
    <w:basedOn w:val="a0"/>
    <w:link w:val="af5"/>
    <w:unhideWhenUsed/>
    <w:rsid w:val="00131155"/>
    <w:pPr>
      <w:spacing w:after="0" w:line="240" w:lineRule="auto"/>
    </w:pPr>
    <w:rPr>
      <w:rFonts w:ascii="Calibri" w:eastAsia="Calibri" w:hAnsi="Calibri" w:cs="Times New Roman"/>
      <w:sz w:val="20"/>
      <w:szCs w:val="20"/>
    </w:rPr>
  </w:style>
  <w:style w:type="character" w:customStyle="1" w:styleId="af5">
    <w:name w:val="Текст сноски Знак"/>
    <w:basedOn w:val="a1"/>
    <w:link w:val="af4"/>
    <w:rsid w:val="00131155"/>
    <w:rPr>
      <w:rFonts w:ascii="Calibri" w:eastAsia="Calibri" w:hAnsi="Calibri" w:cs="Times New Roman"/>
      <w:sz w:val="20"/>
      <w:szCs w:val="20"/>
    </w:rPr>
  </w:style>
  <w:style w:type="character" w:styleId="af6">
    <w:name w:val="footnote reference"/>
    <w:unhideWhenUsed/>
    <w:rsid w:val="00131155"/>
    <w:rPr>
      <w:rFonts w:ascii="Times New Roman" w:hAnsi="Times New Roman" w:cs="Times New Roman" w:hint="default"/>
      <w:vertAlign w:val="superscript"/>
    </w:rPr>
  </w:style>
  <w:style w:type="table" w:customStyle="1" w:styleId="12">
    <w:name w:val="Сетка таблицы1"/>
    <w:basedOn w:val="a2"/>
    <w:next w:val="a6"/>
    <w:uiPriority w:val="59"/>
    <w:rsid w:val="0013115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31155"/>
    <w:rPr>
      <w:rFonts w:ascii="Times New Roman" w:eastAsia="Times New Roman" w:hAnsi="Times New Roman" w:cs="Times New Roman"/>
      <w:sz w:val="28"/>
      <w:szCs w:val="28"/>
      <w:lang w:eastAsia="ru-RU"/>
    </w:rPr>
  </w:style>
  <w:style w:type="paragraph" w:customStyle="1" w:styleId="21">
    <w:name w:val="Список 21"/>
    <w:basedOn w:val="a0"/>
    <w:next w:val="2"/>
    <w:uiPriority w:val="99"/>
    <w:semiHidden/>
    <w:unhideWhenUsed/>
    <w:rsid w:val="00131155"/>
    <w:pPr>
      <w:ind w:left="566" w:hanging="283"/>
      <w:contextualSpacing/>
    </w:pPr>
  </w:style>
  <w:style w:type="paragraph" w:styleId="2">
    <w:name w:val="List 2"/>
    <w:basedOn w:val="a0"/>
    <w:uiPriority w:val="99"/>
    <w:semiHidden/>
    <w:unhideWhenUsed/>
    <w:rsid w:val="00131155"/>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link w:val="ConsPlusNormal0"/>
    <w:qFormat/>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paragraph" w:styleId="af4">
    <w:name w:val="footnote text"/>
    <w:basedOn w:val="a0"/>
    <w:link w:val="af5"/>
    <w:unhideWhenUsed/>
    <w:rsid w:val="00131155"/>
    <w:pPr>
      <w:spacing w:after="0" w:line="240" w:lineRule="auto"/>
    </w:pPr>
    <w:rPr>
      <w:rFonts w:ascii="Calibri" w:eastAsia="Calibri" w:hAnsi="Calibri" w:cs="Times New Roman"/>
      <w:sz w:val="20"/>
      <w:szCs w:val="20"/>
    </w:rPr>
  </w:style>
  <w:style w:type="character" w:customStyle="1" w:styleId="af5">
    <w:name w:val="Текст сноски Знак"/>
    <w:basedOn w:val="a1"/>
    <w:link w:val="af4"/>
    <w:rsid w:val="00131155"/>
    <w:rPr>
      <w:rFonts w:ascii="Calibri" w:eastAsia="Calibri" w:hAnsi="Calibri" w:cs="Times New Roman"/>
      <w:sz w:val="20"/>
      <w:szCs w:val="20"/>
    </w:rPr>
  </w:style>
  <w:style w:type="character" w:styleId="af6">
    <w:name w:val="footnote reference"/>
    <w:unhideWhenUsed/>
    <w:rsid w:val="00131155"/>
    <w:rPr>
      <w:rFonts w:ascii="Times New Roman" w:hAnsi="Times New Roman" w:cs="Times New Roman" w:hint="default"/>
      <w:vertAlign w:val="superscript"/>
    </w:rPr>
  </w:style>
  <w:style w:type="table" w:customStyle="1" w:styleId="12">
    <w:name w:val="Сетка таблицы1"/>
    <w:basedOn w:val="a2"/>
    <w:next w:val="a6"/>
    <w:uiPriority w:val="59"/>
    <w:rsid w:val="0013115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31155"/>
    <w:rPr>
      <w:rFonts w:ascii="Times New Roman" w:eastAsia="Times New Roman" w:hAnsi="Times New Roman" w:cs="Times New Roman"/>
      <w:sz w:val="28"/>
      <w:szCs w:val="28"/>
      <w:lang w:eastAsia="ru-RU"/>
    </w:rPr>
  </w:style>
  <w:style w:type="paragraph" w:customStyle="1" w:styleId="21">
    <w:name w:val="Список 21"/>
    <w:basedOn w:val="a0"/>
    <w:next w:val="2"/>
    <w:uiPriority w:val="99"/>
    <w:semiHidden/>
    <w:unhideWhenUsed/>
    <w:rsid w:val="00131155"/>
    <w:pPr>
      <w:ind w:left="566" w:hanging="283"/>
      <w:contextualSpacing/>
    </w:pPr>
  </w:style>
  <w:style w:type="paragraph" w:styleId="2">
    <w:name w:val="List 2"/>
    <w:basedOn w:val="a0"/>
    <w:uiPriority w:val="99"/>
    <w:semiHidden/>
    <w:unhideWhenUsed/>
    <w:rsid w:val="00131155"/>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C19BFB657E65AD6AEE9DD80304BB9AA09F05DBDE4E561F5A461D1433F67812F86B8DD55B2F6Bg4bF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6843</Words>
  <Characters>39010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2023-04-04T12:35:00Z</cp:lastPrinted>
  <dcterms:created xsi:type="dcterms:W3CDTF">2023-04-05T12:36:00Z</dcterms:created>
  <dcterms:modified xsi:type="dcterms:W3CDTF">2023-04-05T12:36:00Z</dcterms:modified>
</cp:coreProperties>
</file>