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51" w:rsidRPr="009B0251" w:rsidRDefault="009B0251" w:rsidP="00F65E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F65E68" w:rsidRPr="009B0251" w:rsidRDefault="00F65E68" w:rsidP="00F65E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bookmarkStart w:id="0" w:name="_GoBack"/>
      <w:r w:rsidRPr="009B0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АДМИНИСТРАЦИЯ</w:t>
      </w:r>
    </w:p>
    <w:p w:rsidR="00F65E68" w:rsidRPr="009B0251" w:rsidRDefault="00F65E68" w:rsidP="00F65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0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F65E68" w:rsidRPr="009B0251" w:rsidRDefault="00F65E68" w:rsidP="00F65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0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ВОЛОВСКИЙ РАЙОН</w:t>
      </w:r>
    </w:p>
    <w:p w:rsidR="00F65E68" w:rsidRPr="009B0251" w:rsidRDefault="00F65E68" w:rsidP="00F65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5E68" w:rsidRPr="009B0251" w:rsidRDefault="00F65E68" w:rsidP="00F65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0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F65E68" w:rsidRPr="009B0251" w:rsidRDefault="00F65E68" w:rsidP="00F65E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B0251" w:rsidRPr="009B0251" w:rsidRDefault="009B0251" w:rsidP="00F65E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B0251" w:rsidRPr="009B0251" w:rsidRDefault="009B0251" w:rsidP="00F65E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5E68" w:rsidRPr="009B0251" w:rsidRDefault="009B0251" w:rsidP="009B02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0251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21.05.2025 №276</w:t>
      </w:r>
    </w:p>
    <w:bookmarkEnd w:id="0"/>
    <w:p w:rsidR="009B0251" w:rsidRPr="009B0251" w:rsidRDefault="009B0251" w:rsidP="009B02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5E68" w:rsidRPr="009B0251" w:rsidRDefault="00F65E68" w:rsidP="009B02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2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Воловский район от 30.11.2018 №617 «О порядке проведения проверки инвестиционных проектов на предмет эффективности использования средств бюджета муниципального образования Воловский район, направляемых на капитальные вложения»</w:t>
      </w:r>
    </w:p>
    <w:p w:rsidR="00F65E68" w:rsidRPr="009B0251" w:rsidRDefault="00F65E68" w:rsidP="00F65E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5E68" w:rsidRPr="009B0251" w:rsidRDefault="00F65E68" w:rsidP="00F65E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</w:t>
      </w:r>
      <w:r w:rsidRPr="009B0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hyperlink r:id="rId6" w:history="1">
        <w:r w:rsidRPr="009B02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 от 25 февраля 1999 года № 39-ФЗ «Об инвестиционной деятельности в Российской Федерации, осуществляемой в форме капитальных вложений», Постановления Правительства РФ от 15.03.2023 №399,</w:t>
        </w:r>
      </w:hyperlink>
      <w:r w:rsidRPr="009B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эффективности использования средств бюджета муниципального образования Воловский район, на основании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F65E68" w:rsidRPr="009B0251" w:rsidRDefault="00F65E68" w:rsidP="00F65E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51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 администрации муниципального образования Воловский район от 30.11.2018 №617 «О порядке проведения проверки инвестиционных проектов на предмет эффективности использования средств бюджета муниципального образования Воловский район, направляемых на капитальные вложения» следующие изменения:</w:t>
      </w:r>
    </w:p>
    <w:p w:rsidR="00F65E68" w:rsidRPr="009B0251" w:rsidRDefault="00F65E68" w:rsidP="00F65E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Подпункт 1.1 пункта 1 приложения1 к постановлению изложить в новой редакции: </w:t>
      </w:r>
    </w:p>
    <w:p w:rsidR="00F65E68" w:rsidRPr="009B0251" w:rsidRDefault="00F65E68" w:rsidP="00F65E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51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</w:t>
      </w:r>
      <w:r w:rsidRPr="009B0251">
        <w:rPr>
          <w:rFonts w:ascii="Times New Roman" w:hAnsi="Times New Roman" w:cs="Times New Roman"/>
          <w:sz w:val="28"/>
          <w:szCs w:val="28"/>
        </w:rPr>
        <w:t xml:space="preserve"> </w:t>
      </w:r>
      <w:r w:rsidRPr="009B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определяют порядок проведения проверки инвестиционных проектов, предусматривающих в рамках предусмотренного статьей 179.1 Бюджетного кодекса Российской Федерации реестра объектов капитального строительства, объектов недвижимого имущества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имущества, финансовое обеспечение которых полностью или частично осуществляется из федерального бюджета, на предмет эффективности использования средств федерального бюджета, </w:t>
      </w:r>
      <w:r w:rsidRPr="009B0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направляемых на капитальные вложения (далее соответственно - оценка эффективности, инвестиционные проекты).».</w:t>
      </w:r>
    </w:p>
    <w:p w:rsidR="00F65E68" w:rsidRPr="009B0251" w:rsidRDefault="00F65E68" w:rsidP="00F65E6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5E68" w:rsidRPr="009B0251" w:rsidRDefault="00F65E68" w:rsidP="00F65E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1.2. Пункт 2.2 раздела 2 приложения 1 к постановлению изложить в новой редакции:</w:t>
      </w:r>
    </w:p>
    <w:p w:rsidR="00F65E68" w:rsidRPr="009B0251" w:rsidRDefault="00F65E68" w:rsidP="00F65E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51">
        <w:rPr>
          <w:rFonts w:ascii="Times New Roman" w:eastAsia="Times New Roman" w:hAnsi="Times New Roman" w:cs="Times New Roman"/>
          <w:sz w:val="28"/>
          <w:szCs w:val="28"/>
          <w:lang w:eastAsia="ru-RU"/>
        </w:rPr>
        <w:t>«2.2.</w:t>
      </w:r>
      <w:r w:rsidRPr="009B0251">
        <w:rPr>
          <w:rFonts w:ascii="Times New Roman" w:hAnsi="Times New Roman" w:cs="Times New Roman"/>
          <w:sz w:val="28"/>
          <w:szCs w:val="28"/>
        </w:rPr>
        <w:t xml:space="preserve"> </w:t>
      </w:r>
      <w:r w:rsidRPr="009B0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осуществляется на основе критерия, касающегося обоснованности потребности в создаваемых мощностях, и критерия влияния реализации инвестиционного проекта на достижение показателей структурных элементов государственной программы Российской Федерации (федерального проекта или ведомственного проекта) и (или) федеральной целевой программы.</w:t>
      </w:r>
    </w:p>
    <w:p w:rsidR="00F65E68" w:rsidRPr="009B0251" w:rsidRDefault="00F65E68" w:rsidP="00F65E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2.2.1.Оценка по критерию, касающемуся обоснованности потребности в создаваемых мощностях, осуществляется по следующим подкритериям:</w:t>
      </w:r>
    </w:p>
    <w:p w:rsidR="00F65E68" w:rsidRPr="009B0251" w:rsidRDefault="00F65E68" w:rsidP="00F65E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5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потребителей продукции (услуг), создаваемой в результате реализации инвестиционного проекта. В рамках оценки по этому подкритерию проводится анализ наличия потребителей продукции (услуг), создаваемой в результате реализации инвестиционного проекта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</w:p>
    <w:p w:rsidR="00F65E68" w:rsidRPr="009B0251" w:rsidRDefault="00F65E68" w:rsidP="00F65E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5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обеспеченность населения определенным видом объектов с учетом отраслевых нормативов (для объектов социальной сферы). В рамках оценки по этому подкритерию осуществляется оценка соответствия мощности инвестиционного проекта и нормативов обеспеченности населения объектами социальной сферы. Указанный подкритерий не применяется для объектов, не являющихся объектами социальной сферы, а также для объектов, для которых не установлены нормативы обеспеченности;</w:t>
      </w:r>
    </w:p>
    <w:p w:rsidR="00F65E68" w:rsidRPr="009B0251" w:rsidRDefault="00F65E68" w:rsidP="00F65E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5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отсутствие в достаточном объеме замещающей продукции (работ и услуг), производимой иными организациями (для объектов производственного назначения). Указанный подкритерий не применяется для объектов, не являющихся объектами производственного назначения.</w:t>
      </w:r>
      <w:r w:rsidRPr="009B0251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          2.2.2. Оценка эффективности осуществляется путем определения соответствия критериям и подкритериям, предусмотренным пунктом 2.2.1. настоящих Правил, выраженного в процентах в соответствии с методикой.».</w:t>
      </w:r>
    </w:p>
    <w:p w:rsidR="00F65E68" w:rsidRPr="009B0251" w:rsidRDefault="00F65E68" w:rsidP="00F65E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1.3.Пункт 3.1 раздела 3 приложения 1 постановления изложить в новой редакции:</w:t>
      </w:r>
    </w:p>
    <w:p w:rsidR="00F65E68" w:rsidRPr="009B0251" w:rsidRDefault="00F65E68" w:rsidP="00F65E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51">
        <w:rPr>
          <w:rFonts w:ascii="Times New Roman" w:eastAsia="Times New Roman" w:hAnsi="Times New Roman" w:cs="Times New Roman"/>
          <w:sz w:val="28"/>
          <w:szCs w:val="28"/>
          <w:lang w:eastAsia="ru-RU"/>
        </w:rPr>
        <w:t>« 3.1.</w:t>
      </w:r>
      <w:r w:rsidRPr="009B0251">
        <w:rPr>
          <w:rFonts w:ascii="Times New Roman" w:hAnsi="Times New Roman" w:cs="Times New Roman"/>
          <w:sz w:val="28"/>
          <w:szCs w:val="28"/>
        </w:rPr>
        <w:t xml:space="preserve"> </w:t>
      </w:r>
      <w:r w:rsidRPr="009B0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оценки эффективности заявители представляют в  Отдел экономического развития сведения по объекту капитального строительства или объекту недвижимого имущества для проведения оценки эффективности (далее - сведения). Состав необходимой для проведения оценки эффективности информации, которая должна быть отражена в сведениях, и рекомендуемая форма сведений устанавливаются методикой.</w:t>
      </w:r>
    </w:p>
    <w:p w:rsidR="00F65E68" w:rsidRPr="009B0251" w:rsidRDefault="00F65E68" w:rsidP="00F65E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Формирование, представление и рассмотрение сведений, а также формирование заключения об эффективности инвестиционного проекта осуществляются в информационной системе "Электронный бюджет".</w:t>
      </w:r>
    </w:p>
    <w:p w:rsidR="00F65E68" w:rsidRPr="009B0251" w:rsidRDefault="00F65E68" w:rsidP="00F65E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 иная информация, формируемые без использования информационной системы "Электронный бюджет", в том числе до создания (развития) и ввода в опытную эксплуатацию необходимых компонентов и модулей указанной информационной системы, направляются заявителем в </w:t>
      </w:r>
      <w:r w:rsidR="009B0251" w:rsidRPr="009B02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025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экономического развития для проведения оценки эффективности.».</w:t>
      </w:r>
    </w:p>
    <w:p w:rsidR="00F65E68" w:rsidRPr="009B0251" w:rsidRDefault="00F65E68" w:rsidP="00F65E6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0251">
        <w:rPr>
          <w:rFonts w:ascii="Times New Roman" w:eastAsia="Calibri" w:hAnsi="Times New Roman" w:cs="Times New Roman"/>
          <w:sz w:val="28"/>
          <w:szCs w:val="28"/>
          <w:lang w:eastAsia="ru-RU"/>
        </w:rPr>
        <w:t>2. Комитету по организационным вопросам разместить данное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F65E68" w:rsidRPr="009B0251" w:rsidRDefault="00F65E68" w:rsidP="00F65E6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0251">
        <w:rPr>
          <w:rFonts w:ascii="Times New Roman" w:eastAsia="Calibri" w:hAnsi="Times New Roman" w:cs="Times New Roman"/>
          <w:sz w:val="28"/>
          <w:szCs w:val="28"/>
          <w:lang w:eastAsia="ru-RU"/>
        </w:rPr>
        <w:t>3. Постановление вступает в силу со дня обнародования.</w:t>
      </w:r>
    </w:p>
    <w:p w:rsidR="00F65E68" w:rsidRPr="009B0251" w:rsidRDefault="00F65E68" w:rsidP="00F65E68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65E68" w:rsidRPr="009B0251" w:rsidRDefault="00F65E68" w:rsidP="00F65E68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B0251" w:rsidRPr="009B0251" w:rsidRDefault="009B0251" w:rsidP="00F65E68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B0251" w:rsidRPr="009B0251" w:rsidRDefault="009B0251" w:rsidP="00F65E68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65E68" w:rsidRPr="009B0251" w:rsidRDefault="00F65E68" w:rsidP="00F65E6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02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Глава администрации</w:t>
      </w:r>
    </w:p>
    <w:p w:rsidR="00F65E68" w:rsidRPr="009B0251" w:rsidRDefault="00F65E68" w:rsidP="00F65E6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025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F65E68" w:rsidRPr="009B0251" w:rsidRDefault="00F65E68" w:rsidP="00F65E68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B0251">
        <w:rPr>
          <w:rFonts w:ascii="Times New Roman" w:eastAsia="Calibri" w:hAnsi="Times New Roman" w:cs="Times New Roman"/>
          <w:b/>
          <w:bCs/>
          <w:sz w:val="28"/>
          <w:szCs w:val="28"/>
        </w:rPr>
        <w:t>Воловский район                                                                  С.Ю. Пиший</w:t>
      </w:r>
    </w:p>
    <w:p w:rsidR="00F65E68" w:rsidRPr="009B0251" w:rsidRDefault="00F65E68" w:rsidP="00F65E68">
      <w:pPr>
        <w:suppressAutoHyphens/>
        <w:spacing w:after="0" w:line="240" w:lineRule="auto"/>
        <w:ind w:left="3969"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618F" w:rsidRPr="009B0251" w:rsidRDefault="006A618F">
      <w:pPr>
        <w:rPr>
          <w:rFonts w:ascii="Times New Roman" w:hAnsi="Times New Roman" w:cs="Times New Roman"/>
          <w:sz w:val="28"/>
          <w:szCs w:val="28"/>
        </w:rPr>
      </w:pPr>
    </w:p>
    <w:sectPr w:rsidR="006A618F" w:rsidRPr="009B0251" w:rsidSect="009B025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5A1" w:rsidRDefault="00F345A1" w:rsidP="009B0251">
      <w:pPr>
        <w:spacing w:after="0" w:line="240" w:lineRule="auto"/>
      </w:pPr>
      <w:r>
        <w:separator/>
      </w:r>
    </w:p>
  </w:endnote>
  <w:endnote w:type="continuationSeparator" w:id="0">
    <w:p w:rsidR="00F345A1" w:rsidRDefault="00F345A1" w:rsidP="009B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5A1" w:rsidRDefault="00F345A1" w:rsidP="009B0251">
      <w:pPr>
        <w:spacing w:after="0" w:line="240" w:lineRule="auto"/>
      </w:pPr>
      <w:r>
        <w:separator/>
      </w:r>
    </w:p>
  </w:footnote>
  <w:footnote w:type="continuationSeparator" w:id="0">
    <w:p w:rsidR="00F345A1" w:rsidRDefault="00F345A1" w:rsidP="009B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532937"/>
      <w:docPartObj>
        <w:docPartGallery w:val="Page Numbers (Top of Page)"/>
        <w:docPartUnique/>
      </w:docPartObj>
    </w:sdtPr>
    <w:sdtContent>
      <w:p w:rsidR="009B0251" w:rsidRDefault="009B02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B0251" w:rsidRDefault="009B02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9D"/>
    <w:rsid w:val="006A618F"/>
    <w:rsid w:val="009B0251"/>
    <w:rsid w:val="00ED3A9D"/>
    <w:rsid w:val="00F345A1"/>
    <w:rsid w:val="00F6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C941"/>
  <w15:docId w15:val="{1F4504E1-8A00-4D1B-9987-22EFC1D3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E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0251"/>
  </w:style>
  <w:style w:type="paragraph" w:styleId="a6">
    <w:name w:val="footer"/>
    <w:basedOn w:val="a"/>
    <w:link w:val="a7"/>
    <w:uiPriority w:val="99"/>
    <w:unhideWhenUsed/>
    <w:rsid w:val="009B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0251"/>
  </w:style>
  <w:style w:type="paragraph" w:styleId="a8">
    <w:name w:val="Balloon Text"/>
    <w:basedOn w:val="a"/>
    <w:link w:val="a9"/>
    <w:uiPriority w:val="99"/>
    <w:semiHidden/>
    <w:unhideWhenUsed/>
    <w:rsid w:val="009B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2748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03082017</dc:creator>
  <cp:keywords/>
  <dc:description/>
  <cp:lastModifiedBy>user</cp:lastModifiedBy>
  <cp:revision>2</cp:revision>
  <cp:lastPrinted>2025-05-21T14:25:00Z</cp:lastPrinted>
  <dcterms:created xsi:type="dcterms:W3CDTF">2025-05-21T14:25:00Z</dcterms:created>
  <dcterms:modified xsi:type="dcterms:W3CDTF">2025-05-21T14:25:00Z</dcterms:modified>
</cp:coreProperties>
</file>