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F61DB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61D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F61DB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61D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F61DBD" w:rsidTr="00203706">
        <w:trPr>
          <w:jc w:val="center"/>
        </w:trPr>
        <w:tc>
          <w:tcPr>
            <w:tcW w:w="9570" w:type="dxa"/>
            <w:gridSpan w:val="2"/>
          </w:tcPr>
          <w:p w:rsidR="00FE5172" w:rsidRPr="00F61DBD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F61D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F61D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F61DB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61D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F61DBD" w:rsidTr="00203706">
        <w:trPr>
          <w:jc w:val="center"/>
        </w:trPr>
        <w:tc>
          <w:tcPr>
            <w:tcW w:w="9570" w:type="dxa"/>
            <w:gridSpan w:val="2"/>
          </w:tcPr>
          <w:p w:rsidR="00FE5172" w:rsidRPr="00F61DB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F61DBD" w:rsidTr="00203706">
        <w:trPr>
          <w:jc w:val="center"/>
        </w:trPr>
        <w:tc>
          <w:tcPr>
            <w:tcW w:w="4785" w:type="dxa"/>
            <w:hideMark/>
          </w:tcPr>
          <w:p w:rsidR="00FE5172" w:rsidRPr="00F61DBD" w:rsidRDefault="00FE5172" w:rsidP="00F6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</w:t>
            </w:r>
            <w:r w:rsidR="00B2357A"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</w:t>
            </w:r>
            <w:r w:rsidR="00B2357A"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61DBD" w:rsidRDefault="00FE5172" w:rsidP="00F6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</w:t>
            </w:r>
            <w:r w:rsidR="00B2357A" w:rsidRP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F61DB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</w:t>
            </w:r>
          </w:p>
        </w:tc>
      </w:tr>
    </w:tbl>
    <w:p w:rsidR="00FE5172" w:rsidRPr="00F61DB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F61DB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61DBD" w:rsidRPr="00F61DBD" w:rsidRDefault="00F61DBD" w:rsidP="00F61D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1D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Воловский район от </w:t>
      </w:r>
      <w:r w:rsidRPr="00F61D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 января 2017 г. № 45 «Об утверждении Положения об организации деятельности групп семейного воспитания на базе муниципальных общеобразовательных учреждений, реализующих программу дошкольного образования»</w:t>
      </w:r>
    </w:p>
    <w:p w:rsidR="00F61DBD" w:rsidRPr="00F61DBD" w:rsidRDefault="00F61DBD" w:rsidP="00F61D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В целях поддержки семей, имеющих несовершеннолетних детей, расширения и развития новых форм дошкольного образования, удовлетворения потребности населения в получении услуг по присмотру и уходу за детьми,  реализации индивидуального подхода в воспитании детей дошкольного возраста,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F61DBD" w:rsidRPr="00F61DBD" w:rsidRDefault="00F61DBD" w:rsidP="00F61DBD">
      <w:pPr>
        <w:numPr>
          <w:ilvl w:val="0"/>
          <w:numId w:val="21"/>
        </w:numPr>
        <w:spacing w:after="0" w:line="240" w:lineRule="auto"/>
        <w:ind w:left="0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следующее изменение в постановление администрации муниципального образования Воловский район от </w:t>
      </w:r>
      <w:r w:rsidRPr="00F61DBD">
        <w:rPr>
          <w:rFonts w:ascii="Arial" w:eastAsia="Times New Roman" w:hAnsi="Arial" w:cs="Arial"/>
          <w:bCs/>
          <w:sz w:val="24"/>
          <w:szCs w:val="24"/>
          <w:lang w:eastAsia="ru-RU"/>
        </w:rPr>
        <w:t>30 января 2017 г. № 45 «Об утверждении Положения об организации деятельности групп семейного воспитания на базе муниципальных общеобразовательных учреждений, реализующих программу дошкольного образования»:</w:t>
      </w:r>
    </w:p>
    <w:p w:rsidR="00F61DBD" w:rsidRPr="00F61DBD" w:rsidRDefault="00F61DBD" w:rsidP="00F61DB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к постановлению изложить в новой редакции (приложение)</w:t>
      </w:r>
    </w:p>
    <w:p w:rsidR="00F61DBD" w:rsidRPr="00F61DBD" w:rsidRDefault="00F61DBD" w:rsidP="00F61DBD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Руководителям муниципальных общеобразовательных учреждений муниципального образования Воловский район, реализующих программу дошкольного образования, провести разъяснительную работу среди многодетных семей по организации семейных дошкольных групп.</w:t>
      </w:r>
    </w:p>
    <w:p w:rsidR="00F61DBD" w:rsidRPr="00F61DBD" w:rsidRDefault="00F61DBD" w:rsidP="00F61DBD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Отделу по организационным вопросам (</w:t>
      </w:r>
      <w:proofErr w:type="spellStart"/>
      <w:r w:rsidRPr="00F61DBD">
        <w:rPr>
          <w:rFonts w:ascii="Arial" w:eastAsia="Times New Roman" w:hAnsi="Arial" w:cs="Arial"/>
          <w:sz w:val="24"/>
          <w:szCs w:val="24"/>
          <w:lang w:eastAsia="ru-RU"/>
        </w:rPr>
        <w:t>Кочетова</w:t>
      </w:r>
      <w:proofErr w:type="spellEnd"/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 Е.А.) </w:t>
      </w:r>
      <w:proofErr w:type="gramStart"/>
      <w:r w:rsidRPr="00F61DBD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F61DBD" w:rsidRPr="00F61DBD" w:rsidRDefault="00F61DBD" w:rsidP="00F61DBD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Глава администрации</w:t>
      </w:r>
    </w:p>
    <w:p w:rsidR="00F61DBD" w:rsidRPr="00F61DBD" w:rsidRDefault="00F61DBD" w:rsidP="00F61DBD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F61DBD" w:rsidRPr="00F61DBD" w:rsidRDefault="00F61DBD" w:rsidP="00F61D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Воловский район    </w:t>
      </w:r>
      <w:r w:rsidRPr="00F61DB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61DB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61DB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61DBD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С. Ю. </w:t>
      </w:r>
      <w:proofErr w:type="spellStart"/>
      <w:r w:rsidRPr="00F61DBD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F61DBD" w:rsidRPr="00F61DBD" w:rsidRDefault="00F61DBD" w:rsidP="00F61DB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61DBD" w:rsidRPr="00F61DBD" w:rsidRDefault="00F61DBD" w:rsidP="00F61D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F61DBD" w:rsidRPr="00F61DBD" w:rsidRDefault="00F61DBD" w:rsidP="00F61D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61DBD" w:rsidRPr="00F61DBD" w:rsidRDefault="00F61DBD" w:rsidP="00F61D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61DBD" w:rsidRPr="00F61DBD" w:rsidRDefault="00F61DBD" w:rsidP="00F61D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Воловский район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10.04.2023</w:t>
      </w: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286</w:t>
      </w:r>
    </w:p>
    <w:p w:rsidR="00F61DBD" w:rsidRPr="00F61DBD" w:rsidRDefault="00F61DBD" w:rsidP="00F61D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F61DBD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F61DBD" w:rsidRPr="00F61DBD" w:rsidRDefault="00F61DBD" w:rsidP="00F61D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61DBD" w:rsidRPr="00F61DBD" w:rsidRDefault="00F61DBD" w:rsidP="00F61DB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Воловский район от 30.01.2017 № 45</w:t>
      </w:r>
    </w:p>
    <w:p w:rsidR="00F61DBD" w:rsidRPr="00F61DBD" w:rsidRDefault="00F61DBD" w:rsidP="00F61DBD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об организации деятельности групп семейного воспитания на базе муниципальных общеобразовательных учреждений, реализующих программу дошкольного образования»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1DBD" w:rsidRPr="00F61DBD" w:rsidRDefault="00F61DBD" w:rsidP="00F61DB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 об организации деятельности групп семейного воспитания на базе муниципальных общеобразовательных учреждений, реализующих программу дошкольного образования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F61DBD" w:rsidRPr="00F61DBD" w:rsidRDefault="00F61DBD" w:rsidP="00F61DB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1DBD" w:rsidRPr="00F61DBD" w:rsidRDefault="00F61DBD" w:rsidP="00F61DBD">
      <w:pPr>
        <w:numPr>
          <w:ilvl w:val="1"/>
          <w:numId w:val="22"/>
        </w:numPr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F61DBD">
        <w:rPr>
          <w:rFonts w:ascii="Arial" w:eastAsia="Times New Roman" w:hAnsi="Arial" w:cs="Arial"/>
          <w:kern w:val="36"/>
          <w:sz w:val="24"/>
          <w:szCs w:val="24"/>
          <w:lang w:eastAsia="ru-RU"/>
        </w:rPr>
        <w:t>Настоящее Положение разработано в соответствии с Федеральным законом от 29 декабря 2012 года № 273-ФЗ «Об образовании в Российской Федерации», Приказом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Постановлением Главного государственного санитарного врача РФ от 28.09.2020 № 28 «Об утверждении санитарных правил СП 2.4.3648</w:t>
      </w:r>
      <w:proofErr w:type="gramEnd"/>
      <w:r w:rsidRPr="00F61DBD">
        <w:rPr>
          <w:rFonts w:ascii="Arial" w:eastAsia="Times New Roman" w:hAnsi="Arial" w:cs="Arial"/>
          <w:kern w:val="36"/>
          <w:sz w:val="24"/>
          <w:szCs w:val="24"/>
          <w:lang w:eastAsia="ru-RU"/>
        </w:rPr>
        <w:t>-</w:t>
      </w:r>
      <w:proofErr w:type="gramStart"/>
      <w:r w:rsidRPr="00F61DBD">
        <w:rPr>
          <w:rFonts w:ascii="Arial" w:eastAsia="Times New Roman" w:hAnsi="Arial" w:cs="Arial"/>
          <w:kern w:val="36"/>
          <w:sz w:val="24"/>
          <w:szCs w:val="24"/>
          <w:lang w:eastAsia="ru-RU"/>
        </w:rPr>
        <w:t>20 «Санитарно-эпидемиологические требования к организациям воспитания и обучения, отдыха и оздоровления детей и молодежи», Письмом Министерства образования и науки РФ от 27 сентября 2012 года № 08-406 «Об организации семейных дошкольных групп в качестве структурных подразделений ДОУ», Письмом Министерства образования и науки РФ от 5 августа 2013 года № 08-1049 «Об организации различных форм присмотра и ухода за детьми».</w:t>
      </w:r>
      <w:proofErr w:type="gramEnd"/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1.2. Семейная группа создается при муниципальных</w:t>
      </w:r>
      <w:r w:rsidRPr="00F61D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61DBD">
        <w:rPr>
          <w:rFonts w:ascii="Arial" w:eastAsia="Times New Roman" w:hAnsi="Arial" w:cs="Arial"/>
          <w:sz w:val="24"/>
          <w:szCs w:val="24"/>
          <w:lang w:eastAsia="ru-RU"/>
        </w:rPr>
        <w:t>общеобразовательных организациях, реализующих программу дошкольного образования (далее общеобразовательная организация), и является их структурным подразделением. Открытие семейной  группы осуществляется по согласованию с учредителем на основании приказа руководителя общеобразовательной организации.</w:t>
      </w:r>
    </w:p>
    <w:p w:rsidR="00F61DBD" w:rsidRPr="00F61DBD" w:rsidRDefault="00F61DBD" w:rsidP="00F61D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61DBD">
        <w:rPr>
          <w:rFonts w:ascii="Arial" w:eastAsiaTheme="minorEastAsia" w:hAnsi="Arial" w:cs="Arial"/>
          <w:sz w:val="24"/>
          <w:szCs w:val="24"/>
          <w:lang w:eastAsia="ru-RU"/>
        </w:rPr>
        <w:t>1.3. Деятельность семейной группы организуется  в соответствии с уставом общеобразовательной организации.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1.4. Семейная  группа осуществляет присмотр и уход за тремя и более детьми в возрасте от 2 месяцев до 7 лет в условиях семьи воспитателя.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1.5. Общая численность семейной группы должна составлять не менее трех человек. Наполняемость семейной группы определяется исходя из расчета площади групповой (игровой) комнаты: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-  для детей ясельного возраста (от 2 месяцев до 3 лет) не менее 2,5 кв. метров на 1 ребенка; 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 для детей дошкольного возраста (от 3 до 7 лет) - не менее 2,0 кв. метров на одного ребенка.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1.6. Семейная группа организуется в приспособленных помещениях (домах, квартирах) по месту проживания семьи, находящихся в радиусе пешеходной доступности от дошкольной образовательной организации (не более 500 метров).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1.7. Семейная группа располагается в помещении, соответствующем СП 2.4.3648-20 «Санитарно-эпидемиологические требования к организациям воспитания и обучения, отдыха и оздоровления детей и молодежи» и правилам противопожарной безопасности.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1.8. Общее руководство деятельностью семейной группы и контроль осуществляет администрация общеобразовательной организации в пределах компетенции, определенной уставом.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1.9. Функционирование семейной  группы  прекращается: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по заявлению воспитателя семейной группы;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по инициативе общеобразовательной организации в случае возникновения в семейной группе неблагоприятных условий для осуществления присмотра и ухода за детьми;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в случае отсутствия желающих посещать семейные группы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и оформляется приказом руководителя общеобразовательной организации.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создания семейной дошкольной группы</w:t>
      </w:r>
    </w:p>
    <w:p w:rsidR="00F61DBD" w:rsidRPr="00F61DBD" w:rsidRDefault="00F61DBD" w:rsidP="00F61DB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2.1. Группа открывается приказом комитета образования администрации муниципального образования Воловский район (далее – комитет образования), при наличии у заявителя соответствующих условий для организации работы группы.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2.2. Родитель (законный представитель) детей, претендующий на должность воспитателя группы, подает заявление на открытие группы и документы в комитет образования. Заявление рассматривается специально созданной комиссией (далее – комиссия), в состав которой входят специалисты комитета образования, службы </w:t>
      </w:r>
      <w:proofErr w:type="spellStart"/>
      <w:r w:rsidRPr="00F61DBD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61DBD">
        <w:rPr>
          <w:rFonts w:ascii="Arial" w:eastAsia="Times New Roman" w:hAnsi="Arial" w:cs="Arial"/>
          <w:sz w:val="24"/>
          <w:szCs w:val="24"/>
          <w:lang w:eastAsia="ru-RU"/>
        </w:rPr>
        <w:t>Пожнадзора</w:t>
      </w:r>
      <w:proofErr w:type="spellEnd"/>
      <w:r w:rsidRPr="00F61DB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 заявлению прилагаются следующие документы: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паспорта;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 с места жительства о составе семьи;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свидетельств о рождении детей;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документов об образовании (в том числе повышении квалификации);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трудовой книжки;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согласие на открытие группы совершеннолетних членов семьи и собственников (нанимателей) жилья;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 об отсутствии задолженности по оплате за жилое помещение и коммунальных услуг;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правоустанавливающих документов на жилое помещение (свидетельство о государственной регистрации права собственности или договор социального найма жилого помещения и ордер);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 органов внутренних дел, подтверждающая отсутствие у гражданина, всех членов семьи и иных лиц, проживающих в данном жилом помещении, судимости за умышленное преступление против жизни и здоровья граждан: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</w:t>
      </w:r>
      <w:proofErr w:type="gramEnd"/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 органа опеки и попечительства, подтверждающая отсутствие у заявителя лишения родительских прав или ограничения судом в родительских правах, отстранения от обязанностей опекуна (попечителя) за ненадлежащее выполнение возложенных законом обязанностей, отмены усыновления по вине усыновителя.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2.3. Общеобразовательное учреждение проводит обследование жилищно-бытовых условий проживания семьи. По результатам обследования подписывается акт обследования жилищно-бытовых условий проживания семьи (далее по тексту – акт обследования). Общеобразовательное учреждение подает ходатайство об открытии группы и акт обследования в комитет образования.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2.4. Комиссия в течение трех недель рассматривает заявление. По результатам рассмотрения комиссия составляет заключение.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2.5. </w:t>
      </w:r>
      <w:proofErr w:type="gramStart"/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Решение об открытии группы принимается комитетом образования в 2-х месячный срок со дня подачи родителем (законными представителем), претендующим на должность воспитателя группы, заявления со всеми необходимыми документами, на основании положительного заключения комиссии при наличии соответствующего санитарно-эпидемиологического заключения, выданного Управлением </w:t>
      </w:r>
      <w:proofErr w:type="spellStart"/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Тульской области, и заключения на соответствие требованиям пожарной безопасности, выданного Управлением государственного пожарного надзора.</w:t>
      </w:r>
      <w:proofErr w:type="gramEnd"/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2.6. Решение об отказе в открытии Группы принимается комитетом образования на основании отрицательного заключения комиссии при невыполнении условий и ограничений, предусмотренных пунктами 2.2.-2.3. настоящего положения. Обоснованный отказ направляется родителю (законному представителю), претендующему на должность воспитателя группы, в 2-х месячный срок со дня подачи заявления.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2.7. На основании положительного заключения комиссии комитет образования издает приказ об открытии семейной дошкольной группы как структурного подразделения общеобразовательного учреждения.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2.8. На основании приказа комитета образования руководитель общеобразовательного учреждения в установленном порядке вносит изменения в устав Учреждения.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DBD" w:rsidRPr="00F61DBD" w:rsidRDefault="00F61DBD" w:rsidP="00F61DBD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1D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воспитателю семейной  группы</w:t>
      </w:r>
    </w:p>
    <w:p w:rsidR="00F61DBD" w:rsidRPr="00F61DBD" w:rsidRDefault="00F61DBD" w:rsidP="00F61DB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3.1. Обязанности по присмотру и уходу за детьми в семейной  группе возлагаются на воспитателя. 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3.2. Должность воспитателя семейной группы включается  в штатное расписание общеобразовательной организации. Права и социальные гарантии воспитателя определяются законодательством Российской Федерации, уставом общеобразовательной организации и трудовым договором.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3.3. Прием на работу воспитателя семейной группы осуществляется в соответствие с действующим законодательством  и оформляется приказом руководителя общеобразовательной организации.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3.4. Воспитатель семейной группы может быть назначен без предъявления  квалификационных требований к образованию.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3.5. Воспитателем семейной группы не могут быть приняты следующие лица: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лица, лишенные права заниматься педагогической деятельностью в соответствии с вступившим в законную силу приговором суда;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 лица, имеющие неснятую или непогашенную судимость;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недееспособные граждане;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лица, имеющие заболевания или членов семьи с заболеваниями, включенными в перечень тяжелых форм хронических заболеваний, при которых невозможно совместное проживание граждан в одной квартире;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лица, лишенные родительских прав или ограниченные судом в родительских правах;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лица, отстраненные или освобожденных от обязанностей опекуна (попечителя), приемного родителя за ненадлежащее выполнение возложенных на него законом обязанностей;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бывшие усыновители, если усыновление отменено судом по их вине;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- лица, не имеющие постоянного места жительства;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- лица, проживающие в жилых помещениях, не отвечающих санитарным правилам и нормативам, и нуждающиеся в улучшении жилищных условий. 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3.6. Воспитатель семейной группы и члены его семьи проходят медицинское обследование в соответствии с действующим законодательством Российской Федерации.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3.7. Воспитатель семейной  группы наряду с общеобразовательной организацией несет персональную ответственность за жизнь и здоровье каждого ребенка семейной  группы, качество услуг по присмотру и уходу за детьми, рациональную организацию различных видов детской деятельности  в соответствии с действующим законодательством.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Организация деятельности семейной  группы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 Основанием для заключения договора между общеобразовательным учреждением, воспитателем группы и родителями (законными представителями) является: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комитета образования об открытии и об организации работы семейной дошкольной группы как структурного подразделения общеобразовательного учреждения;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4.2. Между собственником (нанимателем по договору социального найма) жилого помещения, в котором открывается группа, и общеобразовательным учреждением заключается договор, определяющий условия размещения группы в жилом помещении.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4.3. Общеобразовательное учреждение, структурным подразделением которого является группа, заключает трудовой договор с воспитателем группы и осуществляет </w:t>
      </w:r>
      <w:proofErr w:type="gramStart"/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F61DB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функционированием группы по следующим направлениям: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медицинское обслуживание воспитанников группы;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питания детей;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присмотра, ухода и оздоровления за детьми.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4.4. Режим работы семейной  группы определяется Уставом общеобразовательной организации. 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4.5. Общеобразовательная организация оказывает содействие в комплектовании семейной  группы мебелью, мягким инвентарем, посудой и прочими предметами первой необходимости, а также обеспечивает воспитателя группы моющими средствами, канцелярскими товарами, игрушками и другими </w:t>
      </w:r>
      <w:r w:rsidRPr="00F61D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принадлежностями  в соответствии с установленными санитарно-эпидемиологическими правилами и нормативами.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Передача материальных ценностей воспитателю семейной  группы осуществляется в порядке и на условиях, предусмотренных действующим законодательством Российской Федерации. Воспитатель семейной  группы несет ответственность за сохранность муниципального имущества.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4.6. Зачисление ребенка в семейную  группу осуществляется с согласия родителей (законных представителей) ребенка на основании заявления и документов, необходимых при приеме ребенка в соответствии с уставом общеобразовательной организации, а также договора между родителями (законными представителями) и общеобразовательной организацией.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За ребенком, принятым в семейную группу, место в очереди на зачисление в группы, реализующие образовательную программу дошкольного образования, сохраняется. 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4.7. Организация деятельности детей семейной группы может осуществляться как в здании и  на территории общеобразовательной организации (утренники, вечера развлечений, театральные спектакли, конкурсы, прогулки и др.) так и в помещении семейной группы.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4.8. Общеобразовательная организация оказывает консультативную и методическую помощь воспитателю семейной группы. </w:t>
      </w:r>
      <w:proofErr w:type="gramStart"/>
      <w:r w:rsidRPr="00F61DBD">
        <w:rPr>
          <w:rFonts w:ascii="Arial" w:eastAsia="Times New Roman" w:hAnsi="Arial" w:cs="Arial"/>
          <w:sz w:val="24"/>
          <w:szCs w:val="24"/>
          <w:lang w:eastAsia="ru-RU"/>
        </w:rPr>
        <w:t>Особое внимание уделяется предметно-развивающей среде, организации различных видов детской деятельности (кроме учебной), соблюдению режимных моментов и двигательного режима.</w:t>
      </w:r>
      <w:proofErr w:type="gramEnd"/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4.9. Ответственность за организацию питания детей в семейных  группах возлагается на руководителя общеобразовательной организации. Приготовление пищи осуществляется на пищеблоке общеобразовательной организации, которая обеспечивает ее доставку в специальной таре. Ответственность за соблюдение санитарно-эпидемиологических требований при приеме  пищи  возлагается на воспитателя семейной  группы.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>4.10. Медицинское обслуживание детей и контроль за санитарно - эпидемиологическим благополучием семейной группы осуществляется медицинским персоналом, закрепленным за общеобразовательной организацией, в порядке, установленном действующим законодательством Российской Федерации.</w:t>
      </w:r>
    </w:p>
    <w:p w:rsidR="00F61DBD" w:rsidRPr="00F61DBD" w:rsidRDefault="00F61DBD" w:rsidP="00F61D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DBD">
        <w:rPr>
          <w:rFonts w:ascii="Arial" w:eastAsia="Times New Roman" w:hAnsi="Arial" w:cs="Arial"/>
          <w:sz w:val="24"/>
          <w:szCs w:val="24"/>
          <w:lang w:eastAsia="ru-RU"/>
        </w:rPr>
        <w:t xml:space="preserve">4.11. Родительская плата за содержание ребенка в семейной группе устанавливается в размере, определенном за присмотр и уход за детьми в общеобразовательной организации. </w:t>
      </w:r>
    </w:p>
    <w:p w:rsidR="004052A2" w:rsidRPr="00F61DBD" w:rsidRDefault="004052A2" w:rsidP="00F61D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F61DBD" w:rsidSect="00F61DBD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AB" w:rsidRDefault="00A14EAB">
      <w:pPr>
        <w:spacing w:after="0" w:line="240" w:lineRule="auto"/>
      </w:pPr>
      <w:r>
        <w:separator/>
      </w:r>
    </w:p>
  </w:endnote>
  <w:endnote w:type="continuationSeparator" w:id="0">
    <w:p w:rsidR="00A14EAB" w:rsidRDefault="00A1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AB" w:rsidRDefault="00A14EAB">
      <w:pPr>
        <w:spacing w:after="0" w:line="240" w:lineRule="auto"/>
      </w:pPr>
      <w:r>
        <w:separator/>
      </w:r>
    </w:p>
  </w:footnote>
  <w:footnote w:type="continuationSeparator" w:id="0">
    <w:p w:rsidR="00A14EAB" w:rsidRDefault="00A1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16297"/>
      <w:docPartObj>
        <w:docPartGallery w:val="Page Numbers (Top of Page)"/>
        <w:docPartUnique/>
      </w:docPartObj>
    </w:sdtPr>
    <w:sdtContent>
      <w:p w:rsidR="00F61DBD" w:rsidRDefault="00F61D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03706" w:rsidRPr="0093377A" w:rsidRDefault="00203706" w:rsidP="00F61DBD">
    <w:pPr>
      <w:pStyle w:val="a4"/>
      <w:tabs>
        <w:tab w:val="clear" w:pos="9355"/>
        <w:tab w:val="left" w:pos="4956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1C9656BE"/>
    <w:multiLevelType w:val="hybridMultilevel"/>
    <w:tmpl w:val="D8E6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5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958EB"/>
    <w:multiLevelType w:val="multilevel"/>
    <w:tmpl w:val="EB2E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1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2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4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5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8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21"/>
  </w:num>
  <w:num w:numId="5">
    <w:abstractNumId w:val="7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18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4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A14EAB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61DBD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2023-04-10T13:12:00Z</cp:lastPrinted>
  <dcterms:created xsi:type="dcterms:W3CDTF">2023-04-10T13:14:00Z</dcterms:created>
  <dcterms:modified xsi:type="dcterms:W3CDTF">2023-04-10T13:14:00Z</dcterms:modified>
</cp:coreProperties>
</file>