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14BF6" w:rsidRPr="00214BF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14BF6" w:rsidRPr="00214BF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14BF6" w:rsidRPr="00214BF6" w:rsidTr="00203706">
        <w:trPr>
          <w:jc w:val="center"/>
        </w:trPr>
        <w:tc>
          <w:tcPr>
            <w:tcW w:w="9570" w:type="dxa"/>
            <w:gridSpan w:val="2"/>
          </w:tcPr>
          <w:p w:rsidR="00FE5172" w:rsidRPr="00214BF6" w:rsidRDefault="00FE5172" w:rsidP="00214BF6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14BF6" w:rsidRPr="00214BF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14BF6" w:rsidRPr="00214BF6" w:rsidTr="00203706">
        <w:trPr>
          <w:jc w:val="center"/>
        </w:trPr>
        <w:tc>
          <w:tcPr>
            <w:tcW w:w="9570" w:type="dxa"/>
            <w:gridSpan w:val="2"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214BF6" w:rsidTr="00203706">
        <w:trPr>
          <w:jc w:val="center"/>
        </w:trPr>
        <w:tc>
          <w:tcPr>
            <w:tcW w:w="4785" w:type="dxa"/>
            <w:hideMark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214BF6"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11</w:t>
            </w:r>
            <w:r w:rsidR="002055D0"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14BF6" w:rsidRDefault="00FE5172" w:rsidP="0021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14BF6" w:rsidRPr="00214BF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580</w:t>
            </w:r>
          </w:p>
        </w:tc>
      </w:tr>
      <w:bookmarkEnd w:id="0"/>
    </w:tbl>
    <w:p w:rsidR="00FE5172" w:rsidRPr="00214BF6" w:rsidRDefault="00FE5172" w:rsidP="00214BF6">
      <w:pPr>
        <w:widowControl w:val="0"/>
        <w:spacing w:after="0" w:line="240" w:lineRule="auto"/>
        <w:ind w:firstLine="709"/>
        <w:contextualSpacing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214BF6" w:rsidRPr="00214BF6" w:rsidRDefault="00214BF6" w:rsidP="00214B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14BF6" w:rsidRPr="00214BF6" w:rsidRDefault="00214BF6" w:rsidP="00214B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4BF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26.06.2014 № 498 «Об утверждении Положения об  условиях оплаты труда работников муниципальных образовательных учреждений Воловского района, осуществляющих образовательную деятельность»</w:t>
      </w:r>
    </w:p>
    <w:p w:rsidR="00214BF6" w:rsidRPr="00214BF6" w:rsidRDefault="00214BF6" w:rsidP="00214BF6">
      <w:p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14BF6" w:rsidRPr="00214BF6" w:rsidRDefault="00214BF6" w:rsidP="00214BF6">
      <w:p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BF6" w:rsidRPr="00214BF6" w:rsidRDefault="00214BF6" w:rsidP="00214BF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постановлением правительства Тульской области от 30.05.2023 № 298, на основании </w:t>
      </w:r>
      <w:hyperlink r:id="rId8" w:history="1">
        <w:r w:rsidRPr="00214BF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3</w:t>
        </w:r>
      </w:hyperlink>
      <w:r w:rsidRPr="00214BF6">
        <w:rPr>
          <w:rFonts w:ascii="Arial" w:eastAsia="Times New Roman" w:hAnsi="Arial" w:cs="Arial"/>
          <w:sz w:val="24"/>
          <w:szCs w:val="24"/>
          <w:lang w:eastAsia="ru-RU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214BF6" w:rsidRPr="00214BF6" w:rsidRDefault="00214BF6" w:rsidP="00214B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 xml:space="preserve">  1. Внести изменения в постановление администрации муниципального образования Воловский район от 26.06.2014 № 498 «Об утверждении Положения об условиях оплаты труда работников муниципальных образовательную деятельность»: </w:t>
      </w:r>
    </w:p>
    <w:p w:rsidR="00214BF6" w:rsidRPr="00214BF6" w:rsidRDefault="00214BF6" w:rsidP="00214BF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4BF6">
        <w:rPr>
          <w:rFonts w:ascii="Arial" w:eastAsia="Times New Roman" w:hAnsi="Arial" w:cs="Arial"/>
          <w:sz w:val="24"/>
          <w:szCs w:val="24"/>
          <w:lang w:eastAsia="zh-CN"/>
        </w:rPr>
        <w:t>1.1  Приложение к постановлению дополнить пунктом 10.1 следующего содержания:</w:t>
      </w:r>
    </w:p>
    <w:p w:rsidR="00214BF6" w:rsidRPr="00214BF6" w:rsidRDefault="00214BF6" w:rsidP="00214BF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4BF6">
        <w:rPr>
          <w:rFonts w:ascii="Arial" w:eastAsia="Times New Roman" w:hAnsi="Arial" w:cs="Arial"/>
          <w:sz w:val="24"/>
          <w:szCs w:val="24"/>
          <w:lang w:eastAsia="zh-CN"/>
        </w:rPr>
        <w:t>«10.1. Размеры должностных окладов работников образования Организаций,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1"/>
        <w:gridCol w:w="2707"/>
      </w:tblGrid>
      <w:tr w:rsidR="00214BF6" w:rsidRPr="00214BF6" w:rsidTr="00214BF6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F6" w:rsidRPr="00214BF6" w:rsidRDefault="00214BF6" w:rsidP="00214BF6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4BF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4BF6" w:rsidRPr="00214BF6" w:rsidRDefault="00214BF6" w:rsidP="00214BF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4BF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Размер, рублей</w:t>
            </w:r>
          </w:p>
        </w:tc>
      </w:tr>
      <w:tr w:rsidR="00214BF6" w:rsidRPr="00214BF6" w:rsidTr="00214BF6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F6" w:rsidRPr="00214BF6" w:rsidRDefault="00214BF6" w:rsidP="00214BF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4BF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4BF6" w:rsidRPr="00214BF6" w:rsidRDefault="00214BF6" w:rsidP="00214BF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4BF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11862,0</w:t>
            </w:r>
          </w:p>
        </w:tc>
      </w:tr>
    </w:tbl>
    <w:p w:rsidR="00214BF6" w:rsidRPr="00214BF6" w:rsidRDefault="00214BF6" w:rsidP="00214BF6">
      <w:pPr>
        <w:widowControl w:val="0"/>
        <w:tabs>
          <w:tab w:val="left" w:pos="2268"/>
          <w:tab w:val="left" w:pos="2835"/>
          <w:tab w:val="center" w:pos="4677"/>
          <w:tab w:val="right" w:pos="935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>Должностной оклад работников по должности советник директора</w:t>
      </w:r>
      <w:r w:rsidRPr="00214BF6">
        <w:rPr>
          <w:rFonts w:ascii="Arial" w:eastAsia="Times New Roman" w:hAnsi="Arial" w:cs="Arial"/>
          <w:sz w:val="24"/>
          <w:szCs w:val="24"/>
          <w:lang w:eastAsia="ru-RU"/>
        </w:rPr>
        <w:br/>
        <w:t>по воспитанию и взаимодействию с детскими общественными объединениями увеличивается на 100 рублей –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</w:t>
      </w:r>
      <w:proofErr w:type="gramStart"/>
      <w:r w:rsidRPr="00214BF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214BF6" w:rsidRPr="00214BF6" w:rsidRDefault="00214BF6" w:rsidP="00214BF6">
      <w:pPr>
        <w:widowControl w:val="0"/>
        <w:tabs>
          <w:tab w:val="left" w:pos="2268"/>
          <w:tab w:val="left" w:pos="2835"/>
          <w:tab w:val="center" w:pos="4677"/>
          <w:tab w:val="right" w:pos="935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>1.2. Абзац 7 пункта 45 раздела 3 приложения к постановлению изложить в новой редакции:</w:t>
      </w:r>
    </w:p>
    <w:p w:rsidR="00214BF6" w:rsidRPr="00214BF6" w:rsidRDefault="00214BF6" w:rsidP="00214BF6">
      <w:pPr>
        <w:widowControl w:val="0"/>
        <w:tabs>
          <w:tab w:val="left" w:pos="2268"/>
          <w:tab w:val="left" w:pos="2835"/>
          <w:tab w:val="center" w:pos="4677"/>
          <w:tab w:val="right" w:pos="935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4BF6">
        <w:rPr>
          <w:rFonts w:ascii="Arial" w:eastAsia="Times New Roman" w:hAnsi="Arial" w:cs="Arial"/>
          <w:sz w:val="24"/>
          <w:szCs w:val="24"/>
          <w:lang w:eastAsia="zh-CN"/>
        </w:rPr>
        <w:t xml:space="preserve">«Предельный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Организации (без учета заработной платы соответствующего </w:t>
      </w:r>
      <w:r w:rsidRPr="00214BF6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руководителя, его заместителей, главного бухгалтера)</w:t>
      </w:r>
      <w:r w:rsidRPr="00214BF6">
        <w:rPr>
          <w:rFonts w:ascii="Arial" w:eastAsia="Times New Roman" w:hAnsi="Arial" w:cs="Arial"/>
          <w:sz w:val="24"/>
          <w:szCs w:val="24"/>
          <w:lang w:eastAsia="zh-CN"/>
        </w:rPr>
        <w:br/>
        <w:t>не может превышать восьмикратного размера</w:t>
      </w:r>
      <w:proofErr w:type="gramStart"/>
      <w:r w:rsidRPr="00214BF6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214BF6" w:rsidRPr="00214BF6" w:rsidRDefault="00214BF6" w:rsidP="00214BF6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Комитету по организационным вопросам </w:t>
      </w:r>
      <w:proofErr w:type="gramStart"/>
      <w:r w:rsidRPr="00214BF6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214BF6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214BF6" w:rsidRPr="00214BF6" w:rsidRDefault="00214BF6" w:rsidP="00214BF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214BF6" w:rsidRPr="00214BF6" w:rsidRDefault="00214BF6" w:rsidP="00214BF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BF6" w:rsidRDefault="00214BF6" w:rsidP="00214B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BF6" w:rsidRDefault="00214BF6" w:rsidP="00214B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BF6" w:rsidRPr="00214BF6" w:rsidRDefault="00214BF6" w:rsidP="00214B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4BF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</w:tblGrid>
      <w:tr w:rsidR="00214BF6" w:rsidRPr="00214BF6" w:rsidTr="00377C2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214BF6" w:rsidRPr="00214BF6" w:rsidRDefault="00214BF6" w:rsidP="00214BF6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4B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 муниципального образования Воловский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214BF6" w:rsidRPr="00214BF6" w:rsidRDefault="00214BF6" w:rsidP="00214B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vAlign w:val="bottom"/>
          </w:tcPr>
          <w:p w:rsidR="00214BF6" w:rsidRPr="00214BF6" w:rsidRDefault="00214BF6" w:rsidP="00214B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4B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С. Ю. </w:t>
            </w:r>
            <w:proofErr w:type="spellStart"/>
            <w:r w:rsidRPr="00214B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Пиший</w:t>
            </w:r>
            <w:proofErr w:type="spellEnd"/>
          </w:p>
        </w:tc>
      </w:tr>
    </w:tbl>
    <w:p w:rsidR="00214BF6" w:rsidRPr="00214BF6" w:rsidRDefault="00214BF6" w:rsidP="00214BF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214BF6" w:rsidRDefault="004052A2" w:rsidP="00214BF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214BF6" w:rsidSect="002C61F2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34" w:rsidRDefault="006B3334">
      <w:pPr>
        <w:spacing w:after="0" w:line="240" w:lineRule="auto"/>
      </w:pPr>
      <w:r>
        <w:separator/>
      </w:r>
    </w:p>
  </w:endnote>
  <w:endnote w:type="continuationSeparator" w:id="0">
    <w:p w:rsidR="006B3334" w:rsidRDefault="006B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34" w:rsidRDefault="006B3334">
      <w:pPr>
        <w:spacing w:after="0" w:line="240" w:lineRule="auto"/>
      </w:pPr>
      <w:r>
        <w:separator/>
      </w:r>
    </w:p>
  </w:footnote>
  <w:footnote w:type="continuationSeparator" w:id="0">
    <w:p w:rsidR="006B3334" w:rsidRDefault="006B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055D0"/>
    <w:rsid w:val="00214BF6"/>
    <w:rsid w:val="0025603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97E61"/>
    <w:rsid w:val="005C3020"/>
    <w:rsid w:val="005C6249"/>
    <w:rsid w:val="00610A36"/>
    <w:rsid w:val="00680E98"/>
    <w:rsid w:val="006B3334"/>
    <w:rsid w:val="00712316"/>
    <w:rsid w:val="00724DA5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2023-07-11T14:07:00Z</cp:lastPrinted>
  <dcterms:created xsi:type="dcterms:W3CDTF">2023-07-13T13:24:00Z</dcterms:created>
  <dcterms:modified xsi:type="dcterms:W3CDTF">2023-07-13T13:24:00Z</dcterms:modified>
</cp:coreProperties>
</file>