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92218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2218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92218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2218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92218C" w:rsidTr="00203706">
        <w:trPr>
          <w:jc w:val="center"/>
        </w:trPr>
        <w:tc>
          <w:tcPr>
            <w:tcW w:w="9570" w:type="dxa"/>
            <w:gridSpan w:val="2"/>
          </w:tcPr>
          <w:p w:rsidR="00FE5172" w:rsidRPr="0092218C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92218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92218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92218C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92218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92218C" w:rsidTr="00203706">
        <w:trPr>
          <w:jc w:val="center"/>
        </w:trPr>
        <w:tc>
          <w:tcPr>
            <w:tcW w:w="9570" w:type="dxa"/>
            <w:gridSpan w:val="2"/>
          </w:tcPr>
          <w:p w:rsidR="00FE5172" w:rsidRPr="0092218C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92218C" w:rsidTr="00203706">
        <w:trPr>
          <w:jc w:val="center"/>
        </w:trPr>
        <w:tc>
          <w:tcPr>
            <w:tcW w:w="4785" w:type="dxa"/>
            <w:hideMark/>
          </w:tcPr>
          <w:p w:rsidR="00FE5172" w:rsidRPr="0092218C" w:rsidRDefault="00FE5172" w:rsidP="0078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85193"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13.07.2023</w:t>
            </w:r>
            <w:r w:rsidR="004052A2"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92218C" w:rsidRDefault="00FE5172" w:rsidP="0092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055D0"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785193"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92218C" w:rsidRPr="0092218C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</w:p>
        </w:tc>
      </w:tr>
    </w:tbl>
    <w:p w:rsidR="00FE5172" w:rsidRPr="0092218C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92218C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92218C" w:rsidRPr="0092218C" w:rsidRDefault="0092218C" w:rsidP="009221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218C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04.10.2021 № 626 «Об утверждении административного регламента предоставления муниципальной услуги «Предварительное согласование предоставления земельных участков»</w:t>
      </w:r>
    </w:p>
    <w:p w:rsidR="0092218C" w:rsidRPr="0092218C" w:rsidRDefault="0092218C" w:rsidP="0092218C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2218C" w:rsidRPr="0092218C" w:rsidRDefault="0092218C" w:rsidP="00922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18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92218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92218C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Pr="0092218C">
        <w:rPr>
          <w:rFonts w:ascii="Arial" w:eastAsia="Calibri" w:hAnsi="Arial" w:cs="Arial"/>
          <w:bCs/>
          <w:sz w:val="24"/>
          <w:szCs w:val="24"/>
        </w:rPr>
        <w:t>08.11.2019</w:t>
      </w:r>
      <w:r w:rsidRPr="009221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218C">
        <w:rPr>
          <w:rFonts w:ascii="Arial" w:eastAsia="Calibri" w:hAnsi="Arial" w:cs="Arial"/>
          <w:bCs/>
          <w:sz w:val="24"/>
          <w:szCs w:val="24"/>
        </w:rPr>
        <w:t>№ 679</w:t>
      </w:r>
      <w:r w:rsidRPr="0092218C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</w:t>
      </w:r>
      <w:hyperlink r:id="rId9" w:history="1">
        <w:r w:rsidRPr="0092218C">
          <w:rPr>
            <w:rFonts w:ascii="Arial" w:eastAsia="Times New Roman" w:hAnsi="Arial" w:cs="Arial"/>
            <w:sz w:val="24"/>
            <w:szCs w:val="24"/>
            <w:lang w:eastAsia="ru-RU"/>
          </w:rPr>
          <w:t>статьи 35</w:t>
        </w:r>
      </w:hyperlink>
      <w:r w:rsidRPr="0092218C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2218C" w:rsidRPr="0092218C" w:rsidRDefault="0092218C" w:rsidP="00922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18C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от 04.10.2021 № 626 «Об утверждении административного регламента предоставления муниципальной услуги «Предварительное согласование предоставления земельных участков» следующие изменения:</w:t>
      </w:r>
    </w:p>
    <w:p w:rsidR="0092218C" w:rsidRPr="0092218C" w:rsidRDefault="0092218C" w:rsidP="00922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18C">
        <w:rPr>
          <w:rFonts w:ascii="Arial" w:eastAsia="Times New Roman" w:hAnsi="Arial" w:cs="Arial"/>
          <w:sz w:val="24"/>
          <w:szCs w:val="24"/>
          <w:lang w:eastAsia="ru-RU"/>
        </w:rPr>
        <w:t>1.1. В приложении к постановлению текст "сектора земельных отношений комитета имущественных и земельных отношений администрации муниципального образования Воловский район (далее - сектор)" заменить текстом "отдела  земельных отношений комитета имущественных и земельных отношений администрации муниципального образования Воловский район (далее - отдел)", слово "сектор" заменить  словом "отдел" в соответствующих падежах;</w:t>
      </w:r>
    </w:p>
    <w:p w:rsidR="0092218C" w:rsidRPr="0092218C" w:rsidRDefault="0092218C" w:rsidP="0092218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18C">
        <w:rPr>
          <w:rFonts w:ascii="Arial" w:eastAsia="Times New Roman" w:hAnsi="Arial" w:cs="Arial"/>
          <w:sz w:val="24"/>
          <w:szCs w:val="24"/>
          <w:lang w:eastAsia="ru-RU"/>
        </w:rPr>
        <w:t>1.2. В  пункте 17 раздела 2 приложении к постановлению текст "15 рабочих дней" заменить  текстом "20 календарных дней".</w:t>
      </w:r>
    </w:p>
    <w:p w:rsidR="0092218C" w:rsidRPr="0092218C" w:rsidRDefault="0092218C" w:rsidP="0092218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18C">
        <w:rPr>
          <w:rFonts w:ascii="Arial" w:eastAsia="Times New Roman" w:hAnsi="Arial" w:cs="Arial"/>
          <w:sz w:val="24"/>
          <w:szCs w:val="24"/>
          <w:lang w:eastAsia="ru-RU"/>
        </w:rPr>
        <w:t>2. Отделу по информационной работе комитета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92218C" w:rsidRPr="0092218C" w:rsidRDefault="0092218C" w:rsidP="0092218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218C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92218C" w:rsidRPr="0092218C" w:rsidRDefault="0092218C" w:rsidP="0092218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2218C" w:rsidRDefault="0092218C" w:rsidP="0092218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2218C" w:rsidRDefault="0092218C" w:rsidP="0092218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2218C" w:rsidRPr="0092218C" w:rsidRDefault="0092218C" w:rsidP="0092218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2218C" w:rsidRPr="0092218C" w:rsidRDefault="0092218C" w:rsidP="0092218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     </w:t>
      </w:r>
      <w:r w:rsidRPr="0092218C">
        <w:rPr>
          <w:rFonts w:ascii="Arial" w:eastAsia="Calibri" w:hAnsi="Arial" w:cs="Arial"/>
          <w:b/>
          <w:sz w:val="24"/>
          <w:szCs w:val="24"/>
          <w:lang w:eastAsia="ru-RU"/>
        </w:rPr>
        <w:t>Глава администрации</w:t>
      </w:r>
    </w:p>
    <w:p w:rsidR="0092218C" w:rsidRPr="0092218C" w:rsidRDefault="0092218C" w:rsidP="009221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218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92218C" w:rsidRDefault="0092218C" w:rsidP="0092218C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92218C">
        <w:rPr>
          <w:rFonts w:ascii="Arial" w:eastAsia="Times New Roman" w:hAnsi="Arial" w:cs="Arial"/>
          <w:b/>
          <w:sz w:val="24"/>
          <w:szCs w:val="24"/>
          <w:lang w:eastAsia="ru-RU"/>
        </w:rPr>
        <w:t>Воловский район                                                                   С.Ю. Пи</w:t>
      </w:r>
      <w:r w:rsidR="00632F67">
        <w:rPr>
          <w:rFonts w:ascii="Arial" w:eastAsia="Times New Roman" w:hAnsi="Arial" w:cs="Arial"/>
          <w:b/>
          <w:sz w:val="24"/>
          <w:szCs w:val="24"/>
          <w:lang w:eastAsia="ru-RU"/>
        </w:rPr>
        <w:t>ший</w:t>
      </w:r>
    </w:p>
    <w:sectPr w:rsidR="004052A2" w:rsidRPr="0092218C" w:rsidSect="002C61F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30" w:rsidRDefault="00544030">
      <w:pPr>
        <w:spacing w:after="0" w:line="240" w:lineRule="auto"/>
      </w:pPr>
      <w:r>
        <w:separator/>
      </w:r>
    </w:p>
  </w:endnote>
  <w:endnote w:type="continuationSeparator" w:id="0">
    <w:p w:rsidR="00544030" w:rsidRDefault="0054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30" w:rsidRDefault="00544030">
      <w:pPr>
        <w:spacing w:after="0" w:line="240" w:lineRule="auto"/>
      </w:pPr>
      <w:r>
        <w:separator/>
      </w:r>
    </w:p>
  </w:footnote>
  <w:footnote w:type="continuationSeparator" w:id="0">
    <w:p w:rsidR="00544030" w:rsidRDefault="0054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C61F2"/>
    <w:rsid w:val="00397AF8"/>
    <w:rsid w:val="003A243C"/>
    <w:rsid w:val="004052A2"/>
    <w:rsid w:val="004677F8"/>
    <w:rsid w:val="004C52AA"/>
    <w:rsid w:val="004D524B"/>
    <w:rsid w:val="004F1F2A"/>
    <w:rsid w:val="00544030"/>
    <w:rsid w:val="005719B9"/>
    <w:rsid w:val="0058378B"/>
    <w:rsid w:val="00596299"/>
    <w:rsid w:val="005C3020"/>
    <w:rsid w:val="005C6249"/>
    <w:rsid w:val="00610A36"/>
    <w:rsid w:val="00632B46"/>
    <w:rsid w:val="00632F67"/>
    <w:rsid w:val="00680E98"/>
    <w:rsid w:val="00710A44"/>
    <w:rsid w:val="00712316"/>
    <w:rsid w:val="00724DA5"/>
    <w:rsid w:val="00785193"/>
    <w:rsid w:val="0092218C"/>
    <w:rsid w:val="009D5E26"/>
    <w:rsid w:val="00AA1931"/>
    <w:rsid w:val="00B2357A"/>
    <w:rsid w:val="00B725A9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1D34BB8D15F633824AFB71F901775DBBEB9B839668752EA55E0260F14E32B5B6B56A48E6C0A1BAAA22A3A5AFD78773C0DC2AA9E3F948J07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A1D34BB8D15F6338254F667955F7C59B8BC9186976A2072F958553FA14867F5F6B33F0BA2CDA9BEA075F2E8F18ED43E8BD12FBEFFF94D179EF54CJC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2023-07-13T10:45:00Z</cp:lastPrinted>
  <dcterms:created xsi:type="dcterms:W3CDTF">2023-07-14T12:09:00Z</dcterms:created>
  <dcterms:modified xsi:type="dcterms:W3CDTF">2023-07-14T12:09:00Z</dcterms:modified>
</cp:coreProperties>
</file>