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7B" w:rsidRPr="0026198D" w:rsidRDefault="0046077B" w:rsidP="00502C7F">
      <w:pPr>
        <w:jc w:val="center"/>
        <w:rPr>
          <w:rFonts w:cs="Times New Roman"/>
          <w:b/>
          <w:sz w:val="28"/>
          <w:szCs w:val="28"/>
        </w:rPr>
      </w:pPr>
    </w:p>
    <w:p w:rsidR="00502C7F" w:rsidRPr="0026198D" w:rsidRDefault="00502C7F" w:rsidP="00502C7F">
      <w:pPr>
        <w:jc w:val="center"/>
        <w:rPr>
          <w:rFonts w:cs="Times New Roman"/>
          <w:b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АДМИНИСТРАЦИЯ</w:t>
      </w:r>
    </w:p>
    <w:p w:rsidR="00502C7F" w:rsidRPr="0026198D" w:rsidRDefault="00502C7F" w:rsidP="00502C7F">
      <w:pPr>
        <w:jc w:val="center"/>
        <w:rPr>
          <w:rFonts w:cs="Times New Roman"/>
          <w:b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МУНИЦИПАЛЬНОГО ОБРАЗОВАНИЯ</w:t>
      </w:r>
    </w:p>
    <w:p w:rsidR="00502C7F" w:rsidRPr="0026198D" w:rsidRDefault="00502C7F" w:rsidP="00502C7F">
      <w:pPr>
        <w:jc w:val="center"/>
        <w:rPr>
          <w:rFonts w:cs="Times New Roman"/>
          <w:b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ВОЛОВСКИЙ РАЙОН</w:t>
      </w:r>
    </w:p>
    <w:p w:rsidR="00502C7F" w:rsidRPr="0026198D" w:rsidRDefault="00502C7F" w:rsidP="00502C7F">
      <w:pPr>
        <w:jc w:val="center"/>
        <w:rPr>
          <w:rFonts w:cs="Times New Roman"/>
          <w:b/>
          <w:sz w:val="28"/>
          <w:szCs w:val="28"/>
        </w:rPr>
      </w:pPr>
    </w:p>
    <w:p w:rsidR="00502C7F" w:rsidRPr="0026198D" w:rsidRDefault="00502C7F" w:rsidP="00502C7F">
      <w:pPr>
        <w:jc w:val="center"/>
        <w:rPr>
          <w:rFonts w:cs="Times New Roman"/>
          <w:b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ПОСТАНОВЛЕНИЕ</w:t>
      </w:r>
    </w:p>
    <w:p w:rsidR="00502C7F" w:rsidRPr="0026198D" w:rsidRDefault="00502C7F" w:rsidP="00502C7F">
      <w:pPr>
        <w:jc w:val="center"/>
        <w:rPr>
          <w:rFonts w:cs="Times New Roman"/>
          <w:b/>
          <w:sz w:val="28"/>
          <w:szCs w:val="28"/>
        </w:rPr>
      </w:pPr>
    </w:p>
    <w:p w:rsidR="00502C7F" w:rsidRPr="0026198D" w:rsidRDefault="00502C7F" w:rsidP="00502C7F">
      <w:pPr>
        <w:jc w:val="center"/>
        <w:rPr>
          <w:rFonts w:cs="Times New Roman"/>
          <w:b/>
          <w:sz w:val="28"/>
          <w:szCs w:val="28"/>
        </w:rPr>
      </w:pPr>
    </w:p>
    <w:p w:rsidR="0046077B" w:rsidRPr="0026198D" w:rsidRDefault="0046077B" w:rsidP="00502C7F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ff4"/>
        <w:tblW w:w="8789" w:type="dxa"/>
        <w:tblInd w:w="56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15"/>
        <w:gridCol w:w="4574"/>
      </w:tblGrid>
      <w:tr w:rsidR="003715F2" w:rsidRPr="0026198D" w:rsidTr="00502C7F"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5F2" w:rsidRPr="0026198D" w:rsidRDefault="0046077B">
            <w:pPr>
              <w:widowControl w:val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26198D">
              <w:rPr>
                <w:rFonts w:cs="Times New Roman"/>
                <w:sz w:val="28"/>
                <w:szCs w:val="28"/>
              </w:rPr>
              <w:t>от 29.10.2024№623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3715F2" w:rsidRPr="0026198D" w:rsidRDefault="003715F2">
            <w:pPr>
              <w:widowControl w:val="0"/>
              <w:ind w:left="1325"/>
              <w:contextualSpacing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3715F2" w:rsidRPr="0026198D" w:rsidRDefault="00B04CE7">
      <w:pPr>
        <w:ind w:firstLine="993"/>
        <w:contextualSpacing/>
        <w:rPr>
          <w:rFonts w:cs="Times New Roman"/>
          <w:b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ab/>
      </w:r>
    </w:p>
    <w:p w:rsidR="003715F2" w:rsidRPr="0026198D" w:rsidRDefault="003715F2">
      <w:pPr>
        <w:ind w:firstLine="993"/>
        <w:contextualSpacing/>
        <w:rPr>
          <w:rFonts w:cs="Times New Roman"/>
          <w:b/>
          <w:sz w:val="28"/>
          <w:szCs w:val="28"/>
        </w:rPr>
      </w:pPr>
    </w:p>
    <w:p w:rsidR="00D43695" w:rsidRPr="0026198D" w:rsidRDefault="00D43695" w:rsidP="00D43695">
      <w:pPr>
        <w:contextualSpacing/>
        <w:jc w:val="center"/>
        <w:rPr>
          <w:rFonts w:cs="Times New Roman"/>
          <w:b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О внесении изменения в постановление администрации муниципального образования Воловский район от 04.06.2020 № 379 «Об утверждении административного регламента предоставления</w:t>
      </w:r>
    </w:p>
    <w:p w:rsidR="00D43695" w:rsidRPr="0026198D" w:rsidRDefault="00D43695" w:rsidP="00D43695">
      <w:pPr>
        <w:jc w:val="center"/>
        <w:rPr>
          <w:rFonts w:cs="Times New Roman"/>
          <w:b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муниципальной услуги "Предоставление письменных разъяснений</w:t>
      </w:r>
    </w:p>
    <w:p w:rsidR="00D43695" w:rsidRPr="0026198D" w:rsidRDefault="00D43695" w:rsidP="00D43695">
      <w:pPr>
        <w:jc w:val="center"/>
        <w:rPr>
          <w:rFonts w:cs="Times New Roman"/>
          <w:b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налогоплательщикам и налоговым агентам по вопросам</w:t>
      </w:r>
    </w:p>
    <w:p w:rsidR="00D43695" w:rsidRPr="0026198D" w:rsidRDefault="00D43695" w:rsidP="00D43695">
      <w:pPr>
        <w:jc w:val="center"/>
        <w:rPr>
          <w:rFonts w:cs="Times New Roman"/>
          <w:b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применения муниципальных нормативных правовых актов</w:t>
      </w:r>
    </w:p>
    <w:p w:rsidR="003715F2" w:rsidRPr="0026198D" w:rsidRDefault="00D43695" w:rsidP="00D43695">
      <w:pPr>
        <w:jc w:val="center"/>
        <w:rPr>
          <w:rFonts w:cs="Times New Roman"/>
          <w:b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муниципального образования Воловский район о местных налогах и сборах"</w:t>
      </w:r>
    </w:p>
    <w:p w:rsidR="007B2E23" w:rsidRPr="0026198D" w:rsidRDefault="00D43695" w:rsidP="007B2E23">
      <w:pPr>
        <w:ind w:firstLine="709"/>
        <w:jc w:val="both"/>
        <w:rPr>
          <w:rFonts w:cs="Times New Roman"/>
          <w:sz w:val="27"/>
          <w:szCs w:val="27"/>
        </w:rPr>
      </w:pPr>
      <w:r w:rsidRPr="0026198D">
        <w:rPr>
          <w:rFonts w:cs="Times New Roman"/>
          <w:sz w:val="27"/>
          <w:szCs w:val="27"/>
        </w:rPr>
        <w:t>В соответствии с пунктом 1 статьи 78.1 Бюджетного кодекса Российской Федерации, Федеральным законом РФ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7B2E23" w:rsidRPr="0026198D" w:rsidRDefault="004E4038" w:rsidP="007B2E23">
      <w:pPr>
        <w:ind w:firstLine="709"/>
        <w:jc w:val="both"/>
        <w:rPr>
          <w:rFonts w:cs="Times New Roman"/>
          <w:sz w:val="27"/>
          <w:szCs w:val="27"/>
        </w:rPr>
      </w:pPr>
      <w:r w:rsidRPr="0026198D">
        <w:rPr>
          <w:rFonts w:cs="Times New Roman"/>
          <w:sz w:val="27"/>
          <w:szCs w:val="27"/>
        </w:rPr>
        <w:t>1</w:t>
      </w:r>
      <w:r w:rsidR="007B2E23" w:rsidRPr="0026198D">
        <w:rPr>
          <w:rFonts w:cs="Times New Roman"/>
          <w:sz w:val="27"/>
          <w:szCs w:val="27"/>
        </w:rPr>
        <w:t>. Признать утратившим силу постановление администрации муниципального образования Воловский район от 04.06.2020 № 379 «Об утверждении административного регламента предоставления муниципальной услуги "Предоставление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Воловский район о местных налогах и сборах".</w:t>
      </w:r>
    </w:p>
    <w:p w:rsidR="004E4038" w:rsidRPr="0026198D" w:rsidRDefault="004E4038" w:rsidP="007B2E23">
      <w:pPr>
        <w:ind w:firstLine="709"/>
        <w:jc w:val="both"/>
        <w:rPr>
          <w:rFonts w:cs="Times New Roman"/>
          <w:sz w:val="27"/>
          <w:szCs w:val="27"/>
        </w:rPr>
      </w:pPr>
      <w:r w:rsidRPr="0026198D">
        <w:rPr>
          <w:rFonts w:cs="Times New Roman"/>
          <w:sz w:val="27"/>
          <w:szCs w:val="27"/>
        </w:rPr>
        <w:t>2.Утвердить Административный регламент финансового органа администрации муниципального образования 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  <w:r w:rsidR="0046077B" w:rsidRPr="0026198D">
        <w:rPr>
          <w:rFonts w:cs="Times New Roman"/>
          <w:sz w:val="27"/>
          <w:szCs w:val="27"/>
        </w:rPr>
        <w:t xml:space="preserve"> (приложение)</w:t>
      </w:r>
      <w:r w:rsidRPr="0026198D">
        <w:rPr>
          <w:rFonts w:cs="Times New Roman"/>
          <w:sz w:val="27"/>
          <w:szCs w:val="27"/>
        </w:rPr>
        <w:t>.</w:t>
      </w:r>
    </w:p>
    <w:p w:rsidR="007B2E23" w:rsidRPr="0026198D" w:rsidRDefault="007B2E23" w:rsidP="007B2E23">
      <w:pPr>
        <w:ind w:firstLine="709"/>
        <w:jc w:val="both"/>
        <w:rPr>
          <w:rFonts w:cs="Times New Roman"/>
          <w:sz w:val="27"/>
          <w:szCs w:val="27"/>
        </w:rPr>
      </w:pPr>
      <w:r w:rsidRPr="0026198D">
        <w:rPr>
          <w:rFonts w:cs="Times New Roman"/>
          <w:sz w:val="27"/>
          <w:szCs w:val="27"/>
        </w:rPr>
        <w:t>3.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7B2E23" w:rsidRPr="0026198D" w:rsidRDefault="007B2E23" w:rsidP="007B2E23">
      <w:pPr>
        <w:ind w:firstLine="709"/>
        <w:jc w:val="both"/>
        <w:rPr>
          <w:rFonts w:cs="Times New Roman"/>
          <w:sz w:val="27"/>
          <w:szCs w:val="27"/>
        </w:rPr>
      </w:pPr>
      <w:r w:rsidRPr="0026198D">
        <w:rPr>
          <w:rFonts w:cs="Times New Roman"/>
          <w:sz w:val="27"/>
          <w:szCs w:val="27"/>
        </w:rPr>
        <w:t>4.Постановление вступает в силу со дня обнародования.</w:t>
      </w:r>
    </w:p>
    <w:p w:rsidR="0046077B" w:rsidRPr="0026198D" w:rsidRDefault="0046077B" w:rsidP="007B2E23">
      <w:pPr>
        <w:ind w:firstLine="709"/>
        <w:jc w:val="both"/>
        <w:rPr>
          <w:rFonts w:cs="Times New Roman"/>
          <w:b/>
          <w:sz w:val="27"/>
          <w:szCs w:val="27"/>
        </w:rPr>
      </w:pPr>
      <w:r w:rsidRPr="0026198D">
        <w:rPr>
          <w:rFonts w:cs="Times New Roman"/>
          <w:b/>
          <w:sz w:val="28"/>
          <w:szCs w:val="28"/>
        </w:rPr>
        <w:t xml:space="preserve">      </w:t>
      </w:r>
      <w:r w:rsidRPr="0026198D">
        <w:rPr>
          <w:rFonts w:cs="Times New Roman"/>
          <w:b/>
          <w:sz w:val="27"/>
          <w:szCs w:val="27"/>
        </w:rPr>
        <w:t>Глава администрации</w:t>
      </w:r>
    </w:p>
    <w:p w:rsidR="0046077B" w:rsidRPr="0026198D" w:rsidRDefault="0046077B" w:rsidP="007B2E23">
      <w:pPr>
        <w:ind w:firstLine="709"/>
        <w:jc w:val="both"/>
        <w:rPr>
          <w:rFonts w:cs="Times New Roman"/>
          <w:b/>
          <w:sz w:val="27"/>
          <w:szCs w:val="27"/>
        </w:rPr>
      </w:pPr>
      <w:r w:rsidRPr="0026198D">
        <w:rPr>
          <w:rFonts w:cs="Times New Roman"/>
          <w:b/>
          <w:sz w:val="27"/>
          <w:szCs w:val="27"/>
        </w:rPr>
        <w:t>муниципального образования</w:t>
      </w:r>
    </w:p>
    <w:p w:rsidR="0046077B" w:rsidRPr="0026198D" w:rsidRDefault="0046077B" w:rsidP="007B2E23">
      <w:pPr>
        <w:ind w:firstLine="709"/>
        <w:jc w:val="both"/>
        <w:rPr>
          <w:rFonts w:cs="Times New Roman"/>
          <w:b/>
          <w:sz w:val="27"/>
          <w:szCs w:val="27"/>
        </w:rPr>
      </w:pPr>
      <w:r w:rsidRPr="0026198D">
        <w:rPr>
          <w:rFonts w:cs="Times New Roman"/>
          <w:b/>
          <w:sz w:val="27"/>
          <w:szCs w:val="27"/>
        </w:rPr>
        <w:t xml:space="preserve">          Воловский район                                                С.Ю.Пиший</w:t>
      </w:r>
    </w:p>
    <w:p w:rsidR="0046077B" w:rsidRPr="0026198D" w:rsidRDefault="0026198D" w:rsidP="0026198D">
      <w:pPr>
        <w:ind w:firstLine="709"/>
        <w:jc w:val="right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lastRenderedPageBreak/>
        <w:t>Приложение</w:t>
      </w:r>
    </w:p>
    <w:p w:rsidR="0026198D" w:rsidRPr="0026198D" w:rsidRDefault="0026198D" w:rsidP="0026198D">
      <w:pPr>
        <w:ind w:firstLine="709"/>
        <w:jc w:val="right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к постановлению администрации </w:t>
      </w:r>
    </w:p>
    <w:p w:rsidR="0026198D" w:rsidRPr="0026198D" w:rsidRDefault="0026198D" w:rsidP="0026198D">
      <w:pPr>
        <w:ind w:firstLine="709"/>
        <w:jc w:val="right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муниципального образования</w:t>
      </w:r>
    </w:p>
    <w:p w:rsidR="0026198D" w:rsidRPr="0026198D" w:rsidRDefault="0026198D" w:rsidP="0026198D">
      <w:pPr>
        <w:ind w:firstLine="709"/>
        <w:jc w:val="right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 Воловский район</w:t>
      </w:r>
    </w:p>
    <w:p w:rsidR="0026198D" w:rsidRPr="0026198D" w:rsidRDefault="0026198D" w:rsidP="0026198D">
      <w:pPr>
        <w:ind w:firstLine="709"/>
        <w:jc w:val="right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от </w:t>
      </w:r>
      <w:r w:rsidR="005B741D">
        <w:rPr>
          <w:rFonts w:cs="Times New Roman"/>
          <w:sz w:val="28"/>
          <w:szCs w:val="28"/>
        </w:rPr>
        <w:t>29.10.2024</w:t>
      </w:r>
      <w:r w:rsidRPr="0026198D">
        <w:rPr>
          <w:rFonts w:cs="Times New Roman"/>
          <w:sz w:val="28"/>
          <w:szCs w:val="28"/>
        </w:rPr>
        <w:t>№</w:t>
      </w:r>
      <w:r w:rsidR="005B741D">
        <w:rPr>
          <w:rFonts w:cs="Times New Roman"/>
          <w:sz w:val="28"/>
          <w:szCs w:val="28"/>
        </w:rPr>
        <w:t>623</w:t>
      </w:r>
    </w:p>
    <w:p w:rsidR="0046077B" w:rsidRPr="0026198D" w:rsidRDefault="0046077B" w:rsidP="007B2E23">
      <w:pPr>
        <w:ind w:firstLine="709"/>
        <w:jc w:val="both"/>
        <w:rPr>
          <w:rFonts w:cs="Times New Roman"/>
          <w:sz w:val="28"/>
          <w:szCs w:val="28"/>
        </w:rPr>
      </w:pPr>
    </w:p>
    <w:p w:rsidR="003715F2" w:rsidRPr="0026198D" w:rsidRDefault="003715F2">
      <w:pPr>
        <w:ind w:left="7371"/>
        <w:jc w:val="center"/>
        <w:rPr>
          <w:rFonts w:cs="Times New Roman"/>
          <w:b/>
          <w:sz w:val="28"/>
          <w:szCs w:val="28"/>
        </w:rPr>
      </w:pPr>
    </w:p>
    <w:p w:rsidR="003715F2" w:rsidRDefault="00B04CE7">
      <w:pPr>
        <w:contextualSpacing/>
        <w:jc w:val="center"/>
        <w:rPr>
          <w:rFonts w:cs="Times New Roman"/>
          <w:b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Административный регламент</w:t>
      </w:r>
    </w:p>
    <w:p w:rsidR="0026198D" w:rsidRPr="0026198D" w:rsidRDefault="0026198D">
      <w:pPr>
        <w:contextualSpacing/>
        <w:jc w:val="center"/>
        <w:rPr>
          <w:rFonts w:cs="Times New Roman"/>
          <w:sz w:val="28"/>
          <w:szCs w:val="28"/>
        </w:rPr>
      </w:pPr>
    </w:p>
    <w:p w:rsidR="003715F2" w:rsidRPr="0026198D" w:rsidRDefault="00B04CE7">
      <w:pPr>
        <w:keepNext/>
        <w:keepLines/>
        <w:spacing w:before="240" w:after="160"/>
        <w:contextualSpacing/>
        <w:jc w:val="center"/>
        <w:outlineLvl w:val="0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I. Общие положения</w:t>
      </w:r>
    </w:p>
    <w:p w:rsidR="003715F2" w:rsidRPr="0026198D" w:rsidRDefault="00B04CE7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(далее – Услуга).</w:t>
      </w:r>
    </w:p>
    <w:p w:rsidR="003715F2" w:rsidRPr="0026198D" w:rsidRDefault="00B04CE7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3715F2" w:rsidRPr="0026198D" w:rsidRDefault="00B04CE7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3715F2" w:rsidRPr="0026198D" w:rsidRDefault="00B04CE7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3715F2" w:rsidRPr="0026198D" w:rsidRDefault="00B04CE7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26198D">
        <w:rPr>
          <w:rStyle w:val="af6"/>
          <w:rFonts w:cs="Times New Roman"/>
          <w:sz w:val="28"/>
          <w:szCs w:val="28"/>
        </w:rPr>
        <w:footnoteReference w:id="1"/>
      </w:r>
      <w:r w:rsidRPr="0026198D">
        <w:rPr>
          <w:rFonts w:cs="Times New Roman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3715F2" w:rsidRPr="0026198D" w:rsidRDefault="00B04CE7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26198D">
        <w:rPr>
          <w:rStyle w:val="af6"/>
          <w:rFonts w:cs="Times New Roman"/>
          <w:sz w:val="28"/>
          <w:szCs w:val="28"/>
        </w:rPr>
        <w:footnoteReference w:id="2"/>
      </w:r>
      <w:r w:rsidRPr="0026198D">
        <w:rPr>
          <w:rFonts w:cs="Times New Roman"/>
          <w:sz w:val="28"/>
          <w:szCs w:val="28"/>
        </w:rPr>
        <w:t xml:space="preserve"> (далее – Единый портал).</w:t>
      </w:r>
    </w:p>
    <w:p w:rsidR="003715F2" w:rsidRDefault="00B04CE7">
      <w:pPr>
        <w:keepNext/>
        <w:keepLines/>
        <w:spacing w:before="480" w:after="160"/>
        <w:contextualSpacing/>
        <w:jc w:val="center"/>
        <w:outlineLvl w:val="0"/>
        <w:rPr>
          <w:rFonts w:cs="Times New Roman"/>
          <w:b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II. Стандарт предоставления Услуги</w:t>
      </w:r>
    </w:p>
    <w:p w:rsidR="0026198D" w:rsidRPr="0026198D" w:rsidRDefault="0026198D">
      <w:pPr>
        <w:keepNext/>
        <w:keepLines/>
        <w:spacing w:before="480" w:after="160"/>
        <w:contextualSpacing/>
        <w:jc w:val="center"/>
        <w:outlineLvl w:val="0"/>
        <w:rPr>
          <w:rFonts w:cs="Times New Roman"/>
          <w:sz w:val="28"/>
          <w:szCs w:val="28"/>
        </w:rPr>
      </w:pPr>
    </w:p>
    <w:p w:rsidR="003715F2" w:rsidRPr="0026198D" w:rsidRDefault="00B04CE7">
      <w:pPr>
        <w:keepNext/>
        <w:keepLines/>
        <w:spacing w:before="40" w:after="16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Наименование Услуги</w:t>
      </w:r>
    </w:p>
    <w:p w:rsidR="003715F2" w:rsidRPr="0026198D" w:rsidRDefault="00B04CE7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</w:t>
      </w:r>
      <w:r w:rsidR="00622C41" w:rsidRPr="0026198D">
        <w:rPr>
          <w:rFonts w:cs="Times New Roman"/>
          <w:sz w:val="28"/>
          <w:szCs w:val="28"/>
        </w:rPr>
        <w:t xml:space="preserve"> Воловский район</w:t>
      </w:r>
      <w:r w:rsidRPr="0026198D">
        <w:rPr>
          <w:rFonts w:cs="Times New Roman"/>
          <w:sz w:val="28"/>
          <w:szCs w:val="28"/>
        </w:rPr>
        <w:t xml:space="preserve"> о местных налогах и сборах.</w:t>
      </w:r>
    </w:p>
    <w:p w:rsid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b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lastRenderedPageBreak/>
        <w:t>Наименование органа, предоставляющего Услугу</w:t>
      </w: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Услуга предоставляется финансовым органом администрации муниципального образования (далее – финансовый орган).</w:t>
      </w:r>
    </w:p>
    <w:p w:rsidR="003715F2" w:rsidRDefault="00B04CE7" w:rsidP="0026198D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6198D" w:rsidRPr="0026198D" w:rsidRDefault="0026198D" w:rsidP="0026198D">
      <w:pPr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Результат предоставления Услуги</w:t>
      </w:r>
    </w:p>
    <w:p w:rsidR="003715F2" w:rsidRPr="0026198D" w:rsidRDefault="00B04CE7" w:rsidP="0026198D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 обращении заявителя за предоставлением письменных разъяснений результатами предоставления Услуги являются: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3715F2" w:rsidRPr="0026198D" w:rsidRDefault="00B04CE7" w:rsidP="0026198D">
      <w:pPr>
        <w:tabs>
          <w:tab w:val="left" w:pos="1021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715F2" w:rsidRPr="0026198D" w:rsidRDefault="00B04CE7" w:rsidP="0026198D">
      <w:pPr>
        <w:tabs>
          <w:tab w:val="left" w:pos="1021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715F2" w:rsidRDefault="00B04CE7" w:rsidP="0026198D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Результаты предоставления Услуги могут быть получены при личном обращении в финансовый орган, посредством почтовой связи, посредством электронной почты.</w:t>
      </w:r>
    </w:p>
    <w:p w:rsidR="0026198D" w:rsidRPr="0026198D" w:rsidRDefault="0026198D" w:rsidP="0026198D">
      <w:pPr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Срок предоставления Услуги</w:t>
      </w:r>
    </w:p>
    <w:p w:rsidR="003715F2" w:rsidRPr="0026198D" w:rsidRDefault="00B04CE7" w:rsidP="0026198D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Максимальный срок предоставления Услуги составляет 44 рабочих дня с даты регистрации запроса о предоставлении Услуги (далее – запрос) и документов, необходимых для предоставления Услуги. </w:t>
      </w:r>
    </w:p>
    <w:p w:rsidR="003715F2" w:rsidRDefault="00B04CE7" w:rsidP="0026198D">
      <w:pPr>
        <w:keepNext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26198D" w:rsidRPr="0026198D" w:rsidRDefault="0026198D" w:rsidP="0026198D">
      <w:pPr>
        <w:keepNext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Правовые основания для предоставления Услуги</w:t>
      </w:r>
    </w:p>
    <w:p w:rsidR="003715F2" w:rsidRDefault="00B04CE7" w:rsidP="0026198D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финансового органа</w:t>
      </w:r>
      <w:r w:rsidRPr="0026198D">
        <w:rPr>
          <w:rFonts w:cs="Times New Roman"/>
          <w:b/>
          <w:sz w:val="28"/>
          <w:szCs w:val="28"/>
        </w:rPr>
        <w:t xml:space="preserve"> </w:t>
      </w:r>
      <w:r w:rsidRPr="0026198D">
        <w:rPr>
          <w:rFonts w:cs="Times New Roman"/>
          <w:sz w:val="28"/>
          <w:szCs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26198D" w:rsidRPr="0026198D" w:rsidRDefault="0026198D" w:rsidP="0026198D">
      <w:pPr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lastRenderedPageBreak/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26198D" w:rsidRPr="0026198D" w:rsidRDefault="0026198D" w:rsidP="0026198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Исчерпывающий перечень оснований для отказа</w:t>
      </w:r>
      <w:r w:rsidRPr="0026198D">
        <w:rPr>
          <w:rFonts w:cs="Times New Roman"/>
          <w:b/>
          <w:sz w:val="28"/>
          <w:szCs w:val="28"/>
        </w:rPr>
        <w:br/>
        <w:t>в приеме запроса и</w:t>
      </w:r>
      <w:r w:rsidRPr="0026198D">
        <w:rPr>
          <w:rFonts w:cs="Times New Roman"/>
          <w:sz w:val="28"/>
          <w:szCs w:val="28"/>
        </w:rPr>
        <w:t xml:space="preserve"> </w:t>
      </w:r>
      <w:r w:rsidRPr="0026198D">
        <w:rPr>
          <w:rFonts w:cs="Times New Roman"/>
          <w:b/>
          <w:sz w:val="28"/>
          <w:szCs w:val="28"/>
        </w:rPr>
        <w:t>документов, необходимых для предоставления Услуги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5B741D" w:rsidRPr="0026198D" w:rsidRDefault="005B741D" w:rsidP="005B741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Основания для приостановления предоставления Услуги не предусмотрены.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5B741D" w:rsidRPr="0026198D" w:rsidRDefault="005B741D" w:rsidP="005B741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 xml:space="preserve">Размер платы, взимаемой с заявителя </w:t>
      </w:r>
      <w:r w:rsidRPr="0026198D">
        <w:rPr>
          <w:rFonts w:cs="Times New Roman"/>
          <w:b/>
          <w:sz w:val="28"/>
          <w:szCs w:val="28"/>
        </w:rPr>
        <w:br/>
        <w:t>при предоставлении Услуги, и способы ее взимания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5B741D" w:rsidRPr="0026198D" w:rsidRDefault="005B741D" w:rsidP="005B741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Максимальный срок ожидания в очереди при подаче запроса</w:t>
      </w:r>
      <w:r w:rsidRPr="0026198D">
        <w:rPr>
          <w:rFonts w:cs="Times New Roman"/>
          <w:b/>
          <w:sz w:val="28"/>
          <w:szCs w:val="28"/>
        </w:rPr>
        <w:t xml:space="preserve"> </w:t>
      </w:r>
      <w:r w:rsidRPr="0026198D">
        <w:rPr>
          <w:rFonts w:cs="Times New Roman"/>
          <w:sz w:val="28"/>
          <w:szCs w:val="28"/>
        </w:rPr>
        <w:t xml:space="preserve">составляет 15 минут. 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5B741D" w:rsidRPr="0026198D" w:rsidRDefault="005B741D" w:rsidP="005B741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Срок регистрации запроса</w:t>
      </w:r>
    </w:p>
    <w:p w:rsidR="003715F2" w:rsidRDefault="00B04CE7" w:rsidP="0026198D">
      <w:pPr>
        <w:tabs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23. Срок регистрации запроса и документов, необходимых для предоставления Услуги, составляет 2 рабочих дня.</w:t>
      </w:r>
    </w:p>
    <w:p w:rsidR="005B741D" w:rsidRPr="0026198D" w:rsidRDefault="005B741D" w:rsidP="005B741D">
      <w:pPr>
        <w:tabs>
          <w:tab w:val="left" w:pos="1276"/>
        </w:tabs>
        <w:spacing w:after="160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Требования к помещениям, в которых предоставляется Услуга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Требования к помещениям, в которых предоставляется Услуга, размещены на официальном сайте финансового органа</w:t>
      </w:r>
      <w:r w:rsidRPr="0026198D">
        <w:rPr>
          <w:rFonts w:cs="Times New Roman"/>
          <w:b/>
          <w:sz w:val="28"/>
          <w:szCs w:val="28"/>
        </w:rPr>
        <w:t xml:space="preserve"> </w:t>
      </w:r>
      <w:r w:rsidRPr="0026198D">
        <w:rPr>
          <w:rFonts w:cs="Times New Roman"/>
          <w:sz w:val="28"/>
          <w:szCs w:val="28"/>
        </w:rPr>
        <w:t>в сети «Интернет», а также на Едином портале.</w:t>
      </w:r>
    </w:p>
    <w:p w:rsidR="005B741D" w:rsidRPr="0026198D" w:rsidRDefault="005B741D" w:rsidP="005B741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lastRenderedPageBreak/>
        <w:t>Показатели доступности и качества Услуги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Показатели доступности и качества Услуги размещены на официальном сайте финансового органа</w:t>
      </w:r>
      <w:r w:rsidRPr="0026198D">
        <w:rPr>
          <w:rFonts w:cs="Times New Roman"/>
          <w:b/>
          <w:sz w:val="28"/>
          <w:szCs w:val="28"/>
        </w:rPr>
        <w:t xml:space="preserve"> </w:t>
      </w:r>
      <w:r w:rsidRPr="0026198D">
        <w:rPr>
          <w:rFonts w:cs="Times New Roman"/>
          <w:sz w:val="28"/>
          <w:szCs w:val="28"/>
        </w:rPr>
        <w:t>в сети «Интернет», а также на Едином портале.</w:t>
      </w:r>
    </w:p>
    <w:p w:rsidR="005B741D" w:rsidRPr="0026198D" w:rsidRDefault="005B741D" w:rsidP="005B741D">
      <w:pPr>
        <w:tabs>
          <w:tab w:val="left" w:pos="1276"/>
        </w:tabs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Иные требования к предоставлению Услуги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B741D" w:rsidRPr="0026198D" w:rsidRDefault="005B741D" w:rsidP="005B741D">
      <w:pPr>
        <w:tabs>
          <w:tab w:val="left" w:pos="1276"/>
        </w:tabs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Default="00B04CE7" w:rsidP="0026198D">
      <w:pPr>
        <w:keepNext/>
        <w:keepLines/>
        <w:spacing w:before="480" w:after="240"/>
        <w:contextualSpacing/>
        <w:jc w:val="center"/>
        <w:outlineLvl w:val="0"/>
        <w:rPr>
          <w:rFonts w:cs="Times New Roman"/>
          <w:b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5B741D" w:rsidRPr="0026198D" w:rsidRDefault="005B741D" w:rsidP="0026198D">
      <w:pPr>
        <w:keepNext/>
        <w:keepLines/>
        <w:spacing w:before="480" w:after="240"/>
        <w:contextualSpacing/>
        <w:jc w:val="center"/>
        <w:outlineLvl w:val="0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Перечень вариантов предоставления Услуги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 Услуга предоставляется в соответствии со следующими вариантами:</w:t>
      </w:r>
    </w:p>
    <w:p w:rsidR="003715F2" w:rsidRPr="0026198D" w:rsidRDefault="00B04CE7" w:rsidP="0026198D">
      <w:pPr>
        <w:tabs>
          <w:tab w:val="left" w:pos="1276"/>
          <w:tab w:val="left" w:pos="1985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Вариант 1: физическое лицо, обратился лично;</w:t>
      </w:r>
    </w:p>
    <w:p w:rsidR="003715F2" w:rsidRPr="0026198D" w:rsidRDefault="00B04CE7" w:rsidP="0026198D">
      <w:pPr>
        <w:tabs>
          <w:tab w:val="left" w:pos="1276"/>
          <w:tab w:val="left" w:pos="1985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Вариант 2: физическое лицо, уполномоченный представитель по доверенности;</w:t>
      </w:r>
    </w:p>
    <w:p w:rsidR="003715F2" w:rsidRPr="0026198D" w:rsidRDefault="00B04CE7" w:rsidP="0026198D">
      <w:pPr>
        <w:tabs>
          <w:tab w:val="left" w:pos="1276"/>
          <w:tab w:val="left" w:pos="1985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Вариант 3: юридическое лицо, обратился лично;</w:t>
      </w:r>
    </w:p>
    <w:p w:rsidR="003715F2" w:rsidRPr="0026198D" w:rsidRDefault="00B04CE7" w:rsidP="0026198D">
      <w:pPr>
        <w:tabs>
          <w:tab w:val="left" w:pos="1276"/>
          <w:tab w:val="left" w:pos="1985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Вариант 4: юридическое лицо, уполномоченный представитель по доверенности.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Возможность оставления запроса без рассмотрения не предусмотрена.</w:t>
      </w:r>
    </w:p>
    <w:p w:rsidR="005B741D" w:rsidRPr="0026198D" w:rsidRDefault="005B741D" w:rsidP="005B741D">
      <w:pPr>
        <w:tabs>
          <w:tab w:val="left" w:pos="1276"/>
        </w:tabs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Профилирование заявителя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3715F2" w:rsidRPr="0026198D" w:rsidRDefault="00B04CE7" w:rsidP="0026198D">
      <w:pPr>
        <w:tabs>
          <w:tab w:val="left" w:pos="1276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Профилирование осуществляется: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 личном обращении в финансовый орган;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посредством почтовой связи;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посредством электронной почты.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Описания вариантов, приведенные в настоящем разделе, размещаются финансовым органом</w:t>
      </w:r>
      <w:r w:rsidRPr="0026198D">
        <w:rPr>
          <w:rFonts w:cs="Times New Roman"/>
          <w:b/>
          <w:sz w:val="28"/>
          <w:szCs w:val="28"/>
        </w:rPr>
        <w:t xml:space="preserve"> </w:t>
      </w:r>
      <w:r w:rsidRPr="0026198D">
        <w:rPr>
          <w:rFonts w:cs="Times New Roman"/>
          <w:sz w:val="28"/>
          <w:szCs w:val="28"/>
        </w:rPr>
        <w:t>в общедоступном для ознакомления месте.</w:t>
      </w:r>
    </w:p>
    <w:p w:rsidR="003715F2" w:rsidRPr="0026198D" w:rsidRDefault="003715F2" w:rsidP="0026198D">
      <w:pPr>
        <w:tabs>
          <w:tab w:val="left" w:pos="1276"/>
        </w:tabs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3715F2" w:rsidP="0026198D">
      <w:pPr>
        <w:pStyle w:val="a4"/>
        <w:keepNext/>
        <w:numPr>
          <w:ilvl w:val="0"/>
          <w:numId w:val="2"/>
        </w:numPr>
        <w:ind w:left="357" w:hanging="357"/>
        <w:jc w:val="center"/>
        <w:outlineLvl w:val="1"/>
        <w:rPr>
          <w:rFonts w:cs="Times New Roman"/>
          <w:b/>
          <w:sz w:val="28"/>
          <w:szCs w:val="28"/>
        </w:rPr>
      </w:pP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Результатом предоставления варианта Услуги являются: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3715F2" w:rsidRPr="0026198D" w:rsidRDefault="00B04CE7" w:rsidP="0026198D">
      <w:pPr>
        <w:tabs>
          <w:tab w:val="left" w:pos="1276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715F2" w:rsidRPr="0026198D" w:rsidRDefault="00B04CE7" w:rsidP="0026198D">
      <w:pPr>
        <w:tabs>
          <w:tab w:val="left" w:pos="1276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715F2" w:rsidRPr="0026198D" w:rsidRDefault="00B04CE7" w:rsidP="0026198D">
      <w:pPr>
        <w:tabs>
          <w:tab w:val="left" w:pos="1021"/>
        </w:tabs>
        <w:spacing w:after="160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          б) принятие решения о предоставлении (об отказе в предоставлении) Услуги;</w:t>
      </w:r>
    </w:p>
    <w:p w:rsidR="003715F2" w:rsidRDefault="00B04CE7" w:rsidP="0026198D">
      <w:pPr>
        <w:tabs>
          <w:tab w:val="left" w:pos="709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в) предоставление результата Услуги. </w:t>
      </w:r>
    </w:p>
    <w:p w:rsidR="005B741D" w:rsidRPr="0026198D" w:rsidRDefault="005B741D" w:rsidP="0026198D">
      <w:pPr>
        <w:tabs>
          <w:tab w:val="left" w:pos="709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2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документы, подтверждающие личность лица, – паспорт гражданина Российской Федерации (предъявление оригинала документа).</w:t>
      </w:r>
    </w:p>
    <w:p w:rsidR="003715F2" w:rsidRPr="0026198D" w:rsidRDefault="00B04CE7" w:rsidP="0026198D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при личном обращении в финансовый орган – документ, удостоверяющий личность; 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посредством почтовой связи – установление личности не требуется; 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lastRenderedPageBreak/>
        <w:t>посредством электронной почты – установление личности не требуется.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5B741D" w:rsidRPr="0026198D" w:rsidRDefault="005B741D" w:rsidP="005B741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2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Финансовый орган отказывает заявителю в предоставлении Услуги при наличии следующих оснований: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подача запроса лицом, не уполномоченным заявителем на осуществление таких действий;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текст запроса заявителя о предоставлении муниципальной услуги не поддается прочтению;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5B741D" w:rsidRPr="0026198D" w:rsidRDefault="005B741D" w:rsidP="005B741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2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 xml:space="preserve">Предоставление результата Услуги 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Способы получения результата предоставления Услуги: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lastRenderedPageBreak/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3715F2" w:rsidRPr="0026198D" w:rsidRDefault="003715F2" w:rsidP="0026198D">
      <w:pPr>
        <w:tabs>
          <w:tab w:val="left" w:pos="1276"/>
        </w:tabs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3715F2" w:rsidP="0026198D">
      <w:pPr>
        <w:pStyle w:val="a4"/>
        <w:keepNext/>
        <w:numPr>
          <w:ilvl w:val="0"/>
          <w:numId w:val="2"/>
        </w:numPr>
        <w:ind w:left="357" w:hanging="357"/>
        <w:jc w:val="center"/>
        <w:outlineLvl w:val="1"/>
        <w:rPr>
          <w:rFonts w:cs="Times New Roman"/>
          <w:b/>
          <w:sz w:val="28"/>
          <w:szCs w:val="28"/>
        </w:rPr>
      </w:pP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Результатом предоставления варианта Услуги являются: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3715F2" w:rsidRPr="0026198D" w:rsidRDefault="00B04CE7" w:rsidP="0026198D">
      <w:pPr>
        <w:tabs>
          <w:tab w:val="left" w:pos="1021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715F2" w:rsidRPr="0026198D" w:rsidRDefault="00B04CE7" w:rsidP="0026198D">
      <w:pPr>
        <w:tabs>
          <w:tab w:val="left" w:pos="1021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715F2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предоставление результата Услуги. </w:t>
      </w:r>
    </w:p>
    <w:p w:rsidR="005B741D" w:rsidRPr="0026198D" w:rsidRDefault="005B741D" w:rsidP="005B741D">
      <w:pPr>
        <w:tabs>
          <w:tab w:val="left" w:pos="1021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2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документы, подтверждающие личность лица, – паспорт гражданина Российской Федерации (предъявление оригинала документа);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lastRenderedPageBreak/>
        <w:t>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при личном обращении в финансовый орган – документ, удостоверяющий личность; 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посредством почтовой связи – установление личности не требуется; 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посредством электронной почты – установление личности не требуется.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5B741D" w:rsidRPr="0026198D" w:rsidRDefault="005B741D" w:rsidP="005B741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2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Финансовый орган отказывает заявителю в предоставлении Услуги при наличии следующих оснований: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подача запроса лицом, не уполномоченным заявителем на осуществление таких действий;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текст запроса заявителя о предоставлении муниципальной услуги не поддается прочтению;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lastRenderedPageBreak/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3715F2" w:rsidRPr="0026198D" w:rsidRDefault="003715F2" w:rsidP="0026198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2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 xml:space="preserve">Предоставление результата Услуги 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Способы получения результата предоставления Услуги: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3715F2" w:rsidRPr="0026198D" w:rsidRDefault="003715F2" w:rsidP="0026198D">
      <w:pPr>
        <w:tabs>
          <w:tab w:val="left" w:pos="1276"/>
        </w:tabs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3715F2" w:rsidP="0026198D">
      <w:pPr>
        <w:pStyle w:val="a4"/>
        <w:keepNext/>
        <w:numPr>
          <w:ilvl w:val="0"/>
          <w:numId w:val="2"/>
        </w:numPr>
        <w:ind w:left="357" w:hanging="357"/>
        <w:jc w:val="center"/>
        <w:outlineLvl w:val="1"/>
        <w:rPr>
          <w:rFonts w:cs="Times New Roman"/>
          <w:b/>
          <w:sz w:val="28"/>
          <w:szCs w:val="28"/>
        </w:rPr>
      </w:pP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Максимальный срок предоставления варианта Услуги составляет 44 рабочих дня с даты регистрации запроса.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Результатом предоставления варианта Услуги являются: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3715F2" w:rsidRPr="0026198D" w:rsidRDefault="00B04CE7" w:rsidP="0026198D">
      <w:pPr>
        <w:pStyle w:val="a4"/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715F2" w:rsidRPr="0026198D" w:rsidRDefault="00B04CE7" w:rsidP="0026198D">
      <w:pPr>
        <w:tabs>
          <w:tab w:val="left" w:pos="1021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715F2" w:rsidRPr="0026198D" w:rsidRDefault="00B04CE7" w:rsidP="0026198D">
      <w:pPr>
        <w:tabs>
          <w:tab w:val="left" w:pos="1021"/>
        </w:tabs>
        <w:spacing w:after="160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          б) принятие решения о предоставлении (об отказе в предоставлении) Услуги;</w:t>
      </w:r>
    </w:p>
    <w:p w:rsidR="003715F2" w:rsidRDefault="00B04CE7" w:rsidP="0026198D">
      <w:pPr>
        <w:tabs>
          <w:tab w:val="left" w:pos="709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в) предоставление результата Услуги. </w:t>
      </w:r>
    </w:p>
    <w:p w:rsidR="005B741D" w:rsidRPr="0026198D" w:rsidRDefault="005B741D" w:rsidP="0026198D">
      <w:pPr>
        <w:tabs>
          <w:tab w:val="left" w:pos="709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2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Представление заявителем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при личном обращении в финансовый орган – документ, удостоверяющий личность; 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посредством почтовой связи – установление личности не требуется; 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посредством электронной почты – установление личности не требуется.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Срок регистрации запроса составляет 2 рабочих дня.</w:t>
      </w:r>
    </w:p>
    <w:p w:rsidR="005B741D" w:rsidRPr="0026198D" w:rsidRDefault="005B741D" w:rsidP="005B741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2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Финансовый орган отказывает заявителю в предоставлении Услуги при наличии следующих оснований: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подача запроса лицом, не уполномоченным заявителем на осуществление таких действий;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текст запроса заявителя о предоставлении муниципальной услуги не поддается прочтению;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lastRenderedPageBreak/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Принятие решения о предоставлении Услуги осуществляется в срок, не превышающий 40 рабочих дней со дня получения финансовым всех сведений, необходимых для принятия решения.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3715F2" w:rsidRPr="0026198D" w:rsidRDefault="003715F2" w:rsidP="0026198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2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 xml:space="preserve">Предоставление результата Услуги 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Способы получения результата предоставления Услуги: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3715F2" w:rsidRPr="0026198D" w:rsidRDefault="003715F2" w:rsidP="0026198D">
      <w:pPr>
        <w:tabs>
          <w:tab w:val="left" w:pos="1276"/>
        </w:tabs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3715F2" w:rsidP="0026198D">
      <w:pPr>
        <w:pStyle w:val="a4"/>
        <w:keepNext/>
        <w:numPr>
          <w:ilvl w:val="0"/>
          <w:numId w:val="2"/>
        </w:numPr>
        <w:ind w:left="357" w:hanging="357"/>
        <w:jc w:val="center"/>
        <w:outlineLvl w:val="1"/>
        <w:rPr>
          <w:rFonts w:cs="Times New Roman"/>
          <w:b/>
          <w:sz w:val="28"/>
          <w:szCs w:val="28"/>
        </w:rPr>
      </w:pP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Результатом предоставления варианта Услуги являются: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3715F2" w:rsidRPr="0026198D" w:rsidRDefault="00B04CE7" w:rsidP="0026198D">
      <w:pPr>
        <w:pStyle w:val="a4"/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715F2" w:rsidRPr="0026198D" w:rsidRDefault="00B04CE7" w:rsidP="0026198D">
      <w:pPr>
        <w:tabs>
          <w:tab w:val="left" w:pos="1021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lastRenderedPageBreak/>
        <w:t>прием запроса и документов и (или) информации, необходимых для предоставления Услуги;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715F2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предоставление результата Услуги. </w:t>
      </w:r>
    </w:p>
    <w:p w:rsidR="005B741D" w:rsidRPr="0026198D" w:rsidRDefault="005B741D" w:rsidP="005B741D">
      <w:pPr>
        <w:tabs>
          <w:tab w:val="left" w:pos="1021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2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документы, подтверждающие полномочия представителя, – паспорт гражданина Российской Федерации,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при личном обращении в финансовый орган – документ, удостоверяющий личность; 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посредством почтовой связи – установление личности не требуется; 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посредством электронной почты – установление личности не требуется.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5B741D" w:rsidRPr="0026198D" w:rsidRDefault="005B741D" w:rsidP="005B741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2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Финансовый орган отказывает заявителю в предоставлении Услуги при наличии следующих оснований: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подача запроса лицом, не уполномоченным заявителем на осуществление таких действий;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текст запроса заявителя о предоставлении муниципальной услуги не поддается прочтению;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Принятие решения о предоставлении Услуги осуществляется в срок, не превышающий 40 рабочих дней со дня получения Органом местного самоуправления всех сведений, необходимых для принятия решения.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5B741D" w:rsidRPr="0026198D" w:rsidRDefault="005B741D" w:rsidP="005B741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2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 xml:space="preserve">Предоставление результата Услуги 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Способы получения результата предоставления Услуги: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3715F2" w:rsidRPr="0026198D" w:rsidRDefault="00B04CE7" w:rsidP="0026198D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3715F2" w:rsidRPr="0026198D" w:rsidRDefault="003715F2" w:rsidP="0026198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0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</w:t>
      </w:r>
      <w:r w:rsidR="00502C7F" w:rsidRPr="0026198D">
        <w:rPr>
          <w:rFonts w:cs="Times New Roman"/>
          <w:sz w:val="28"/>
          <w:szCs w:val="28"/>
        </w:rPr>
        <w:t>финансового управления администрации муниципального образования Воловский район</w:t>
      </w:r>
      <w:r w:rsidRPr="0026198D">
        <w:rPr>
          <w:rFonts w:cs="Times New Roman"/>
          <w:sz w:val="28"/>
          <w:szCs w:val="28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5B741D" w:rsidRPr="0026198D" w:rsidRDefault="005B741D" w:rsidP="005B741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Проверки проводятся уполномоченными лицами </w:t>
      </w:r>
      <w:r w:rsidR="00502C7F" w:rsidRPr="0026198D">
        <w:rPr>
          <w:rFonts w:cs="Times New Roman"/>
          <w:sz w:val="28"/>
          <w:szCs w:val="28"/>
        </w:rPr>
        <w:t>финансового управления администрации муниципального образования Воловский район</w:t>
      </w:r>
      <w:r w:rsidRPr="0026198D">
        <w:rPr>
          <w:rFonts w:cs="Times New Roman"/>
          <w:sz w:val="28"/>
          <w:szCs w:val="28"/>
        </w:rPr>
        <w:t>.</w:t>
      </w:r>
    </w:p>
    <w:p w:rsidR="005B741D" w:rsidRPr="0026198D" w:rsidRDefault="005B741D" w:rsidP="005B741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1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3715F2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B741D" w:rsidRPr="0026198D" w:rsidRDefault="005B741D" w:rsidP="005B741D">
      <w:pPr>
        <w:tabs>
          <w:tab w:val="left" w:pos="1276"/>
        </w:tabs>
        <w:spacing w:after="160"/>
        <w:ind w:left="709"/>
        <w:contextualSpacing/>
        <w:jc w:val="both"/>
        <w:rPr>
          <w:rFonts w:cs="Times New Roman"/>
          <w:sz w:val="28"/>
          <w:szCs w:val="28"/>
        </w:rPr>
      </w:pPr>
    </w:p>
    <w:p w:rsidR="003715F2" w:rsidRPr="0026198D" w:rsidRDefault="00B04CE7" w:rsidP="0026198D">
      <w:pPr>
        <w:keepNext/>
        <w:keepLines/>
        <w:spacing w:before="480" w:after="240"/>
        <w:contextualSpacing/>
        <w:jc w:val="center"/>
        <w:outlineLvl w:val="0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3715F2" w:rsidRPr="0026198D" w:rsidRDefault="00B04CE7" w:rsidP="0026198D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Жалобы в форме электронных документов направляются посредством электронной почты. </w:t>
      </w:r>
    </w:p>
    <w:p w:rsidR="003715F2" w:rsidRPr="0026198D" w:rsidRDefault="00B04CE7" w:rsidP="0026198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5B741D" w:rsidRDefault="005B741D" w:rsidP="0026198D">
      <w:pPr>
        <w:spacing w:after="160"/>
        <w:contextualSpacing/>
        <w:rPr>
          <w:rFonts w:cs="Times New Roman"/>
          <w:sz w:val="28"/>
          <w:szCs w:val="28"/>
        </w:rPr>
      </w:pPr>
    </w:p>
    <w:p w:rsidR="005B741D" w:rsidRDefault="005B741D" w:rsidP="0026198D">
      <w:pPr>
        <w:spacing w:after="160"/>
        <w:contextualSpacing/>
        <w:rPr>
          <w:rFonts w:cs="Times New Roman"/>
          <w:sz w:val="28"/>
          <w:szCs w:val="28"/>
        </w:rPr>
      </w:pPr>
    </w:p>
    <w:p w:rsidR="005B741D" w:rsidRDefault="005B741D" w:rsidP="0026198D">
      <w:pPr>
        <w:spacing w:after="160"/>
        <w:contextualSpacing/>
        <w:rPr>
          <w:rFonts w:cs="Times New Roman"/>
          <w:sz w:val="28"/>
          <w:szCs w:val="28"/>
        </w:rPr>
      </w:pPr>
    </w:p>
    <w:p w:rsidR="005B741D" w:rsidRDefault="005B741D" w:rsidP="0026198D">
      <w:pPr>
        <w:spacing w:after="160"/>
        <w:contextualSpacing/>
        <w:rPr>
          <w:rFonts w:cs="Times New Roman"/>
          <w:sz w:val="28"/>
          <w:szCs w:val="28"/>
        </w:rPr>
      </w:pPr>
      <w:bookmarkStart w:id="0" w:name="_GoBack"/>
      <w:bookmarkEnd w:id="0"/>
    </w:p>
    <w:p w:rsidR="003715F2" w:rsidRPr="0026198D" w:rsidRDefault="00B04CE7" w:rsidP="0026198D">
      <w:pPr>
        <w:spacing w:after="160"/>
        <w:contextualSpacing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br w:type="page"/>
      </w:r>
    </w:p>
    <w:p w:rsidR="003715F2" w:rsidRPr="0026198D" w:rsidRDefault="00B04CE7">
      <w:pPr>
        <w:pStyle w:val="afa"/>
        <w:ind w:left="6237"/>
        <w:outlineLvl w:val="0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lastRenderedPageBreak/>
        <w:t>Приложение № 1</w:t>
      </w:r>
    </w:p>
    <w:p w:rsidR="003715F2" w:rsidRPr="0026198D" w:rsidRDefault="00B04CE7">
      <w:pPr>
        <w:pStyle w:val="afa"/>
        <w:ind w:left="6237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к Административному регламенту, </w:t>
      </w:r>
    </w:p>
    <w:p w:rsidR="003715F2" w:rsidRPr="0026198D" w:rsidRDefault="003715F2">
      <w:pPr>
        <w:jc w:val="both"/>
        <w:rPr>
          <w:rFonts w:cs="Times New Roman"/>
          <w:b/>
          <w:sz w:val="28"/>
          <w:szCs w:val="28"/>
        </w:rPr>
      </w:pPr>
    </w:p>
    <w:p w:rsidR="003715F2" w:rsidRPr="0026198D" w:rsidRDefault="00B04CE7">
      <w:pPr>
        <w:spacing w:after="240"/>
        <w:jc w:val="center"/>
        <w:rPr>
          <w:rFonts w:cs="Times New Roman"/>
          <w:sz w:val="28"/>
          <w:szCs w:val="28"/>
        </w:rPr>
      </w:pPr>
      <w:r w:rsidRPr="0026198D">
        <w:rPr>
          <w:rFonts w:cs="Times New Roman"/>
          <w:b/>
          <w:sz w:val="28"/>
          <w:szCs w:val="28"/>
        </w:rPr>
        <w:t xml:space="preserve">Перечень общих признаков заявителей, </w:t>
      </w:r>
      <w:r w:rsidRPr="0026198D">
        <w:rPr>
          <w:rFonts w:cs="Times New Roman"/>
          <w:b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3715F2" w:rsidRPr="0026198D" w:rsidRDefault="00B04CE7">
      <w:pPr>
        <w:spacing w:before="240"/>
        <w:ind w:firstLine="709"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35"/>
      </w:tblGrid>
      <w:tr w:rsidR="003715F2" w:rsidRPr="0026198D" w:rsidTr="005B741D">
        <w:trPr>
          <w:trHeight w:val="567"/>
        </w:trPr>
        <w:tc>
          <w:tcPr>
            <w:tcW w:w="1134" w:type="dxa"/>
            <w:vAlign w:val="center"/>
          </w:tcPr>
          <w:p w:rsidR="003715F2" w:rsidRPr="0026198D" w:rsidRDefault="00B04CE7">
            <w:pPr>
              <w:keepNext/>
              <w:keepLines/>
              <w:widowControl w:val="0"/>
              <w:spacing w:after="1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198D">
              <w:rPr>
                <w:rFonts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8335" w:type="dxa"/>
            <w:vAlign w:val="center"/>
          </w:tcPr>
          <w:p w:rsidR="003715F2" w:rsidRPr="0026198D" w:rsidRDefault="00B04CE7">
            <w:pPr>
              <w:keepNext/>
              <w:keepLines/>
              <w:widowControl w:val="0"/>
              <w:spacing w:after="1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198D">
              <w:rPr>
                <w:rFonts w:cs="Times New Roman"/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3715F2" w:rsidRPr="0026198D" w:rsidTr="005B741D">
        <w:trPr>
          <w:trHeight w:val="426"/>
        </w:trPr>
        <w:tc>
          <w:tcPr>
            <w:tcW w:w="9469" w:type="dxa"/>
            <w:gridSpan w:val="2"/>
            <w:vAlign w:val="center"/>
          </w:tcPr>
          <w:p w:rsidR="003715F2" w:rsidRPr="0026198D" w:rsidRDefault="00B04CE7">
            <w:pPr>
              <w:keepNext/>
              <w:keepLines/>
              <w:widowControl w:val="0"/>
              <w:spacing w:after="16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6198D">
              <w:rPr>
                <w:rFonts w:cs="Times New Roman"/>
                <w:b/>
                <w:i/>
                <w:sz w:val="28"/>
                <w:szCs w:val="28"/>
              </w:rPr>
              <w:t>Результат Услуги, за которым обращается заявитель «»</w:t>
            </w:r>
          </w:p>
        </w:tc>
      </w:tr>
      <w:tr w:rsidR="003715F2" w:rsidRPr="0026198D" w:rsidTr="005B741D">
        <w:trPr>
          <w:trHeight w:val="435"/>
        </w:trPr>
        <w:tc>
          <w:tcPr>
            <w:tcW w:w="1134" w:type="dxa"/>
            <w:vAlign w:val="center"/>
          </w:tcPr>
          <w:p w:rsidR="003715F2" w:rsidRPr="0026198D" w:rsidRDefault="003715F2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35" w:type="dxa"/>
          </w:tcPr>
          <w:p w:rsidR="003715F2" w:rsidRPr="0026198D" w:rsidRDefault="00B04CE7">
            <w:pPr>
              <w:keepNext/>
              <w:keepLines/>
              <w:widowControl w:val="0"/>
              <w:spacing w:after="160"/>
              <w:rPr>
                <w:rFonts w:cs="Times New Roman"/>
                <w:b/>
                <w:sz w:val="28"/>
                <w:szCs w:val="28"/>
              </w:rPr>
            </w:pPr>
            <w:r w:rsidRPr="0026198D">
              <w:rPr>
                <w:rFonts w:cs="Times New Roman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3715F2" w:rsidRPr="0026198D" w:rsidTr="005B741D">
        <w:trPr>
          <w:trHeight w:val="435"/>
        </w:trPr>
        <w:tc>
          <w:tcPr>
            <w:tcW w:w="1134" w:type="dxa"/>
            <w:vAlign w:val="center"/>
          </w:tcPr>
          <w:p w:rsidR="003715F2" w:rsidRPr="0026198D" w:rsidRDefault="003715F2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35" w:type="dxa"/>
          </w:tcPr>
          <w:p w:rsidR="003715F2" w:rsidRPr="0026198D" w:rsidRDefault="00B04CE7">
            <w:pPr>
              <w:keepNext/>
              <w:keepLines/>
              <w:widowControl w:val="0"/>
              <w:spacing w:after="160"/>
              <w:rPr>
                <w:rFonts w:cs="Times New Roman"/>
                <w:b/>
                <w:sz w:val="28"/>
                <w:szCs w:val="28"/>
              </w:rPr>
            </w:pPr>
            <w:r w:rsidRPr="0026198D">
              <w:rPr>
                <w:rFonts w:cs="Times New Roman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  <w:tr w:rsidR="003715F2" w:rsidRPr="0026198D" w:rsidTr="005B741D">
        <w:trPr>
          <w:trHeight w:val="435"/>
        </w:trPr>
        <w:tc>
          <w:tcPr>
            <w:tcW w:w="1134" w:type="dxa"/>
            <w:vAlign w:val="center"/>
          </w:tcPr>
          <w:p w:rsidR="003715F2" w:rsidRPr="0026198D" w:rsidRDefault="003715F2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35" w:type="dxa"/>
          </w:tcPr>
          <w:p w:rsidR="003715F2" w:rsidRPr="0026198D" w:rsidRDefault="00B04CE7">
            <w:pPr>
              <w:keepNext/>
              <w:keepLines/>
              <w:widowControl w:val="0"/>
              <w:spacing w:after="160"/>
              <w:rPr>
                <w:rFonts w:cs="Times New Roman"/>
                <w:b/>
                <w:sz w:val="28"/>
                <w:szCs w:val="28"/>
              </w:rPr>
            </w:pPr>
            <w:r w:rsidRPr="0026198D">
              <w:rPr>
                <w:rFonts w:cs="Times New Roman"/>
                <w:b/>
                <w:sz w:val="28"/>
                <w:szCs w:val="28"/>
              </w:rPr>
              <w:t>Юридическое лицо, обратился лично</w:t>
            </w:r>
          </w:p>
        </w:tc>
      </w:tr>
      <w:tr w:rsidR="003715F2" w:rsidRPr="0026198D" w:rsidTr="005B741D">
        <w:trPr>
          <w:trHeight w:val="435"/>
        </w:trPr>
        <w:tc>
          <w:tcPr>
            <w:tcW w:w="1134" w:type="dxa"/>
            <w:vAlign w:val="center"/>
          </w:tcPr>
          <w:p w:rsidR="003715F2" w:rsidRPr="0026198D" w:rsidRDefault="003715F2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35" w:type="dxa"/>
          </w:tcPr>
          <w:p w:rsidR="003715F2" w:rsidRPr="0026198D" w:rsidRDefault="00B04CE7">
            <w:pPr>
              <w:keepNext/>
              <w:keepLines/>
              <w:widowControl w:val="0"/>
              <w:spacing w:after="160"/>
              <w:rPr>
                <w:rFonts w:cs="Times New Roman"/>
                <w:b/>
                <w:sz w:val="28"/>
                <w:szCs w:val="28"/>
              </w:rPr>
            </w:pPr>
            <w:r w:rsidRPr="0026198D">
              <w:rPr>
                <w:rFonts w:cs="Times New Roman"/>
                <w:b/>
                <w:sz w:val="28"/>
                <w:szCs w:val="28"/>
              </w:rPr>
              <w:t>Юридическое лицо, уполномоченный представитель по доверенности</w:t>
            </w:r>
          </w:p>
        </w:tc>
      </w:tr>
    </w:tbl>
    <w:p w:rsidR="003715F2" w:rsidRPr="0026198D" w:rsidRDefault="003715F2">
      <w:pPr>
        <w:ind w:firstLine="709"/>
        <w:jc w:val="both"/>
        <w:rPr>
          <w:rFonts w:cs="Times New Roman"/>
          <w:sz w:val="28"/>
          <w:szCs w:val="28"/>
        </w:rPr>
      </w:pPr>
    </w:p>
    <w:p w:rsidR="003715F2" w:rsidRPr="0026198D" w:rsidRDefault="00B04CE7">
      <w:pPr>
        <w:ind w:firstLine="709"/>
        <w:jc w:val="both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Таблица 2. Перечень общих признаков заявителей</w:t>
      </w: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361"/>
      </w:tblGrid>
      <w:tr w:rsidR="003715F2" w:rsidRPr="0026198D" w:rsidTr="005B741D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F2" w:rsidRPr="0026198D" w:rsidRDefault="00B04CE7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6198D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F2" w:rsidRPr="0026198D" w:rsidRDefault="00B04CE7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6198D">
              <w:rPr>
                <w:rFonts w:cs="Times New Roman"/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F2" w:rsidRPr="0026198D" w:rsidRDefault="00B04CE7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26198D">
              <w:rPr>
                <w:rFonts w:cs="Times New Roman"/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3715F2" w:rsidRPr="0026198D" w:rsidTr="005B741D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F2" w:rsidRPr="0026198D" w:rsidRDefault="00B04CE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26198D">
              <w:rPr>
                <w:rFonts w:cs="Times New Roman"/>
                <w:i/>
                <w:sz w:val="28"/>
                <w:szCs w:val="28"/>
              </w:rPr>
              <w:t>Результат Услуги «»</w:t>
            </w:r>
          </w:p>
        </w:tc>
      </w:tr>
      <w:tr w:rsidR="003715F2" w:rsidRPr="0026198D" w:rsidTr="005B741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F2" w:rsidRPr="0026198D" w:rsidRDefault="003715F2">
            <w:pPr>
              <w:widowControl w:val="0"/>
              <w:numPr>
                <w:ilvl w:val="0"/>
                <w:numId w:val="4"/>
              </w:numPr>
              <w:ind w:right="-53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F2" w:rsidRPr="0026198D" w:rsidRDefault="00B04CE7">
            <w:pPr>
              <w:widowControl w:val="0"/>
              <w:spacing w:after="160"/>
              <w:contextualSpacing/>
              <w:rPr>
                <w:rFonts w:cs="Times New Roman"/>
                <w:sz w:val="28"/>
                <w:szCs w:val="28"/>
              </w:rPr>
            </w:pPr>
            <w:r w:rsidRPr="0026198D">
              <w:rPr>
                <w:rFonts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F2" w:rsidRPr="0026198D" w:rsidRDefault="003715F2">
            <w:pPr>
              <w:widowControl w:val="0"/>
              <w:rPr>
                <w:rFonts w:cs="Times New Roman"/>
                <w:sz w:val="28"/>
                <w:szCs w:val="28"/>
              </w:rPr>
            </w:pPr>
          </w:p>
          <w:p w:rsidR="003715F2" w:rsidRPr="0026198D" w:rsidRDefault="00B04CE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26198D">
              <w:rPr>
                <w:rFonts w:cs="Times New Roman"/>
                <w:sz w:val="28"/>
                <w:szCs w:val="28"/>
              </w:rPr>
              <w:t>1. Физическое лицо.</w:t>
            </w:r>
          </w:p>
          <w:p w:rsidR="003715F2" w:rsidRPr="0026198D" w:rsidRDefault="00B04CE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26198D">
              <w:rPr>
                <w:rFonts w:cs="Times New Roman"/>
                <w:sz w:val="28"/>
                <w:szCs w:val="28"/>
              </w:rPr>
              <w:t>2. Юридическое лицо</w:t>
            </w:r>
          </w:p>
        </w:tc>
      </w:tr>
      <w:tr w:rsidR="003715F2" w:rsidRPr="0026198D" w:rsidTr="005B741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F2" w:rsidRPr="0026198D" w:rsidRDefault="003715F2">
            <w:pPr>
              <w:widowControl w:val="0"/>
              <w:numPr>
                <w:ilvl w:val="0"/>
                <w:numId w:val="4"/>
              </w:numPr>
              <w:ind w:right="-53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F2" w:rsidRPr="0026198D" w:rsidRDefault="00B04CE7">
            <w:pPr>
              <w:widowControl w:val="0"/>
              <w:spacing w:after="160"/>
              <w:contextualSpacing/>
              <w:rPr>
                <w:rFonts w:cs="Times New Roman"/>
                <w:sz w:val="28"/>
                <w:szCs w:val="28"/>
              </w:rPr>
            </w:pPr>
            <w:r w:rsidRPr="0026198D">
              <w:rPr>
                <w:rFonts w:cs="Times New Roman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F2" w:rsidRPr="0026198D" w:rsidRDefault="003715F2">
            <w:pPr>
              <w:widowControl w:val="0"/>
              <w:rPr>
                <w:rFonts w:cs="Times New Roman"/>
                <w:sz w:val="28"/>
                <w:szCs w:val="28"/>
              </w:rPr>
            </w:pPr>
          </w:p>
          <w:p w:rsidR="003715F2" w:rsidRPr="0026198D" w:rsidRDefault="00B04CE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26198D">
              <w:rPr>
                <w:rFonts w:cs="Times New Roman"/>
                <w:sz w:val="28"/>
                <w:szCs w:val="28"/>
              </w:rPr>
              <w:t>1. Обратился лично.</w:t>
            </w:r>
          </w:p>
          <w:p w:rsidR="003715F2" w:rsidRPr="0026198D" w:rsidRDefault="00B04CE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26198D">
              <w:rPr>
                <w:rFonts w:cs="Times New Roman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</w:tbl>
    <w:p w:rsidR="003715F2" w:rsidRPr="0026198D" w:rsidRDefault="00B04CE7">
      <w:pPr>
        <w:pStyle w:val="1TimesNewRoman120"/>
        <w:keepNext/>
        <w:tabs>
          <w:tab w:val="clear" w:pos="851"/>
        </w:tabs>
        <w:spacing w:line="240" w:lineRule="auto"/>
        <w:ind w:firstLine="0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br w:type="page"/>
      </w:r>
    </w:p>
    <w:p w:rsidR="003715F2" w:rsidRPr="0026198D" w:rsidRDefault="00B04CE7">
      <w:pPr>
        <w:pStyle w:val="afa"/>
        <w:ind w:left="6237"/>
        <w:outlineLvl w:val="0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lastRenderedPageBreak/>
        <w:t>Приложение № 2</w:t>
      </w:r>
    </w:p>
    <w:p w:rsidR="003715F2" w:rsidRDefault="005B741D" w:rsidP="005B741D">
      <w:pPr>
        <w:pStyle w:val="afa"/>
        <w:ind w:left="623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</w:t>
      </w:r>
    </w:p>
    <w:p w:rsidR="005B741D" w:rsidRPr="0026198D" w:rsidRDefault="005B741D" w:rsidP="005B741D">
      <w:pPr>
        <w:pStyle w:val="afa"/>
        <w:ind w:left="6237"/>
        <w:rPr>
          <w:rFonts w:cs="Times New Roman"/>
          <w:sz w:val="28"/>
          <w:szCs w:val="28"/>
        </w:rPr>
      </w:pPr>
    </w:p>
    <w:p w:rsidR="003715F2" w:rsidRPr="0026198D" w:rsidRDefault="00B04CE7">
      <w:pPr>
        <w:pStyle w:val="1TimesNewRoman120"/>
        <w:tabs>
          <w:tab w:val="clear" w:pos="851"/>
        </w:tabs>
        <w:spacing w:line="240" w:lineRule="auto"/>
        <w:ind w:left="720" w:firstLine="0"/>
        <w:jc w:val="right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  <w:u w:val="single"/>
        </w:rPr>
        <w:t>ФОРМА к варианту 1</w:t>
      </w:r>
    </w:p>
    <w:p w:rsidR="003715F2" w:rsidRPr="0026198D" w:rsidRDefault="00B04CE7">
      <w:pPr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 </w:t>
      </w:r>
    </w:p>
    <w:p w:rsidR="003715F2" w:rsidRPr="0026198D" w:rsidRDefault="00B04CE7">
      <w:pPr>
        <w:spacing w:line="360" w:lineRule="exact"/>
        <w:jc w:val="center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Запрос</w:t>
      </w:r>
    </w:p>
    <w:p w:rsidR="003715F2" w:rsidRPr="0026198D" w:rsidRDefault="00B04CE7">
      <w:pPr>
        <w:spacing w:line="360" w:lineRule="exact"/>
        <w:jc w:val="center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 w:rsidRPr="0026198D">
        <w:rPr>
          <w:rFonts w:cs="Times New Roman"/>
          <w:sz w:val="28"/>
          <w:szCs w:val="28"/>
        </w:rPr>
        <w:br w:type="page"/>
      </w:r>
    </w:p>
    <w:p w:rsidR="003715F2" w:rsidRPr="0026198D" w:rsidRDefault="003715F2">
      <w:pPr>
        <w:pStyle w:val="1TimesNewRoman120"/>
        <w:tabs>
          <w:tab w:val="clear" w:pos="851"/>
        </w:tabs>
        <w:spacing w:line="240" w:lineRule="auto"/>
        <w:ind w:firstLine="0"/>
        <w:jc w:val="left"/>
        <w:rPr>
          <w:rFonts w:cs="Times New Roman"/>
          <w:sz w:val="28"/>
          <w:szCs w:val="28"/>
        </w:rPr>
      </w:pPr>
    </w:p>
    <w:p w:rsidR="003715F2" w:rsidRPr="0026198D" w:rsidRDefault="00B04CE7">
      <w:pPr>
        <w:pStyle w:val="1TimesNewRoman120"/>
        <w:tabs>
          <w:tab w:val="clear" w:pos="851"/>
        </w:tabs>
        <w:spacing w:line="240" w:lineRule="auto"/>
        <w:ind w:left="720" w:firstLine="0"/>
        <w:jc w:val="right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  <w:u w:val="single"/>
        </w:rPr>
        <w:t>ФОРМА к варианту 2</w:t>
      </w:r>
    </w:p>
    <w:p w:rsidR="003715F2" w:rsidRPr="0026198D" w:rsidRDefault="00B04CE7">
      <w:pPr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 </w:t>
      </w:r>
    </w:p>
    <w:p w:rsidR="003715F2" w:rsidRPr="0026198D" w:rsidRDefault="00B04CE7">
      <w:pPr>
        <w:spacing w:line="360" w:lineRule="exact"/>
        <w:jc w:val="center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Запрос</w:t>
      </w:r>
    </w:p>
    <w:p w:rsidR="003715F2" w:rsidRPr="0026198D" w:rsidRDefault="00B04CE7">
      <w:pPr>
        <w:spacing w:line="360" w:lineRule="exact"/>
        <w:jc w:val="center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 w:rsidRPr="0026198D">
        <w:rPr>
          <w:rFonts w:cs="Times New Roman"/>
          <w:sz w:val="28"/>
          <w:szCs w:val="28"/>
        </w:rPr>
        <w:br w:type="page"/>
      </w:r>
    </w:p>
    <w:p w:rsidR="003715F2" w:rsidRPr="0026198D" w:rsidRDefault="003715F2">
      <w:pPr>
        <w:pStyle w:val="1TimesNewRoman120"/>
        <w:tabs>
          <w:tab w:val="clear" w:pos="851"/>
        </w:tabs>
        <w:spacing w:line="240" w:lineRule="auto"/>
        <w:ind w:firstLine="0"/>
        <w:jc w:val="left"/>
        <w:rPr>
          <w:rFonts w:cs="Times New Roman"/>
          <w:sz w:val="28"/>
          <w:szCs w:val="28"/>
        </w:rPr>
      </w:pPr>
    </w:p>
    <w:p w:rsidR="003715F2" w:rsidRPr="0026198D" w:rsidRDefault="00B04CE7">
      <w:pPr>
        <w:pStyle w:val="1TimesNewRoman120"/>
        <w:tabs>
          <w:tab w:val="clear" w:pos="851"/>
        </w:tabs>
        <w:spacing w:line="240" w:lineRule="auto"/>
        <w:ind w:left="720" w:firstLine="0"/>
        <w:jc w:val="right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  <w:u w:val="single"/>
        </w:rPr>
        <w:t>ФОРМА к варианту 3</w:t>
      </w:r>
    </w:p>
    <w:p w:rsidR="003715F2" w:rsidRPr="0026198D" w:rsidRDefault="00B04CE7">
      <w:pPr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 </w:t>
      </w:r>
    </w:p>
    <w:p w:rsidR="003715F2" w:rsidRPr="0026198D" w:rsidRDefault="00B04CE7">
      <w:pPr>
        <w:spacing w:line="360" w:lineRule="exact"/>
        <w:jc w:val="center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Запрос</w:t>
      </w:r>
    </w:p>
    <w:p w:rsidR="003715F2" w:rsidRPr="0026198D" w:rsidRDefault="00B04CE7">
      <w:pPr>
        <w:spacing w:line="360" w:lineRule="exact"/>
        <w:jc w:val="center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 w:rsidRPr="0026198D">
        <w:rPr>
          <w:rFonts w:cs="Times New Roman"/>
          <w:sz w:val="28"/>
          <w:szCs w:val="28"/>
        </w:rPr>
        <w:br w:type="page"/>
      </w:r>
    </w:p>
    <w:p w:rsidR="003715F2" w:rsidRPr="0026198D" w:rsidRDefault="003715F2">
      <w:pPr>
        <w:pStyle w:val="1TimesNewRoman120"/>
        <w:tabs>
          <w:tab w:val="clear" w:pos="851"/>
        </w:tabs>
        <w:spacing w:line="240" w:lineRule="auto"/>
        <w:ind w:firstLine="0"/>
        <w:jc w:val="left"/>
        <w:rPr>
          <w:rFonts w:cs="Times New Roman"/>
          <w:sz w:val="28"/>
          <w:szCs w:val="28"/>
        </w:rPr>
      </w:pPr>
    </w:p>
    <w:p w:rsidR="003715F2" w:rsidRPr="0026198D" w:rsidRDefault="00B04CE7">
      <w:pPr>
        <w:pStyle w:val="1TimesNewRoman120"/>
        <w:tabs>
          <w:tab w:val="clear" w:pos="851"/>
        </w:tabs>
        <w:spacing w:line="240" w:lineRule="auto"/>
        <w:ind w:left="720" w:firstLine="0"/>
        <w:jc w:val="right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  <w:u w:val="single"/>
        </w:rPr>
        <w:t>ФОРМА к варианту 4</w:t>
      </w:r>
    </w:p>
    <w:p w:rsidR="003715F2" w:rsidRPr="0026198D" w:rsidRDefault="00B04CE7">
      <w:pPr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 </w:t>
      </w:r>
    </w:p>
    <w:p w:rsidR="003715F2" w:rsidRPr="0026198D" w:rsidRDefault="00B04CE7">
      <w:pPr>
        <w:spacing w:line="360" w:lineRule="exact"/>
        <w:jc w:val="center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>Запрос</w:t>
      </w:r>
    </w:p>
    <w:p w:rsidR="003715F2" w:rsidRPr="0026198D" w:rsidRDefault="00B04CE7">
      <w:pPr>
        <w:spacing w:line="360" w:lineRule="exact"/>
        <w:jc w:val="center"/>
        <w:rPr>
          <w:rFonts w:cs="Times New Roman"/>
          <w:sz w:val="28"/>
          <w:szCs w:val="28"/>
        </w:rPr>
      </w:pPr>
      <w:r w:rsidRPr="0026198D">
        <w:rPr>
          <w:rFonts w:cs="Times New Roman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</w:p>
    <w:sectPr w:rsidR="003715F2" w:rsidRPr="0026198D" w:rsidSect="0046077B">
      <w:headerReference w:type="default" r:id="rId7"/>
      <w:headerReference w:type="first" r:id="rId8"/>
      <w:pgSz w:w="11906" w:h="16838"/>
      <w:pgMar w:top="1134" w:right="851" w:bottom="1134" w:left="1701" w:header="709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B0" w:rsidRDefault="00DF6DB0">
      <w:r>
        <w:separator/>
      </w:r>
    </w:p>
  </w:endnote>
  <w:endnote w:type="continuationSeparator" w:id="0">
    <w:p w:rsidR="00DF6DB0" w:rsidRDefault="00DF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XO Thames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B0" w:rsidRDefault="00DF6DB0">
      <w:pPr>
        <w:rPr>
          <w:sz w:val="12"/>
        </w:rPr>
      </w:pPr>
      <w:r>
        <w:separator/>
      </w:r>
    </w:p>
  </w:footnote>
  <w:footnote w:type="continuationSeparator" w:id="0">
    <w:p w:rsidR="00DF6DB0" w:rsidRDefault="00DF6DB0">
      <w:pPr>
        <w:rPr>
          <w:sz w:val="12"/>
        </w:rPr>
      </w:pPr>
      <w:r>
        <w:continuationSeparator/>
      </w:r>
    </w:p>
  </w:footnote>
  <w:footnote w:id="1">
    <w:p w:rsidR="003715F2" w:rsidRDefault="00B04CE7">
      <w:pPr>
        <w:pStyle w:val="Footnote0"/>
        <w:jc w:val="both"/>
      </w:pPr>
      <w:r>
        <w:rPr>
          <w:rStyle w:val="ab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3715F2" w:rsidRDefault="00B04CE7">
      <w:pPr>
        <w:pStyle w:val="Footnote0"/>
        <w:jc w:val="both"/>
      </w:pPr>
      <w:r>
        <w:rPr>
          <w:rStyle w:val="ab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5F2" w:rsidRDefault="00B04CE7">
    <w:pPr>
      <w:pStyle w:val="aff2"/>
      <w:jc w:val="center"/>
    </w:pPr>
    <w:r>
      <w:fldChar w:fldCharType="begin"/>
    </w:r>
    <w:r>
      <w:instrText xml:space="preserve"> PAGE </w:instrText>
    </w:r>
    <w:r>
      <w:fldChar w:fldCharType="separate"/>
    </w:r>
    <w:r w:rsidR="005B741D">
      <w:rPr>
        <w:noProof/>
      </w:rPr>
      <w:t>16</w:t>
    </w:r>
    <w:r>
      <w:fldChar w:fldCharType="end"/>
    </w:r>
  </w:p>
  <w:p w:rsidR="003715F2" w:rsidRDefault="003715F2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5F2" w:rsidRDefault="003715F2">
    <w:pPr>
      <w:pStyle w:val="aff2"/>
      <w:jc w:val="center"/>
    </w:pPr>
  </w:p>
  <w:p w:rsidR="003715F2" w:rsidRDefault="003715F2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163E"/>
    <w:multiLevelType w:val="multilevel"/>
    <w:tmpl w:val="FD6A72C6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F5F296B"/>
    <w:multiLevelType w:val="multilevel"/>
    <w:tmpl w:val="66C2A2B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num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B5C0ACD"/>
    <w:multiLevelType w:val="multilevel"/>
    <w:tmpl w:val="15A6FCF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4EDC163C"/>
    <w:multiLevelType w:val="multilevel"/>
    <w:tmpl w:val="722688C6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CD0669B"/>
    <w:multiLevelType w:val="multilevel"/>
    <w:tmpl w:val="4DD689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F2"/>
    <w:rsid w:val="0026198D"/>
    <w:rsid w:val="002931F9"/>
    <w:rsid w:val="00324D7D"/>
    <w:rsid w:val="003715F2"/>
    <w:rsid w:val="0046077B"/>
    <w:rsid w:val="004E4038"/>
    <w:rsid w:val="00502C7F"/>
    <w:rsid w:val="005B741D"/>
    <w:rsid w:val="00622C41"/>
    <w:rsid w:val="007B2E23"/>
    <w:rsid w:val="008F046E"/>
    <w:rsid w:val="00AC36AF"/>
    <w:rsid w:val="00B04CE7"/>
    <w:rsid w:val="00C5496A"/>
    <w:rsid w:val="00CA1D69"/>
    <w:rsid w:val="00D43695"/>
    <w:rsid w:val="00D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C639"/>
  <w15:docId w15:val="{5C8A7D92-BE34-4124-90B3-84EB1C6B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</w:rPr>
  </w:style>
  <w:style w:type="paragraph" w:styleId="1">
    <w:name w:val="heading 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3">
    <w:name w:val="Абзац списка Знак"/>
    <w:link w:val="a4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</w:style>
  <w:style w:type="character" w:customStyle="1" w:styleId="31">
    <w:name w:val="Заголовок 31"/>
    <w:qFormat/>
    <w:rPr>
      <w:rFonts w:asciiTheme="majorHAnsi" w:hAnsiTheme="majorHAnsi"/>
      <w:b/>
      <w:color w:val="5B9BD5" w:themeColor="accent1"/>
    </w:rPr>
  </w:style>
  <w:style w:type="character" w:customStyle="1" w:styleId="1TimesNewRoman12">
    <w:name w:val="! ТЗ Стиль __ТекстОсн_1и + Times New Roman 12 пт По ширине Первая стр..."/>
    <w:link w:val="1TimesNewRoman120"/>
    <w:qFormat/>
    <w:rPr>
      <w:sz w:val="24"/>
    </w:rPr>
  </w:style>
  <w:style w:type="character" w:styleId="a5">
    <w:name w:val="annotation reference"/>
    <w:link w:val="10"/>
    <w:qFormat/>
    <w:rPr>
      <w:sz w:val="16"/>
    </w:rPr>
  </w:style>
  <w:style w:type="character" w:customStyle="1" w:styleId="11">
    <w:name w:val="Нижний колонтитул1"/>
    <w:qFormat/>
  </w:style>
  <w:style w:type="character" w:customStyle="1" w:styleId="a6">
    <w:name w:val="Колонтитул"/>
    <w:link w:val="a7"/>
    <w:qFormat/>
  </w:style>
  <w:style w:type="character" w:customStyle="1" w:styleId="a8">
    <w:name w:val="Символ концевой сноски"/>
    <w:link w:val="a9"/>
    <w:qFormat/>
    <w:rPr>
      <w:vertAlign w:val="superscript"/>
    </w:rPr>
  </w:style>
  <w:style w:type="character" w:styleId="aa">
    <w:name w:val="endnote reference"/>
    <w:rPr>
      <w:vertAlign w:val="superscript"/>
    </w:rPr>
  </w:style>
  <w:style w:type="character" w:customStyle="1" w:styleId="Textbody">
    <w:name w:val="Text body"/>
    <w:qFormat/>
    <w:rPr>
      <w:sz w:val="24"/>
    </w:rPr>
  </w:style>
  <w:style w:type="character" w:customStyle="1" w:styleId="ab">
    <w:name w:val="Символ сноски"/>
    <w:link w:val="ac"/>
    <w:qFormat/>
    <w:rPr>
      <w:vertAlign w:val="superscript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styleId="HTML">
    <w:name w:val="HTML Code"/>
    <w:basedOn w:val="a0"/>
    <w:link w:val="HTML1"/>
    <w:qFormat/>
    <w:rPr>
      <w:rFonts w:ascii="Courier New" w:hAnsi="Courier New"/>
      <w:sz w:val="20"/>
    </w:rPr>
  </w:style>
  <w:style w:type="character" w:customStyle="1" w:styleId="ad">
    <w:name w:val="Текст выноски Знак"/>
    <w:link w:val="ae"/>
    <w:qFormat/>
    <w:rPr>
      <w:rFonts w:ascii="Segoe UI" w:hAnsi="Segoe UI"/>
      <w:sz w:val="18"/>
    </w:rPr>
  </w:style>
  <w:style w:type="character" w:customStyle="1" w:styleId="51">
    <w:name w:val="Заголовок 51"/>
    <w:qFormat/>
    <w:rPr>
      <w:rFonts w:asciiTheme="majorHAnsi" w:hAnsiTheme="majorHAnsi"/>
      <w:color w:val="1F4D78" w:themeColor="accent1" w:themeShade="7F"/>
    </w:rPr>
  </w:style>
  <w:style w:type="character" w:customStyle="1" w:styleId="12">
    <w:name w:val="Список1"/>
    <w:basedOn w:val="Textbody"/>
    <w:qFormat/>
    <w:rPr>
      <w:rFonts w:ascii="PT Astra Serif" w:hAnsi="PT Astra Serif"/>
      <w:sz w:val="24"/>
    </w:rPr>
  </w:style>
  <w:style w:type="character" w:customStyle="1" w:styleId="110">
    <w:name w:val="Заголовок 11"/>
    <w:qFormat/>
    <w:rPr>
      <w:rFonts w:asciiTheme="majorHAnsi" w:hAnsiTheme="majorHAnsi"/>
      <w:b/>
      <w:color w:val="2E74B5" w:themeColor="accent1" w:themeShade="BF"/>
      <w:sz w:val="28"/>
    </w:rPr>
  </w:style>
  <w:style w:type="character" w:styleId="af">
    <w:name w:val="Hyperlink"/>
    <w:rPr>
      <w:color w:val="0563C1" w:themeColor="hyperlink"/>
      <w:u w:val="single"/>
    </w:rPr>
  </w:style>
  <w:style w:type="character" w:customStyle="1" w:styleId="Footnote">
    <w:name w:val="Footnote"/>
    <w:link w:val="Footnote0"/>
    <w:qFormat/>
  </w:style>
  <w:style w:type="character" w:customStyle="1" w:styleId="af0">
    <w:name w:val="Текст примечания Знак"/>
    <w:link w:val="af1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af2">
    <w:name w:val="Тема примечания Знак"/>
    <w:basedOn w:val="af0"/>
    <w:link w:val="af3"/>
    <w:qFormat/>
    <w:rPr>
      <w:b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4">
    <w:name w:val="Название объекта Знак"/>
    <w:link w:val="af5"/>
    <w:qFormat/>
    <w:rPr>
      <w:rFonts w:ascii="PT Astra Serif" w:hAnsi="PT Astra Serif"/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styleId="af6">
    <w:name w:val="footnote reference"/>
    <w:rPr>
      <w:vertAlign w:val="superscript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f7">
    <w:name w:val="Обычный (веб) Знак"/>
    <w:link w:val="af8"/>
    <w:qFormat/>
    <w:rPr>
      <w:sz w:val="24"/>
    </w:rPr>
  </w:style>
  <w:style w:type="character" w:customStyle="1" w:styleId="af9">
    <w:name w:val="Без интервала Знак"/>
    <w:link w:val="afa"/>
    <w:qFormat/>
    <w:rPr>
      <w:rFonts w:ascii="Times New Roman" w:hAnsi="Times New Roman"/>
      <w:sz w:val="20"/>
    </w:rPr>
  </w:style>
  <w:style w:type="character" w:customStyle="1" w:styleId="afb">
    <w:name w:val="Указатель Знак"/>
    <w:link w:val="afc"/>
    <w:qFormat/>
    <w:rPr>
      <w:rFonts w:ascii="PT Astra Serif" w:hAnsi="PT Astra Serif"/>
    </w:rPr>
  </w:style>
  <w:style w:type="character" w:customStyle="1" w:styleId="13">
    <w:name w:val="Подзаголовок1"/>
    <w:qFormat/>
    <w:rPr>
      <w:rFonts w:ascii="XO Thames" w:hAnsi="XO Thames"/>
      <w:i/>
      <w:sz w:val="24"/>
    </w:rPr>
  </w:style>
  <w:style w:type="character" w:customStyle="1" w:styleId="14">
    <w:name w:val="Название1"/>
    <w:qFormat/>
    <w:rPr>
      <w:rFonts w:ascii="PT Astra Serif" w:hAnsi="PT Astra Serif"/>
      <w:sz w:val="28"/>
    </w:rPr>
  </w:style>
  <w:style w:type="character" w:customStyle="1" w:styleId="41">
    <w:name w:val="Заголовок 41"/>
    <w:qFormat/>
    <w:rPr>
      <w:rFonts w:asciiTheme="majorHAnsi" w:hAnsiTheme="majorHAnsi"/>
      <w:b/>
      <w:i/>
      <w:color w:val="5B9BD5" w:themeColor="accent1"/>
    </w:rPr>
  </w:style>
  <w:style w:type="character" w:customStyle="1" w:styleId="15">
    <w:name w:val="Верхний колонтитул1"/>
    <w:qFormat/>
  </w:style>
  <w:style w:type="character" w:customStyle="1" w:styleId="21">
    <w:name w:val="Заголовок 21"/>
    <w:qFormat/>
    <w:rPr>
      <w:rFonts w:asciiTheme="majorHAnsi" w:hAnsiTheme="majorHAnsi"/>
      <w:b/>
      <w:color w:val="5B9BD5" w:themeColor="accent1"/>
      <w:sz w:val="26"/>
    </w:rPr>
  </w:style>
  <w:style w:type="character" w:customStyle="1" w:styleId="61">
    <w:name w:val="Заголовок 61"/>
    <w:qFormat/>
    <w:rPr>
      <w:rFonts w:asciiTheme="majorHAnsi" w:hAnsiTheme="majorHAnsi"/>
      <w:i/>
      <w:color w:val="1F4D78" w:themeColor="accent1" w:themeShade="7F"/>
    </w:rPr>
  </w:style>
  <w:style w:type="paragraph" w:customStyle="1" w:styleId="16">
    <w:name w:val="Заголовок1"/>
    <w:basedOn w:val="a"/>
    <w:next w:val="afd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fd">
    <w:name w:val="Body Text"/>
    <w:basedOn w:val="a"/>
    <w:pPr>
      <w:widowControl w:val="0"/>
    </w:pPr>
    <w:rPr>
      <w:sz w:val="24"/>
    </w:rPr>
  </w:style>
  <w:style w:type="paragraph" w:styleId="afe">
    <w:name w:val="List"/>
    <w:basedOn w:val="afd"/>
    <w:rPr>
      <w:rFonts w:ascii="PT Astra Serif" w:hAnsi="PT Astra Serif"/>
    </w:rPr>
  </w:style>
  <w:style w:type="paragraph" w:styleId="af5">
    <w:name w:val="caption"/>
    <w:basedOn w:val="a"/>
    <w:link w:val="af4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c">
    <w:name w:val="index heading"/>
    <w:basedOn w:val="a"/>
    <w:link w:val="afb"/>
    <w:qFormat/>
    <w:rPr>
      <w:rFonts w:ascii="PT Astra Serif" w:hAnsi="PT Astra Serif"/>
    </w:rPr>
  </w:style>
  <w:style w:type="paragraph" w:customStyle="1" w:styleId="17">
    <w:name w:val="Основной шрифт абзаца1"/>
    <w:qFormat/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a4">
    <w:name w:val="List Paragraph"/>
    <w:basedOn w:val="a"/>
    <w:link w:val="a3"/>
    <w:qFormat/>
    <w:pPr>
      <w:ind w:left="720"/>
      <w:contextualSpacing/>
    </w:p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basedOn w:val="a"/>
    <w:link w:val="Endnote"/>
    <w:qFormat/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customStyle="1" w:styleId="10">
    <w:name w:val="Знак примечания1"/>
    <w:link w:val="a5"/>
    <w:qFormat/>
    <w:rPr>
      <w:sz w:val="16"/>
    </w:rPr>
  </w:style>
  <w:style w:type="paragraph" w:customStyle="1" w:styleId="a7">
    <w:name w:val="Колонтитул"/>
    <w:link w:val="a6"/>
    <w:qFormat/>
    <w:pPr>
      <w:jc w:val="both"/>
    </w:pPr>
    <w:rPr>
      <w:rFonts w:ascii="XO Thames" w:hAnsi="XO Thames"/>
      <w:sz w:val="28"/>
    </w:rPr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ac">
    <w:name w:val="Символ сноски"/>
    <w:link w:val="ab"/>
    <w:qFormat/>
    <w:rPr>
      <w:vertAlign w:val="superscript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HTML1">
    <w:name w:val="Код HTML1"/>
    <w:basedOn w:val="17"/>
    <w:link w:val="HTML"/>
    <w:qFormat/>
    <w:rPr>
      <w:rFonts w:ascii="Courier New" w:hAnsi="Courier New"/>
      <w:sz w:val="20"/>
    </w:rPr>
  </w:style>
  <w:style w:type="paragraph" w:styleId="ae">
    <w:name w:val="Balloon Text"/>
    <w:basedOn w:val="a"/>
    <w:link w:val="ad"/>
    <w:qFormat/>
    <w:rPr>
      <w:rFonts w:ascii="Segoe UI" w:hAnsi="Segoe UI"/>
      <w:sz w:val="18"/>
    </w:rPr>
  </w:style>
  <w:style w:type="paragraph" w:customStyle="1" w:styleId="Internetlink">
    <w:name w:val="Internet link"/>
    <w:qFormat/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</w:style>
  <w:style w:type="paragraph" w:styleId="af1">
    <w:name w:val="annotation text"/>
    <w:basedOn w:val="a"/>
    <w:link w:val="af0"/>
    <w:qFormat/>
  </w:style>
  <w:style w:type="paragraph" w:styleId="18">
    <w:name w:val="toc 1"/>
    <w:next w:val="a"/>
    <w:uiPriority w:val="39"/>
    <w:rPr>
      <w:rFonts w:ascii="XO Thames" w:hAnsi="XO Thames"/>
      <w:b/>
      <w:sz w:val="28"/>
    </w:rPr>
  </w:style>
  <w:style w:type="paragraph" w:styleId="af3">
    <w:name w:val="annotation subject"/>
    <w:basedOn w:val="af1"/>
    <w:next w:val="af1"/>
    <w:link w:val="af2"/>
    <w:qFormat/>
    <w:rPr>
      <w:b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FootnoteSymbol">
    <w:name w:val="Footnote Symbol"/>
    <w:qFormat/>
    <w:rPr>
      <w:vertAlign w:val="superscript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9">
    <w:name w:val="Символ концевой сноски"/>
    <w:link w:val="a8"/>
    <w:qFormat/>
    <w:rPr>
      <w:vertAlign w:val="superscript"/>
    </w:rPr>
  </w:style>
  <w:style w:type="paragraph" w:styleId="af8">
    <w:name w:val="Normal (Web)"/>
    <w:basedOn w:val="a"/>
    <w:link w:val="af7"/>
    <w:qFormat/>
    <w:pPr>
      <w:spacing w:beforeAutospacing="1" w:afterAutospacing="1"/>
    </w:pPr>
    <w:rPr>
      <w:sz w:val="24"/>
    </w:rPr>
  </w:style>
  <w:style w:type="paragraph" w:styleId="afa">
    <w:name w:val="No Spacing"/>
    <w:link w:val="af9"/>
    <w:qFormat/>
    <w:rPr>
      <w:rFonts w:ascii="Times New Roman" w:hAnsi="Times New Roman"/>
      <w:sz w:val="20"/>
    </w:rPr>
  </w:style>
  <w:style w:type="paragraph" w:styleId="aff0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f1">
    <w:name w:val="Title"/>
    <w:basedOn w:val="a"/>
    <w:next w:val="afd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f2">
    <w:name w:val="header"/>
    <w:basedOn w:val="a"/>
    <w:pPr>
      <w:tabs>
        <w:tab w:val="center" w:pos="4677"/>
        <w:tab w:val="right" w:pos="9355"/>
      </w:tabs>
    </w:pPr>
  </w:style>
  <w:style w:type="paragraph" w:styleId="aff3">
    <w:name w:val="footnote text"/>
    <w:basedOn w:val="a"/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32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5114</Words>
  <Characters>29152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2024-10-29T12:37:00Z</cp:lastPrinted>
  <dcterms:created xsi:type="dcterms:W3CDTF">2024-10-29T12:38:00Z</dcterms:created>
  <dcterms:modified xsi:type="dcterms:W3CDTF">2024-10-29T12:38:00Z</dcterms:modified>
  <dc:language>ru-RU</dc:language>
</cp:coreProperties>
</file>