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8CB" w:rsidRPr="006605D6" w:rsidRDefault="008008CB" w:rsidP="006605D6">
      <w:pPr>
        <w:widowControl/>
        <w:autoSpaceDE/>
        <w:autoSpaceDN/>
        <w:adjustRightInd/>
        <w:contextualSpacing/>
        <w:jc w:val="center"/>
        <w:rPr>
          <w:rFonts w:ascii="Times New Roman" w:hAnsi="Times New Roman" w:cs="Times New Roman"/>
          <w:b/>
          <w:color w:val="000000"/>
          <w:sz w:val="28"/>
          <w:szCs w:val="28"/>
        </w:rPr>
      </w:pPr>
    </w:p>
    <w:p w:rsidR="008008CB" w:rsidRPr="006605D6" w:rsidRDefault="008008CB" w:rsidP="006605D6">
      <w:pPr>
        <w:widowControl/>
        <w:autoSpaceDE/>
        <w:autoSpaceDN/>
        <w:adjustRightInd/>
        <w:contextualSpacing/>
        <w:jc w:val="center"/>
        <w:rPr>
          <w:rFonts w:ascii="Times New Roman" w:hAnsi="Times New Roman" w:cs="Times New Roman"/>
          <w:b/>
          <w:color w:val="000000"/>
          <w:sz w:val="28"/>
          <w:szCs w:val="28"/>
        </w:rPr>
      </w:pPr>
      <w:r w:rsidRPr="006605D6">
        <w:rPr>
          <w:rFonts w:ascii="Times New Roman" w:hAnsi="Times New Roman" w:cs="Times New Roman"/>
          <w:b/>
          <w:color w:val="000000"/>
          <w:sz w:val="28"/>
          <w:szCs w:val="28"/>
        </w:rPr>
        <w:t>АДМИНИСТРАЦИЯ</w:t>
      </w:r>
    </w:p>
    <w:p w:rsidR="008008CB" w:rsidRPr="006605D6" w:rsidRDefault="008008CB" w:rsidP="006605D6">
      <w:pPr>
        <w:widowControl/>
        <w:autoSpaceDE/>
        <w:autoSpaceDN/>
        <w:adjustRightInd/>
        <w:contextualSpacing/>
        <w:jc w:val="center"/>
        <w:rPr>
          <w:rFonts w:ascii="Times New Roman" w:hAnsi="Times New Roman" w:cs="Times New Roman"/>
          <w:b/>
          <w:color w:val="000000"/>
          <w:sz w:val="28"/>
          <w:szCs w:val="28"/>
        </w:rPr>
      </w:pPr>
      <w:r w:rsidRPr="006605D6">
        <w:rPr>
          <w:rFonts w:ascii="Times New Roman" w:hAnsi="Times New Roman" w:cs="Times New Roman"/>
          <w:b/>
          <w:color w:val="000000"/>
          <w:sz w:val="28"/>
          <w:szCs w:val="28"/>
        </w:rPr>
        <w:t>МУНИЦИПАЛЬНОГО ОБРАЗОВАНИЯ</w:t>
      </w:r>
    </w:p>
    <w:p w:rsidR="008008CB" w:rsidRPr="006605D6" w:rsidRDefault="008008CB" w:rsidP="006605D6">
      <w:pPr>
        <w:widowControl/>
        <w:autoSpaceDE/>
        <w:autoSpaceDN/>
        <w:adjustRightInd/>
        <w:contextualSpacing/>
        <w:jc w:val="center"/>
        <w:rPr>
          <w:rFonts w:ascii="Times New Roman" w:hAnsi="Times New Roman" w:cs="Times New Roman"/>
          <w:b/>
          <w:color w:val="000000"/>
          <w:sz w:val="28"/>
          <w:szCs w:val="28"/>
        </w:rPr>
      </w:pPr>
      <w:r w:rsidRPr="006605D6">
        <w:rPr>
          <w:rFonts w:ascii="Times New Roman" w:hAnsi="Times New Roman" w:cs="Times New Roman"/>
          <w:b/>
          <w:color w:val="000000"/>
          <w:sz w:val="28"/>
          <w:szCs w:val="28"/>
        </w:rPr>
        <w:t>ВОЛОВСКИЙ РАЙОН</w:t>
      </w:r>
    </w:p>
    <w:p w:rsidR="008008CB" w:rsidRPr="006605D6" w:rsidRDefault="008008CB" w:rsidP="006605D6">
      <w:pPr>
        <w:widowControl/>
        <w:autoSpaceDE/>
        <w:autoSpaceDN/>
        <w:adjustRightInd/>
        <w:contextualSpacing/>
        <w:jc w:val="center"/>
        <w:rPr>
          <w:rFonts w:ascii="Times New Roman" w:hAnsi="Times New Roman" w:cs="Times New Roman"/>
          <w:b/>
          <w:color w:val="000000"/>
          <w:sz w:val="28"/>
          <w:szCs w:val="28"/>
        </w:rPr>
      </w:pPr>
    </w:p>
    <w:p w:rsidR="008008CB" w:rsidRPr="006605D6" w:rsidRDefault="008008CB" w:rsidP="006605D6">
      <w:pPr>
        <w:widowControl/>
        <w:autoSpaceDE/>
        <w:autoSpaceDN/>
        <w:adjustRightInd/>
        <w:contextualSpacing/>
        <w:jc w:val="center"/>
        <w:rPr>
          <w:rFonts w:ascii="Times New Roman" w:hAnsi="Times New Roman" w:cs="Times New Roman"/>
          <w:b/>
          <w:color w:val="000000"/>
          <w:sz w:val="28"/>
          <w:szCs w:val="28"/>
        </w:rPr>
      </w:pPr>
      <w:r w:rsidRPr="006605D6">
        <w:rPr>
          <w:rFonts w:ascii="Times New Roman" w:hAnsi="Times New Roman" w:cs="Times New Roman"/>
          <w:b/>
          <w:color w:val="000000"/>
          <w:sz w:val="28"/>
          <w:szCs w:val="28"/>
        </w:rPr>
        <w:t>ПОСТАНОВЛЕНИЕ</w:t>
      </w:r>
    </w:p>
    <w:p w:rsidR="008008CB" w:rsidRPr="006605D6" w:rsidRDefault="008008CB" w:rsidP="006605D6">
      <w:pPr>
        <w:widowControl/>
        <w:autoSpaceDE/>
        <w:autoSpaceDN/>
        <w:adjustRightInd/>
        <w:contextualSpacing/>
        <w:jc w:val="center"/>
        <w:rPr>
          <w:rFonts w:ascii="Times New Roman" w:hAnsi="Times New Roman" w:cs="Times New Roman"/>
          <w:b/>
          <w:color w:val="000000"/>
          <w:sz w:val="28"/>
          <w:szCs w:val="28"/>
        </w:rPr>
      </w:pPr>
    </w:p>
    <w:p w:rsidR="008008CB" w:rsidRPr="006605D6" w:rsidRDefault="008008CB" w:rsidP="006605D6">
      <w:pPr>
        <w:widowControl/>
        <w:autoSpaceDE/>
        <w:autoSpaceDN/>
        <w:adjustRightInd/>
        <w:contextualSpacing/>
        <w:jc w:val="center"/>
        <w:rPr>
          <w:rFonts w:ascii="Times New Roman" w:hAnsi="Times New Roman" w:cs="Times New Roman"/>
          <w:b/>
          <w:color w:val="000000"/>
          <w:sz w:val="28"/>
          <w:szCs w:val="28"/>
        </w:rPr>
      </w:pPr>
    </w:p>
    <w:p w:rsidR="008008CB" w:rsidRPr="006605D6" w:rsidRDefault="008008CB" w:rsidP="006605D6">
      <w:pPr>
        <w:widowControl/>
        <w:autoSpaceDE/>
        <w:autoSpaceDN/>
        <w:adjustRightInd/>
        <w:contextualSpacing/>
        <w:jc w:val="center"/>
        <w:rPr>
          <w:rFonts w:ascii="Times New Roman" w:hAnsi="Times New Roman" w:cs="Times New Roman"/>
          <w:b/>
          <w:color w:val="000000"/>
          <w:sz w:val="28"/>
          <w:szCs w:val="28"/>
        </w:rPr>
      </w:pPr>
    </w:p>
    <w:p w:rsidR="008008CB" w:rsidRPr="006605D6" w:rsidRDefault="00450F66" w:rsidP="006605D6">
      <w:pPr>
        <w:widowControl/>
        <w:autoSpaceDE/>
        <w:autoSpaceDN/>
        <w:adjustRightInd/>
        <w:contextualSpacing/>
        <w:rPr>
          <w:rFonts w:ascii="Times New Roman" w:hAnsi="Times New Roman" w:cs="Times New Roman"/>
          <w:color w:val="000000"/>
          <w:sz w:val="28"/>
          <w:szCs w:val="28"/>
        </w:rPr>
      </w:pPr>
      <w:r w:rsidRPr="006605D6">
        <w:rPr>
          <w:rFonts w:ascii="Times New Roman" w:hAnsi="Times New Roman" w:cs="Times New Roman"/>
          <w:color w:val="000000"/>
          <w:sz w:val="28"/>
          <w:szCs w:val="28"/>
        </w:rPr>
        <w:t xml:space="preserve">от </w:t>
      </w:r>
      <w:r w:rsidR="006605D6">
        <w:rPr>
          <w:rFonts w:ascii="Times New Roman" w:hAnsi="Times New Roman" w:cs="Times New Roman"/>
          <w:color w:val="000000"/>
          <w:sz w:val="28"/>
          <w:szCs w:val="28"/>
        </w:rPr>
        <w:t>11.11.2024</w:t>
      </w:r>
      <w:r w:rsidRPr="006605D6">
        <w:rPr>
          <w:rFonts w:ascii="Times New Roman" w:hAnsi="Times New Roman" w:cs="Times New Roman"/>
          <w:color w:val="000000"/>
          <w:sz w:val="28"/>
          <w:szCs w:val="28"/>
        </w:rPr>
        <w:t xml:space="preserve"> № </w:t>
      </w:r>
      <w:r w:rsidR="006605D6">
        <w:rPr>
          <w:rFonts w:ascii="Times New Roman" w:hAnsi="Times New Roman" w:cs="Times New Roman"/>
          <w:color w:val="000000"/>
          <w:sz w:val="28"/>
          <w:szCs w:val="28"/>
        </w:rPr>
        <w:t>646</w:t>
      </w:r>
    </w:p>
    <w:p w:rsidR="008F1B4D" w:rsidRPr="006605D6" w:rsidRDefault="008F1B4D" w:rsidP="006605D6">
      <w:pPr>
        <w:widowControl/>
        <w:autoSpaceDE/>
        <w:autoSpaceDN/>
        <w:adjustRightInd/>
        <w:contextualSpacing/>
        <w:rPr>
          <w:rFonts w:ascii="Times New Roman" w:hAnsi="Times New Roman" w:cs="Times New Roman"/>
          <w:sz w:val="28"/>
          <w:szCs w:val="28"/>
        </w:rPr>
      </w:pPr>
    </w:p>
    <w:p w:rsidR="008F1B4D" w:rsidRPr="006605D6" w:rsidRDefault="008F1B4D" w:rsidP="006605D6">
      <w:pPr>
        <w:widowControl/>
        <w:autoSpaceDE/>
        <w:autoSpaceDN/>
        <w:adjustRightInd/>
        <w:contextualSpacing/>
        <w:rPr>
          <w:rFonts w:ascii="Times New Roman" w:hAnsi="Times New Roman" w:cs="Times New Roman"/>
          <w:sz w:val="28"/>
          <w:szCs w:val="28"/>
        </w:rPr>
      </w:pPr>
    </w:p>
    <w:p w:rsidR="006605D6" w:rsidRPr="006605D6" w:rsidRDefault="006605D6" w:rsidP="006605D6">
      <w:pPr>
        <w:widowControl/>
        <w:autoSpaceDE/>
        <w:autoSpaceDN/>
        <w:adjustRightInd/>
        <w:contextualSpacing/>
        <w:jc w:val="center"/>
        <w:rPr>
          <w:rFonts w:ascii="Times New Roman" w:hAnsi="Times New Roman" w:cs="Times New Roman"/>
          <w:b/>
          <w:bCs/>
          <w:sz w:val="28"/>
          <w:szCs w:val="28"/>
        </w:rPr>
      </w:pPr>
      <w:r w:rsidRPr="006605D6">
        <w:rPr>
          <w:rFonts w:ascii="Times New Roman" w:hAnsi="Times New Roman" w:cs="Times New Roman"/>
          <w:b/>
          <w:bCs/>
          <w:sz w:val="28"/>
          <w:szCs w:val="28"/>
        </w:rPr>
        <w:t>Об утверждении основных направлений долговой политики муниципального образования рабочий поселок Волово Воловского района на 2025 год и на плановый период 2026 и 2027 годов</w:t>
      </w:r>
    </w:p>
    <w:p w:rsidR="006605D6" w:rsidRDefault="006605D6" w:rsidP="006605D6">
      <w:pPr>
        <w:widowControl/>
        <w:autoSpaceDE/>
        <w:autoSpaceDN/>
        <w:adjustRightInd/>
        <w:contextualSpacing/>
        <w:jc w:val="center"/>
        <w:rPr>
          <w:rFonts w:ascii="Times New Roman" w:hAnsi="Times New Roman" w:cs="Times New Roman"/>
          <w:b/>
          <w:bCs/>
          <w:sz w:val="28"/>
          <w:szCs w:val="28"/>
        </w:rPr>
      </w:pPr>
    </w:p>
    <w:p w:rsidR="006605D6" w:rsidRPr="006605D6" w:rsidRDefault="006605D6" w:rsidP="006605D6">
      <w:pPr>
        <w:widowControl/>
        <w:autoSpaceDE/>
        <w:autoSpaceDN/>
        <w:adjustRightInd/>
        <w:contextualSpacing/>
        <w:jc w:val="center"/>
        <w:rPr>
          <w:rFonts w:ascii="Times New Roman" w:hAnsi="Times New Roman" w:cs="Times New Roman"/>
          <w:b/>
          <w:bCs/>
          <w:sz w:val="28"/>
          <w:szCs w:val="28"/>
        </w:rPr>
      </w:pPr>
    </w:p>
    <w:p w:rsidR="006605D6" w:rsidRPr="006605D6" w:rsidRDefault="006605D6" w:rsidP="006605D6">
      <w:pPr>
        <w:widowControl/>
        <w:autoSpaceDE/>
        <w:autoSpaceDN/>
        <w:adjustRightInd/>
        <w:ind w:firstLine="709"/>
        <w:contextualSpacing/>
        <w:jc w:val="both"/>
        <w:rPr>
          <w:rFonts w:ascii="Times New Roman" w:hAnsi="Times New Roman" w:cs="Times New Roman"/>
          <w:sz w:val="28"/>
          <w:szCs w:val="28"/>
        </w:rPr>
      </w:pPr>
      <w:r w:rsidRPr="006605D6">
        <w:rPr>
          <w:rFonts w:ascii="Times New Roman" w:hAnsi="Times New Roman" w:cs="Times New Roman"/>
          <w:sz w:val="28"/>
          <w:szCs w:val="28"/>
        </w:rPr>
        <w:t>В соответствии со статьей 107.1 Бюджетного кодекса Российской Федерации, на основании статьи 35 Устава муниципального образования Воловский район администрации муниципального образования Воловский район ПОСТАНОВЛЯЕТ:</w:t>
      </w:r>
    </w:p>
    <w:p w:rsidR="006605D6" w:rsidRPr="006605D6" w:rsidRDefault="006605D6" w:rsidP="006605D6">
      <w:pPr>
        <w:suppressLineNumbers/>
        <w:tabs>
          <w:tab w:val="left" w:pos="1116"/>
        </w:tabs>
        <w:autoSpaceDE/>
        <w:autoSpaceDN/>
        <w:adjustRightInd/>
        <w:ind w:firstLine="709"/>
        <w:contextualSpacing/>
        <w:jc w:val="both"/>
        <w:rPr>
          <w:rFonts w:ascii="Times New Roman" w:eastAsia="Calibri" w:hAnsi="Times New Roman" w:cs="Times New Roman"/>
          <w:sz w:val="28"/>
          <w:szCs w:val="28"/>
        </w:rPr>
      </w:pPr>
      <w:r w:rsidRPr="006605D6">
        <w:rPr>
          <w:rFonts w:ascii="Times New Roman" w:eastAsia="Calibri" w:hAnsi="Times New Roman" w:cs="Times New Roman"/>
          <w:sz w:val="28"/>
          <w:szCs w:val="28"/>
        </w:rPr>
        <w:t>1.Утвердить основные направления долговой политики муниципального образования рабочий поселок Волово Воловского района на 2025 год и плановый период 2026 и 2027 годов согласно приложению.</w:t>
      </w:r>
    </w:p>
    <w:p w:rsidR="006605D6" w:rsidRPr="006605D6" w:rsidRDefault="006605D6" w:rsidP="006605D6">
      <w:pPr>
        <w:suppressLineNumbers/>
        <w:tabs>
          <w:tab w:val="left" w:pos="1116"/>
        </w:tabs>
        <w:autoSpaceDE/>
        <w:autoSpaceDN/>
        <w:adjustRightInd/>
        <w:ind w:firstLine="709"/>
        <w:contextualSpacing/>
        <w:jc w:val="both"/>
        <w:rPr>
          <w:rFonts w:ascii="Times New Roman" w:eastAsia="Calibri" w:hAnsi="Times New Roman" w:cs="Times New Roman"/>
          <w:sz w:val="28"/>
          <w:szCs w:val="28"/>
        </w:rPr>
      </w:pPr>
      <w:r w:rsidRPr="006605D6">
        <w:rPr>
          <w:rFonts w:ascii="Times New Roman" w:eastAsia="Calibri" w:hAnsi="Times New Roman" w:cs="Times New Roman"/>
          <w:sz w:val="28"/>
          <w:szCs w:val="28"/>
        </w:rPr>
        <w:t>2.Признать утратившим силу постановление администрации муниципального образования Воловский район от 19.12.2023 №1108 «Об утверждении основных направлений долговой политики муниципального образования рабочий посёлок Волово Воловского района на 2024 год и на плановый период 2025 и 2026 годов»</w:t>
      </w:r>
    </w:p>
    <w:p w:rsidR="006605D6" w:rsidRPr="006605D6" w:rsidRDefault="006605D6" w:rsidP="006605D6">
      <w:pPr>
        <w:suppressLineNumbers/>
        <w:tabs>
          <w:tab w:val="left" w:pos="1116"/>
        </w:tabs>
        <w:autoSpaceDE/>
        <w:autoSpaceDN/>
        <w:adjustRightInd/>
        <w:ind w:firstLine="709"/>
        <w:contextualSpacing/>
        <w:jc w:val="both"/>
        <w:rPr>
          <w:rFonts w:ascii="Times New Roman" w:eastAsia="Calibri" w:hAnsi="Times New Roman" w:cs="Times New Roman"/>
          <w:sz w:val="28"/>
          <w:szCs w:val="28"/>
        </w:rPr>
      </w:pPr>
      <w:r w:rsidRPr="006605D6">
        <w:rPr>
          <w:rFonts w:ascii="Times New Roman" w:eastAsia="Calibri" w:hAnsi="Times New Roman" w:cs="Times New Roman"/>
          <w:sz w:val="28"/>
          <w:szCs w:val="28"/>
        </w:rPr>
        <w:t>3.Комитету по организационным вопросам разместить постановление на официальном сайте муниципального образования Воловский район в сети « Интернет»и обнародовать на информационных стендах.</w:t>
      </w:r>
    </w:p>
    <w:p w:rsidR="006605D6" w:rsidRPr="006605D6" w:rsidRDefault="006605D6" w:rsidP="006605D6">
      <w:pPr>
        <w:widowControl/>
        <w:autoSpaceDE/>
        <w:autoSpaceDN/>
        <w:adjustRightInd/>
        <w:ind w:firstLine="709"/>
        <w:contextualSpacing/>
        <w:jc w:val="both"/>
        <w:rPr>
          <w:rFonts w:ascii="Times New Roman" w:eastAsia="Calibri" w:hAnsi="Times New Roman" w:cs="Times New Roman"/>
          <w:sz w:val="28"/>
          <w:szCs w:val="28"/>
          <w:lang w:eastAsia="en-US"/>
        </w:rPr>
      </w:pPr>
      <w:r w:rsidRPr="006605D6">
        <w:rPr>
          <w:rFonts w:ascii="Times New Roman" w:eastAsia="Calibri" w:hAnsi="Times New Roman" w:cs="Times New Roman"/>
          <w:sz w:val="28"/>
          <w:szCs w:val="28"/>
          <w:lang w:eastAsia="en-US"/>
        </w:rPr>
        <w:t>4. Постановление вступает в силу со дня обнародования.</w:t>
      </w:r>
    </w:p>
    <w:p w:rsidR="006605D6" w:rsidRPr="006605D6" w:rsidRDefault="006605D6" w:rsidP="006605D6">
      <w:pPr>
        <w:widowControl/>
        <w:autoSpaceDE/>
        <w:autoSpaceDN/>
        <w:adjustRightInd/>
        <w:ind w:firstLine="709"/>
        <w:contextualSpacing/>
        <w:jc w:val="both"/>
        <w:rPr>
          <w:rFonts w:ascii="Times New Roman" w:hAnsi="Times New Roman" w:cs="Times New Roman"/>
          <w:sz w:val="28"/>
          <w:szCs w:val="28"/>
        </w:rPr>
      </w:pPr>
    </w:p>
    <w:p w:rsidR="006605D6" w:rsidRDefault="006605D6" w:rsidP="006605D6">
      <w:pPr>
        <w:widowControl/>
        <w:autoSpaceDE/>
        <w:autoSpaceDN/>
        <w:adjustRightInd/>
        <w:ind w:firstLine="650"/>
        <w:contextualSpacing/>
        <w:jc w:val="both"/>
        <w:rPr>
          <w:rFonts w:ascii="Times New Roman" w:hAnsi="Times New Roman" w:cs="Times New Roman"/>
          <w:sz w:val="28"/>
          <w:szCs w:val="28"/>
        </w:rPr>
      </w:pPr>
    </w:p>
    <w:p w:rsidR="006605D6" w:rsidRDefault="006605D6" w:rsidP="006605D6">
      <w:pPr>
        <w:widowControl/>
        <w:autoSpaceDE/>
        <w:autoSpaceDN/>
        <w:adjustRightInd/>
        <w:ind w:firstLine="650"/>
        <w:contextualSpacing/>
        <w:jc w:val="both"/>
        <w:rPr>
          <w:rFonts w:ascii="Times New Roman" w:hAnsi="Times New Roman" w:cs="Times New Roman"/>
          <w:sz w:val="28"/>
          <w:szCs w:val="28"/>
        </w:rPr>
      </w:pPr>
    </w:p>
    <w:p w:rsidR="006605D6" w:rsidRPr="006605D6" w:rsidRDefault="006605D6" w:rsidP="006605D6">
      <w:pPr>
        <w:widowControl/>
        <w:autoSpaceDE/>
        <w:autoSpaceDN/>
        <w:adjustRightInd/>
        <w:ind w:firstLine="650"/>
        <w:contextualSpacing/>
        <w:jc w:val="both"/>
        <w:rPr>
          <w:rFonts w:ascii="Times New Roman" w:hAnsi="Times New Roman" w:cs="Times New Roman"/>
          <w:sz w:val="28"/>
          <w:szCs w:val="28"/>
        </w:rPr>
      </w:pPr>
    </w:p>
    <w:p w:rsidR="006605D6" w:rsidRPr="006605D6" w:rsidRDefault="006605D6" w:rsidP="006605D6">
      <w:pPr>
        <w:widowControl/>
        <w:autoSpaceDE/>
        <w:autoSpaceDN/>
        <w:adjustRightInd/>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Pr="006605D6">
        <w:rPr>
          <w:rFonts w:ascii="Times New Roman" w:hAnsi="Times New Roman" w:cs="Times New Roman"/>
          <w:b/>
          <w:sz w:val="28"/>
          <w:szCs w:val="28"/>
        </w:rPr>
        <w:t>Глава администрации</w:t>
      </w:r>
    </w:p>
    <w:p w:rsidR="006605D6" w:rsidRPr="006605D6" w:rsidRDefault="006605D6" w:rsidP="006605D6">
      <w:pPr>
        <w:widowControl/>
        <w:autoSpaceDE/>
        <w:autoSpaceDN/>
        <w:adjustRightInd/>
        <w:contextualSpacing/>
        <w:jc w:val="both"/>
        <w:rPr>
          <w:rFonts w:ascii="Times New Roman" w:hAnsi="Times New Roman" w:cs="Times New Roman"/>
          <w:b/>
          <w:sz w:val="28"/>
          <w:szCs w:val="28"/>
        </w:rPr>
      </w:pPr>
      <w:r w:rsidRPr="006605D6">
        <w:rPr>
          <w:rFonts w:ascii="Times New Roman" w:hAnsi="Times New Roman" w:cs="Times New Roman"/>
          <w:b/>
          <w:sz w:val="28"/>
          <w:szCs w:val="28"/>
        </w:rPr>
        <w:t xml:space="preserve">муниципального образования </w:t>
      </w:r>
    </w:p>
    <w:p w:rsidR="006605D6" w:rsidRPr="006605D6" w:rsidRDefault="006605D6" w:rsidP="006605D6">
      <w:pPr>
        <w:widowControl/>
        <w:autoSpaceDE/>
        <w:autoSpaceDN/>
        <w:adjustRightInd/>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Pr="006605D6">
        <w:rPr>
          <w:rFonts w:ascii="Times New Roman" w:hAnsi="Times New Roman" w:cs="Times New Roman"/>
          <w:b/>
          <w:sz w:val="28"/>
          <w:szCs w:val="28"/>
        </w:rPr>
        <w:t>Воловский район                                                             С.Ю.Пиший</w:t>
      </w:r>
    </w:p>
    <w:p w:rsidR="006605D6" w:rsidRPr="006605D6" w:rsidRDefault="006605D6" w:rsidP="006605D6">
      <w:pPr>
        <w:widowControl/>
        <w:autoSpaceDE/>
        <w:autoSpaceDN/>
        <w:adjustRightInd/>
        <w:ind w:firstLine="650"/>
        <w:contextualSpacing/>
        <w:jc w:val="both"/>
        <w:rPr>
          <w:rFonts w:ascii="Times New Roman" w:hAnsi="Times New Roman" w:cs="Times New Roman"/>
          <w:sz w:val="28"/>
          <w:szCs w:val="28"/>
        </w:rPr>
      </w:pPr>
    </w:p>
    <w:p w:rsidR="006605D6" w:rsidRPr="006605D6" w:rsidRDefault="006605D6" w:rsidP="006605D6">
      <w:pPr>
        <w:widowControl/>
        <w:autoSpaceDE/>
        <w:autoSpaceDN/>
        <w:adjustRightInd/>
        <w:ind w:firstLine="650"/>
        <w:contextualSpacing/>
        <w:jc w:val="both"/>
        <w:rPr>
          <w:rFonts w:ascii="Times New Roman" w:hAnsi="Times New Roman" w:cs="Times New Roman"/>
          <w:sz w:val="28"/>
          <w:szCs w:val="28"/>
        </w:rPr>
      </w:pPr>
    </w:p>
    <w:p w:rsidR="006605D6" w:rsidRPr="006605D6" w:rsidRDefault="006605D6" w:rsidP="006605D6">
      <w:pPr>
        <w:widowControl/>
        <w:autoSpaceDE/>
        <w:autoSpaceDN/>
        <w:adjustRightInd/>
        <w:ind w:firstLine="650"/>
        <w:contextualSpacing/>
        <w:jc w:val="both"/>
        <w:rPr>
          <w:rFonts w:ascii="Times New Roman" w:hAnsi="Times New Roman" w:cs="Times New Roman"/>
          <w:sz w:val="28"/>
          <w:szCs w:val="28"/>
        </w:rPr>
      </w:pPr>
    </w:p>
    <w:p w:rsidR="006605D6" w:rsidRPr="006605D6" w:rsidRDefault="006605D6" w:rsidP="006605D6">
      <w:pPr>
        <w:widowControl/>
        <w:autoSpaceDE/>
        <w:autoSpaceDN/>
        <w:adjustRightInd/>
        <w:ind w:firstLine="650"/>
        <w:contextualSpacing/>
        <w:jc w:val="both"/>
        <w:rPr>
          <w:rFonts w:ascii="Times New Roman" w:hAnsi="Times New Roman" w:cs="Times New Roman"/>
          <w:sz w:val="28"/>
          <w:szCs w:val="28"/>
        </w:rPr>
      </w:pPr>
    </w:p>
    <w:p w:rsidR="006605D6" w:rsidRPr="006605D6" w:rsidRDefault="006605D6" w:rsidP="006605D6">
      <w:pPr>
        <w:widowControl/>
        <w:autoSpaceDE/>
        <w:autoSpaceDN/>
        <w:adjustRightInd/>
        <w:ind w:firstLine="650"/>
        <w:contextualSpacing/>
        <w:jc w:val="both"/>
        <w:rPr>
          <w:rFonts w:ascii="Times New Roman" w:hAnsi="Times New Roman" w:cs="Times New Roman"/>
          <w:sz w:val="28"/>
          <w:szCs w:val="28"/>
        </w:rPr>
      </w:pPr>
    </w:p>
    <w:p w:rsidR="006605D6" w:rsidRPr="006605D6" w:rsidRDefault="006605D6" w:rsidP="006605D6">
      <w:pPr>
        <w:keepNext/>
        <w:widowControl/>
        <w:autoSpaceDE/>
        <w:autoSpaceDN/>
        <w:adjustRightInd/>
        <w:ind w:left="4680"/>
        <w:contextualSpacing/>
        <w:jc w:val="right"/>
        <w:outlineLvl w:val="1"/>
        <w:rPr>
          <w:rFonts w:ascii="Times New Roman" w:hAnsi="Times New Roman" w:cs="Times New Roman"/>
          <w:sz w:val="28"/>
          <w:szCs w:val="28"/>
        </w:rPr>
      </w:pPr>
      <w:r w:rsidRPr="006605D6">
        <w:rPr>
          <w:rFonts w:ascii="Times New Roman" w:hAnsi="Times New Roman" w:cs="Times New Roman"/>
          <w:sz w:val="28"/>
          <w:szCs w:val="28"/>
        </w:rPr>
        <w:lastRenderedPageBreak/>
        <w:t>Приложение</w:t>
      </w:r>
    </w:p>
    <w:p w:rsidR="006605D6" w:rsidRPr="006605D6" w:rsidRDefault="006605D6" w:rsidP="006605D6">
      <w:pPr>
        <w:widowControl/>
        <w:autoSpaceDE/>
        <w:autoSpaceDN/>
        <w:adjustRightInd/>
        <w:ind w:left="4680"/>
        <w:contextualSpacing/>
        <w:jc w:val="right"/>
        <w:rPr>
          <w:rFonts w:ascii="Times New Roman" w:hAnsi="Times New Roman" w:cs="Times New Roman"/>
          <w:sz w:val="28"/>
          <w:szCs w:val="28"/>
        </w:rPr>
      </w:pPr>
      <w:r w:rsidRPr="006605D6">
        <w:rPr>
          <w:rFonts w:ascii="Times New Roman" w:hAnsi="Times New Roman" w:cs="Times New Roman"/>
          <w:sz w:val="28"/>
          <w:szCs w:val="28"/>
        </w:rPr>
        <w:t>к постановлению администрации</w:t>
      </w:r>
    </w:p>
    <w:p w:rsidR="006605D6" w:rsidRPr="006605D6" w:rsidRDefault="006605D6" w:rsidP="006605D6">
      <w:pPr>
        <w:widowControl/>
        <w:autoSpaceDE/>
        <w:autoSpaceDN/>
        <w:adjustRightInd/>
        <w:ind w:left="4680"/>
        <w:contextualSpacing/>
        <w:jc w:val="right"/>
        <w:rPr>
          <w:rFonts w:ascii="Times New Roman" w:hAnsi="Times New Roman" w:cs="Times New Roman"/>
          <w:sz w:val="28"/>
          <w:szCs w:val="28"/>
        </w:rPr>
      </w:pPr>
      <w:r w:rsidRPr="006605D6">
        <w:rPr>
          <w:rFonts w:ascii="Times New Roman" w:hAnsi="Times New Roman" w:cs="Times New Roman"/>
          <w:sz w:val="28"/>
          <w:szCs w:val="28"/>
        </w:rPr>
        <w:t>муниципального образования</w:t>
      </w:r>
    </w:p>
    <w:p w:rsidR="006605D6" w:rsidRPr="006605D6" w:rsidRDefault="006605D6" w:rsidP="006605D6">
      <w:pPr>
        <w:widowControl/>
        <w:autoSpaceDE/>
        <w:autoSpaceDN/>
        <w:adjustRightInd/>
        <w:ind w:left="4680"/>
        <w:contextualSpacing/>
        <w:jc w:val="right"/>
        <w:rPr>
          <w:rFonts w:ascii="Times New Roman" w:hAnsi="Times New Roman" w:cs="Times New Roman"/>
          <w:sz w:val="28"/>
          <w:szCs w:val="28"/>
        </w:rPr>
      </w:pPr>
      <w:r w:rsidRPr="006605D6">
        <w:rPr>
          <w:rFonts w:ascii="Times New Roman" w:hAnsi="Times New Roman" w:cs="Times New Roman"/>
          <w:sz w:val="28"/>
          <w:szCs w:val="28"/>
        </w:rPr>
        <w:t>Воловский район</w:t>
      </w:r>
    </w:p>
    <w:p w:rsidR="006605D6" w:rsidRPr="006605D6" w:rsidRDefault="006605D6" w:rsidP="006605D6">
      <w:pPr>
        <w:widowControl/>
        <w:autoSpaceDE/>
        <w:autoSpaceDN/>
        <w:adjustRightInd/>
        <w:ind w:left="4680"/>
        <w:contextualSpacing/>
        <w:jc w:val="right"/>
        <w:rPr>
          <w:rFonts w:ascii="Times New Roman" w:hAnsi="Times New Roman" w:cs="Times New Roman"/>
          <w:sz w:val="28"/>
          <w:szCs w:val="28"/>
        </w:rPr>
      </w:pPr>
      <w:r>
        <w:rPr>
          <w:rFonts w:ascii="Times New Roman" w:hAnsi="Times New Roman" w:cs="Times New Roman"/>
          <w:sz w:val="28"/>
          <w:szCs w:val="28"/>
        </w:rPr>
        <w:t xml:space="preserve">от </w:t>
      </w:r>
      <w:r w:rsidR="00CD646E">
        <w:rPr>
          <w:rFonts w:ascii="Times New Roman" w:hAnsi="Times New Roman" w:cs="Times New Roman"/>
          <w:sz w:val="28"/>
          <w:szCs w:val="28"/>
        </w:rPr>
        <w:t>11.11.2024</w:t>
      </w:r>
      <w:r w:rsidRPr="006605D6">
        <w:rPr>
          <w:rFonts w:ascii="Times New Roman" w:hAnsi="Times New Roman" w:cs="Times New Roman"/>
          <w:sz w:val="28"/>
          <w:szCs w:val="28"/>
        </w:rPr>
        <w:t xml:space="preserve"> № </w:t>
      </w:r>
      <w:r w:rsidR="00CD646E">
        <w:rPr>
          <w:rFonts w:ascii="Times New Roman" w:hAnsi="Times New Roman" w:cs="Times New Roman"/>
          <w:sz w:val="28"/>
          <w:szCs w:val="28"/>
        </w:rPr>
        <w:t>646</w:t>
      </w:r>
    </w:p>
    <w:p w:rsidR="006605D6" w:rsidRPr="006605D6" w:rsidRDefault="006605D6" w:rsidP="006605D6">
      <w:pPr>
        <w:widowControl/>
        <w:autoSpaceDE/>
        <w:autoSpaceDN/>
        <w:adjustRightInd/>
        <w:contextualSpacing/>
        <w:jc w:val="right"/>
        <w:rPr>
          <w:rFonts w:ascii="Times New Roman" w:hAnsi="Times New Roman" w:cs="Times New Roman"/>
          <w:sz w:val="28"/>
          <w:szCs w:val="28"/>
        </w:rPr>
      </w:pPr>
    </w:p>
    <w:p w:rsidR="006605D6" w:rsidRPr="006605D6" w:rsidRDefault="006605D6" w:rsidP="006605D6">
      <w:pPr>
        <w:widowControl/>
        <w:autoSpaceDE/>
        <w:autoSpaceDN/>
        <w:adjustRightInd/>
        <w:ind w:firstLine="709"/>
        <w:contextualSpacing/>
        <w:jc w:val="center"/>
        <w:rPr>
          <w:rFonts w:ascii="Times New Roman" w:hAnsi="Times New Roman" w:cs="Times New Roman"/>
          <w:b/>
          <w:sz w:val="28"/>
          <w:szCs w:val="28"/>
        </w:rPr>
      </w:pPr>
      <w:r w:rsidRPr="006605D6">
        <w:rPr>
          <w:rFonts w:ascii="Times New Roman" w:hAnsi="Times New Roman" w:cs="Times New Roman"/>
          <w:b/>
          <w:sz w:val="28"/>
          <w:szCs w:val="28"/>
        </w:rPr>
        <w:t>Основные направления долговой политики муниципального образования рабочий поселок Волово Воловского района на 2025 год и плановый период 2026 и 2027 годов</w:t>
      </w:r>
    </w:p>
    <w:p w:rsidR="006605D6" w:rsidRPr="006605D6" w:rsidRDefault="006605D6" w:rsidP="006605D6">
      <w:pPr>
        <w:widowControl/>
        <w:autoSpaceDE/>
        <w:autoSpaceDN/>
        <w:adjustRightInd/>
        <w:ind w:firstLine="709"/>
        <w:contextualSpacing/>
        <w:jc w:val="both"/>
        <w:rPr>
          <w:rFonts w:ascii="Times New Roman" w:hAnsi="Times New Roman" w:cs="Times New Roman"/>
          <w:b/>
          <w:sz w:val="28"/>
          <w:szCs w:val="28"/>
        </w:rPr>
      </w:pPr>
    </w:p>
    <w:p w:rsidR="006605D6" w:rsidRPr="006605D6" w:rsidRDefault="006605D6" w:rsidP="006605D6">
      <w:pPr>
        <w:widowControl/>
        <w:autoSpaceDE/>
        <w:autoSpaceDN/>
        <w:adjustRightInd/>
        <w:ind w:firstLine="709"/>
        <w:contextualSpacing/>
        <w:jc w:val="center"/>
        <w:rPr>
          <w:rFonts w:ascii="Times New Roman" w:eastAsia="Calibri" w:hAnsi="Times New Roman" w:cs="Times New Roman"/>
          <w:b/>
          <w:sz w:val="28"/>
          <w:szCs w:val="28"/>
          <w:lang w:eastAsia="en-US"/>
        </w:rPr>
      </w:pPr>
      <w:r w:rsidRPr="006605D6">
        <w:rPr>
          <w:rFonts w:ascii="Times New Roman" w:eastAsia="Calibri" w:hAnsi="Times New Roman" w:cs="Times New Roman"/>
          <w:b/>
          <w:sz w:val="28"/>
          <w:szCs w:val="28"/>
          <w:lang w:eastAsia="en-US"/>
        </w:rPr>
        <w:t>1. Основные положения</w:t>
      </w:r>
    </w:p>
    <w:p w:rsidR="006605D6" w:rsidRPr="006605D6" w:rsidRDefault="006605D6" w:rsidP="006605D6">
      <w:pPr>
        <w:widowControl/>
        <w:autoSpaceDE/>
        <w:autoSpaceDN/>
        <w:adjustRightInd/>
        <w:ind w:firstLine="709"/>
        <w:contextualSpacing/>
        <w:jc w:val="center"/>
        <w:rPr>
          <w:rFonts w:ascii="Times New Roman" w:eastAsia="Calibri" w:hAnsi="Times New Roman" w:cs="Times New Roman"/>
          <w:sz w:val="28"/>
          <w:szCs w:val="28"/>
          <w:lang w:eastAsia="en-US"/>
        </w:rPr>
      </w:pPr>
    </w:p>
    <w:p w:rsidR="006605D6" w:rsidRPr="006605D6" w:rsidRDefault="006605D6" w:rsidP="006605D6">
      <w:pPr>
        <w:widowControl/>
        <w:shd w:val="clear" w:color="auto" w:fill="FFFFFF"/>
        <w:autoSpaceDE/>
        <w:autoSpaceDN/>
        <w:adjustRightInd/>
        <w:ind w:firstLine="709"/>
        <w:contextualSpacing/>
        <w:jc w:val="both"/>
        <w:textAlignment w:val="baseline"/>
        <w:rPr>
          <w:rFonts w:ascii="Times New Roman" w:hAnsi="Times New Roman" w:cs="Times New Roman"/>
          <w:color w:val="2D2D2D"/>
          <w:spacing w:val="2"/>
          <w:sz w:val="28"/>
          <w:szCs w:val="28"/>
        </w:rPr>
      </w:pPr>
      <w:r w:rsidRPr="006605D6">
        <w:rPr>
          <w:rFonts w:ascii="Times New Roman" w:hAnsi="Times New Roman" w:cs="Times New Roman"/>
          <w:color w:val="2D2D2D"/>
          <w:spacing w:val="2"/>
          <w:sz w:val="28"/>
          <w:szCs w:val="28"/>
        </w:rPr>
        <w:t>Основные направления муниципальной долговой политики муниципального образования рабочий поселок Волово Воловского района на 2025 год и на плановый период 2026 и 2027 годов (далее- муниципальная долговая политика муниципального образования рабочий поселок Волово Воловского района) разработаны в соответствии со статьей 107.1 Бюджетного кодекса Российской Федерации.</w:t>
      </w:r>
    </w:p>
    <w:p w:rsidR="006605D6" w:rsidRPr="006605D6" w:rsidRDefault="006605D6" w:rsidP="006605D6">
      <w:pPr>
        <w:widowControl/>
        <w:shd w:val="clear" w:color="auto" w:fill="FFFFFF"/>
        <w:autoSpaceDE/>
        <w:autoSpaceDN/>
        <w:adjustRightInd/>
        <w:ind w:firstLine="709"/>
        <w:contextualSpacing/>
        <w:jc w:val="both"/>
        <w:textAlignment w:val="baseline"/>
        <w:rPr>
          <w:rFonts w:ascii="Times New Roman" w:hAnsi="Times New Roman" w:cs="Times New Roman"/>
          <w:color w:val="2D2D2D"/>
          <w:spacing w:val="2"/>
          <w:sz w:val="28"/>
          <w:szCs w:val="28"/>
        </w:rPr>
      </w:pPr>
      <w:r w:rsidRPr="006605D6">
        <w:rPr>
          <w:rFonts w:ascii="Times New Roman" w:hAnsi="Times New Roman" w:cs="Times New Roman"/>
          <w:color w:val="2D2D2D"/>
          <w:spacing w:val="2"/>
          <w:sz w:val="28"/>
          <w:szCs w:val="28"/>
        </w:rPr>
        <w:t>Муниципальная долговая политика муниципального образования рабочий поселок Волово Воловского района является частью бюджетной политики муниципального образования рабочий поселок Волово Воловского района. Управление муниципальным долгом муниципального образования рабочий поселок Волово Воловского района непосредственно связано с бюджетным процессом муниципального образования рабочий поселок Волово Воловского района.</w:t>
      </w:r>
    </w:p>
    <w:p w:rsidR="006605D6" w:rsidRPr="006605D6" w:rsidRDefault="006605D6" w:rsidP="006605D6">
      <w:pPr>
        <w:widowControl/>
        <w:shd w:val="clear" w:color="auto" w:fill="FFFFFF"/>
        <w:autoSpaceDE/>
        <w:autoSpaceDN/>
        <w:adjustRightInd/>
        <w:ind w:firstLine="709"/>
        <w:contextualSpacing/>
        <w:jc w:val="both"/>
        <w:textAlignment w:val="baseline"/>
        <w:rPr>
          <w:rFonts w:ascii="Times New Roman" w:hAnsi="Times New Roman" w:cs="Times New Roman"/>
          <w:color w:val="2D2D2D"/>
          <w:spacing w:val="2"/>
          <w:sz w:val="28"/>
          <w:szCs w:val="28"/>
        </w:rPr>
      </w:pPr>
      <w:r w:rsidRPr="006605D6">
        <w:rPr>
          <w:rFonts w:ascii="Times New Roman" w:hAnsi="Times New Roman" w:cs="Times New Roman"/>
          <w:color w:val="2D2D2D"/>
          <w:spacing w:val="2"/>
          <w:sz w:val="28"/>
          <w:szCs w:val="28"/>
        </w:rPr>
        <w:t xml:space="preserve">Муниципальная долговая политика муниципального образования рабочий поселок Волово Воловского района направлена на обеспечение сбалансированности и устойчивости бюджета муниципального образования рабочий поселок Волово Воловского района (далее – бюджет поселения), поддержание объема муниципального долга на экономически безопасном уровне, не выше предельно допустимых значений, установленных Бюджетным кодексом Российской Федерации.  </w:t>
      </w:r>
    </w:p>
    <w:p w:rsidR="006605D6" w:rsidRPr="006605D6" w:rsidRDefault="006605D6" w:rsidP="006605D6">
      <w:pPr>
        <w:widowControl/>
        <w:shd w:val="clear" w:color="auto" w:fill="FFFFFF"/>
        <w:autoSpaceDE/>
        <w:autoSpaceDN/>
        <w:adjustRightInd/>
        <w:ind w:firstLine="709"/>
        <w:contextualSpacing/>
        <w:jc w:val="both"/>
        <w:textAlignment w:val="baseline"/>
        <w:rPr>
          <w:rFonts w:ascii="Times New Roman" w:hAnsi="Times New Roman" w:cs="Times New Roman"/>
          <w:color w:val="2D2D2D"/>
          <w:spacing w:val="2"/>
          <w:sz w:val="28"/>
          <w:szCs w:val="28"/>
        </w:rPr>
      </w:pPr>
    </w:p>
    <w:p w:rsidR="006605D6" w:rsidRPr="006605D6" w:rsidRDefault="006605D6" w:rsidP="006605D6">
      <w:pPr>
        <w:widowControl/>
        <w:shd w:val="clear" w:color="auto" w:fill="FFFFFF"/>
        <w:autoSpaceDE/>
        <w:autoSpaceDN/>
        <w:adjustRightInd/>
        <w:ind w:firstLine="709"/>
        <w:contextualSpacing/>
        <w:jc w:val="center"/>
        <w:textAlignment w:val="baseline"/>
        <w:rPr>
          <w:rFonts w:ascii="Times New Roman" w:eastAsia="Calibri" w:hAnsi="Times New Roman" w:cs="Times New Roman"/>
          <w:b/>
          <w:color w:val="2D2D2D"/>
          <w:spacing w:val="2"/>
          <w:sz w:val="28"/>
          <w:szCs w:val="28"/>
          <w:lang w:eastAsia="en-US"/>
        </w:rPr>
      </w:pPr>
      <w:r w:rsidRPr="006605D6">
        <w:rPr>
          <w:rFonts w:ascii="Times New Roman" w:eastAsia="Calibri" w:hAnsi="Times New Roman" w:cs="Times New Roman"/>
          <w:b/>
          <w:color w:val="2D2D2D"/>
          <w:spacing w:val="2"/>
          <w:sz w:val="28"/>
          <w:szCs w:val="28"/>
          <w:lang w:eastAsia="en-US"/>
        </w:rPr>
        <w:t xml:space="preserve">2. Итоги реализации муниципальной долговой политики </w:t>
      </w:r>
      <w:r w:rsidRPr="006605D6">
        <w:rPr>
          <w:rFonts w:ascii="Times New Roman" w:eastAsia="Calibri" w:hAnsi="Times New Roman" w:cs="Times New Roman"/>
          <w:b/>
          <w:sz w:val="28"/>
          <w:szCs w:val="28"/>
          <w:lang w:eastAsia="en-US"/>
        </w:rPr>
        <w:t>муниципального образования рабочий поселок Волово Воловского района</w:t>
      </w:r>
    </w:p>
    <w:p w:rsidR="006605D6" w:rsidRPr="006605D6" w:rsidRDefault="006605D6" w:rsidP="006605D6">
      <w:pPr>
        <w:widowControl/>
        <w:shd w:val="clear" w:color="auto" w:fill="FFFFFF"/>
        <w:autoSpaceDE/>
        <w:autoSpaceDN/>
        <w:adjustRightInd/>
        <w:ind w:firstLine="709"/>
        <w:contextualSpacing/>
        <w:jc w:val="center"/>
        <w:textAlignment w:val="baseline"/>
        <w:rPr>
          <w:rFonts w:ascii="Times New Roman" w:eastAsia="Calibri" w:hAnsi="Times New Roman" w:cs="Times New Roman"/>
          <w:color w:val="2D2D2D"/>
          <w:spacing w:val="2"/>
          <w:sz w:val="28"/>
          <w:szCs w:val="28"/>
          <w:lang w:eastAsia="en-US"/>
        </w:rPr>
      </w:pPr>
    </w:p>
    <w:p w:rsidR="006605D6" w:rsidRPr="006605D6" w:rsidRDefault="006605D6" w:rsidP="006605D6">
      <w:pPr>
        <w:widowControl/>
        <w:autoSpaceDE/>
        <w:autoSpaceDN/>
        <w:adjustRightInd/>
        <w:ind w:firstLine="709"/>
        <w:contextualSpacing/>
        <w:jc w:val="both"/>
        <w:rPr>
          <w:rFonts w:ascii="Times New Roman" w:eastAsia="Calibri" w:hAnsi="Times New Roman" w:cs="Times New Roman"/>
          <w:sz w:val="28"/>
          <w:szCs w:val="28"/>
          <w:lang w:eastAsia="en-US"/>
        </w:rPr>
      </w:pPr>
      <w:r w:rsidRPr="006605D6">
        <w:rPr>
          <w:rFonts w:ascii="Times New Roman" w:eastAsia="Calibri" w:hAnsi="Times New Roman" w:cs="Times New Roman"/>
          <w:sz w:val="28"/>
          <w:szCs w:val="28"/>
          <w:lang w:eastAsia="en-US"/>
        </w:rPr>
        <w:t>В 2023 году муниципальные внутренние заимствования на финансирование дефицита бюджета муниципального образования рабочий поселок Волово Воловского района не осуществлялись.</w:t>
      </w:r>
    </w:p>
    <w:p w:rsidR="006605D6" w:rsidRPr="006605D6" w:rsidRDefault="006605D6" w:rsidP="006605D6">
      <w:pPr>
        <w:widowControl/>
        <w:autoSpaceDE/>
        <w:autoSpaceDN/>
        <w:adjustRightInd/>
        <w:ind w:firstLine="709"/>
        <w:contextualSpacing/>
        <w:jc w:val="both"/>
        <w:rPr>
          <w:rFonts w:ascii="Times New Roman" w:eastAsia="Calibri" w:hAnsi="Times New Roman" w:cs="Times New Roman"/>
          <w:sz w:val="28"/>
          <w:szCs w:val="28"/>
          <w:lang w:eastAsia="en-US"/>
        </w:rPr>
      </w:pPr>
      <w:r w:rsidRPr="006605D6">
        <w:rPr>
          <w:rFonts w:ascii="Times New Roman" w:eastAsia="Calibri" w:hAnsi="Times New Roman" w:cs="Times New Roman"/>
          <w:sz w:val="28"/>
          <w:szCs w:val="28"/>
          <w:lang w:eastAsia="en-US"/>
        </w:rPr>
        <w:t>По итогам 2023 года муниципального долга в муниципальном образовании рабочий поселок Волово Воловского района нет.</w:t>
      </w:r>
    </w:p>
    <w:p w:rsidR="006605D6" w:rsidRPr="006605D6" w:rsidRDefault="006605D6" w:rsidP="006605D6">
      <w:pPr>
        <w:widowControl/>
        <w:autoSpaceDE/>
        <w:autoSpaceDN/>
        <w:adjustRightInd/>
        <w:ind w:firstLine="709"/>
        <w:contextualSpacing/>
        <w:jc w:val="center"/>
        <w:rPr>
          <w:rFonts w:ascii="Times New Roman" w:eastAsia="Calibri" w:hAnsi="Times New Roman" w:cs="Times New Roman"/>
          <w:b/>
          <w:sz w:val="28"/>
          <w:szCs w:val="28"/>
          <w:lang w:eastAsia="en-US"/>
        </w:rPr>
      </w:pPr>
    </w:p>
    <w:p w:rsidR="006605D6" w:rsidRPr="006605D6" w:rsidRDefault="006605D6" w:rsidP="006605D6">
      <w:pPr>
        <w:widowControl/>
        <w:autoSpaceDE/>
        <w:autoSpaceDN/>
        <w:adjustRightInd/>
        <w:ind w:firstLine="709"/>
        <w:contextualSpacing/>
        <w:jc w:val="center"/>
        <w:rPr>
          <w:rFonts w:ascii="Times New Roman" w:eastAsia="Calibri" w:hAnsi="Times New Roman" w:cs="Times New Roman"/>
          <w:b/>
          <w:sz w:val="28"/>
          <w:szCs w:val="28"/>
          <w:lang w:eastAsia="en-US"/>
        </w:rPr>
      </w:pPr>
    </w:p>
    <w:p w:rsidR="006605D6" w:rsidRPr="006605D6" w:rsidRDefault="006605D6" w:rsidP="006605D6">
      <w:pPr>
        <w:widowControl/>
        <w:autoSpaceDE/>
        <w:autoSpaceDN/>
        <w:adjustRightInd/>
        <w:ind w:firstLine="709"/>
        <w:contextualSpacing/>
        <w:jc w:val="center"/>
        <w:rPr>
          <w:rFonts w:ascii="Times New Roman" w:eastAsia="Calibri" w:hAnsi="Times New Roman" w:cs="Times New Roman"/>
          <w:b/>
          <w:sz w:val="28"/>
          <w:szCs w:val="28"/>
          <w:lang w:eastAsia="en-US"/>
        </w:rPr>
      </w:pPr>
      <w:r w:rsidRPr="006605D6">
        <w:rPr>
          <w:rFonts w:ascii="Times New Roman" w:eastAsia="Calibri" w:hAnsi="Times New Roman" w:cs="Times New Roman"/>
          <w:b/>
          <w:sz w:val="28"/>
          <w:szCs w:val="28"/>
          <w:lang w:eastAsia="en-US"/>
        </w:rPr>
        <w:lastRenderedPageBreak/>
        <w:t>3. Основные факторы, определяющие характер и направление муниципальной долговой политики</w:t>
      </w:r>
    </w:p>
    <w:p w:rsidR="006605D6" w:rsidRPr="006605D6" w:rsidRDefault="006605D6" w:rsidP="006605D6">
      <w:pPr>
        <w:widowControl/>
        <w:ind w:firstLine="709"/>
        <w:contextualSpacing/>
        <w:jc w:val="both"/>
        <w:rPr>
          <w:rFonts w:ascii="Times New Roman" w:hAnsi="Times New Roman" w:cs="Times New Roman"/>
          <w:sz w:val="28"/>
          <w:szCs w:val="28"/>
        </w:rPr>
      </w:pPr>
    </w:p>
    <w:p w:rsidR="006605D6" w:rsidRPr="006605D6" w:rsidRDefault="006605D6" w:rsidP="006605D6">
      <w:pPr>
        <w:widowControl/>
        <w:ind w:firstLine="709"/>
        <w:contextualSpacing/>
        <w:jc w:val="both"/>
        <w:rPr>
          <w:rFonts w:ascii="Times New Roman" w:hAnsi="Times New Roman" w:cs="Times New Roman"/>
          <w:sz w:val="28"/>
          <w:szCs w:val="28"/>
        </w:rPr>
      </w:pPr>
      <w:r w:rsidRPr="006605D6">
        <w:rPr>
          <w:rFonts w:ascii="Times New Roman" w:hAnsi="Times New Roman" w:cs="Times New Roman"/>
          <w:sz w:val="28"/>
          <w:szCs w:val="28"/>
        </w:rPr>
        <w:t>В 2025-2027 годы долговая политика муниципального образования рабочий поселок Волово Воловского района будет реализовываться на фоне ожидаемого снижения темпов роста экономики, обусловленного обострением геополитического кризиса в мире, а также сохранением международных экономических санкций в отношении Российской Федерации.</w:t>
      </w:r>
    </w:p>
    <w:p w:rsidR="006605D6" w:rsidRPr="006605D6" w:rsidRDefault="006605D6" w:rsidP="006605D6">
      <w:pPr>
        <w:widowControl/>
        <w:ind w:firstLine="709"/>
        <w:contextualSpacing/>
        <w:jc w:val="both"/>
        <w:rPr>
          <w:rFonts w:ascii="Times New Roman" w:hAnsi="Times New Roman" w:cs="Times New Roman"/>
          <w:sz w:val="28"/>
          <w:szCs w:val="28"/>
        </w:rPr>
      </w:pPr>
      <w:r w:rsidRPr="006605D6">
        <w:rPr>
          <w:rFonts w:ascii="Times New Roman" w:hAnsi="Times New Roman" w:cs="Times New Roman"/>
          <w:sz w:val="28"/>
          <w:szCs w:val="28"/>
        </w:rPr>
        <w:t>В планируемом периоде одновременно несколько факторов будут определять характер и направления долговой политики муниципального образования рабочий поселок Волово Воловского района:</w:t>
      </w:r>
    </w:p>
    <w:p w:rsidR="006605D6" w:rsidRPr="006605D6" w:rsidRDefault="006605D6" w:rsidP="006605D6">
      <w:pPr>
        <w:widowControl/>
        <w:ind w:firstLine="709"/>
        <w:contextualSpacing/>
        <w:jc w:val="both"/>
        <w:rPr>
          <w:rFonts w:ascii="Times New Roman" w:hAnsi="Times New Roman" w:cs="Times New Roman"/>
          <w:sz w:val="28"/>
          <w:szCs w:val="28"/>
        </w:rPr>
      </w:pPr>
      <w:r w:rsidRPr="006605D6">
        <w:rPr>
          <w:rFonts w:ascii="Times New Roman" w:hAnsi="Times New Roman" w:cs="Times New Roman"/>
          <w:sz w:val="28"/>
          <w:szCs w:val="28"/>
        </w:rPr>
        <w:t xml:space="preserve"> возможное снижение поступлений по налоговым доходам в бюджет муниципального образования рабочий поселок Волово Воловского района из-за влияния макроэкономических показателей, что может стать причиной роста объема государственного долга и долговой нагрузки на бюджет поселения;</w:t>
      </w:r>
    </w:p>
    <w:p w:rsidR="006605D6" w:rsidRPr="006605D6" w:rsidRDefault="006605D6" w:rsidP="006605D6">
      <w:pPr>
        <w:widowControl/>
        <w:ind w:firstLine="709"/>
        <w:contextualSpacing/>
        <w:jc w:val="both"/>
        <w:rPr>
          <w:rFonts w:ascii="Times New Roman" w:hAnsi="Times New Roman" w:cs="Times New Roman"/>
          <w:sz w:val="28"/>
          <w:szCs w:val="28"/>
        </w:rPr>
      </w:pPr>
      <w:r w:rsidRPr="006605D6">
        <w:rPr>
          <w:rFonts w:ascii="Times New Roman" w:hAnsi="Times New Roman" w:cs="Times New Roman"/>
          <w:sz w:val="28"/>
          <w:szCs w:val="28"/>
        </w:rPr>
        <w:t>высокая зависимость налоговых доходов бюджета поселения от поступлений налогов от налогоплательщиков;</w:t>
      </w:r>
    </w:p>
    <w:p w:rsidR="006605D6" w:rsidRDefault="006605D6" w:rsidP="006605D6">
      <w:pPr>
        <w:widowControl/>
        <w:ind w:firstLine="709"/>
        <w:contextualSpacing/>
        <w:jc w:val="both"/>
        <w:rPr>
          <w:rFonts w:ascii="Times New Roman" w:hAnsi="Times New Roman" w:cs="Times New Roman"/>
          <w:sz w:val="28"/>
          <w:szCs w:val="28"/>
        </w:rPr>
      </w:pPr>
      <w:r w:rsidRPr="006605D6">
        <w:rPr>
          <w:rFonts w:ascii="Times New Roman" w:hAnsi="Times New Roman" w:cs="Times New Roman"/>
          <w:sz w:val="28"/>
          <w:szCs w:val="28"/>
        </w:rPr>
        <w:t>изменения, вносимые в бюджетное законодательство Российской Федерации о налогах и сборах;</w:t>
      </w:r>
    </w:p>
    <w:p w:rsidR="006605D6" w:rsidRPr="006605D6" w:rsidRDefault="006605D6" w:rsidP="006605D6">
      <w:pPr>
        <w:widowControl/>
        <w:ind w:firstLine="709"/>
        <w:contextualSpacing/>
        <w:jc w:val="both"/>
        <w:rPr>
          <w:rFonts w:ascii="Times New Roman" w:hAnsi="Times New Roman" w:cs="Times New Roman"/>
          <w:sz w:val="28"/>
          <w:szCs w:val="28"/>
        </w:rPr>
      </w:pPr>
    </w:p>
    <w:p w:rsidR="006605D6" w:rsidRPr="006605D6" w:rsidRDefault="006605D6" w:rsidP="006605D6">
      <w:pPr>
        <w:widowControl/>
        <w:shd w:val="clear" w:color="auto" w:fill="FFFFFF"/>
        <w:autoSpaceDE/>
        <w:autoSpaceDN/>
        <w:adjustRightInd/>
        <w:ind w:firstLine="709"/>
        <w:contextualSpacing/>
        <w:jc w:val="center"/>
        <w:textAlignment w:val="baseline"/>
        <w:rPr>
          <w:rFonts w:ascii="Times New Roman" w:hAnsi="Times New Roman" w:cs="Times New Roman"/>
          <w:b/>
          <w:color w:val="2D2D2D"/>
          <w:spacing w:val="2"/>
          <w:sz w:val="28"/>
          <w:szCs w:val="28"/>
        </w:rPr>
      </w:pPr>
      <w:r w:rsidRPr="006605D6">
        <w:rPr>
          <w:rFonts w:ascii="Times New Roman" w:hAnsi="Times New Roman" w:cs="Times New Roman"/>
          <w:b/>
          <w:color w:val="2D2D2D"/>
          <w:spacing w:val="2"/>
          <w:sz w:val="28"/>
          <w:szCs w:val="28"/>
        </w:rPr>
        <w:t>4. Цели долговой политики</w:t>
      </w:r>
    </w:p>
    <w:p w:rsidR="006605D6" w:rsidRPr="006605D6" w:rsidRDefault="006605D6" w:rsidP="006605D6">
      <w:pPr>
        <w:widowControl/>
        <w:shd w:val="clear" w:color="auto" w:fill="FFFFFF"/>
        <w:autoSpaceDE/>
        <w:autoSpaceDN/>
        <w:adjustRightInd/>
        <w:ind w:firstLine="709"/>
        <w:contextualSpacing/>
        <w:jc w:val="both"/>
        <w:textAlignment w:val="baseline"/>
        <w:rPr>
          <w:rFonts w:ascii="Times New Roman" w:hAnsi="Times New Roman" w:cs="Times New Roman"/>
          <w:b/>
          <w:color w:val="2D2D2D"/>
          <w:spacing w:val="2"/>
          <w:sz w:val="28"/>
          <w:szCs w:val="28"/>
        </w:rPr>
      </w:pPr>
    </w:p>
    <w:p w:rsidR="006605D6" w:rsidRPr="006605D6" w:rsidRDefault="006605D6" w:rsidP="006605D6">
      <w:pPr>
        <w:widowControl/>
        <w:shd w:val="clear" w:color="auto" w:fill="FFFFFF"/>
        <w:autoSpaceDE/>
        <w:autoSpaceDN/>
        <w:adjustRightInd/>
        <w:ind w:firstLine="709"/>
        <w:contextualSpacing/>
        <w:jc w:val="both"/>
        <w:textAlignment w:val="baseline"/>
        <w:rPr>
          <w:rFonts w:ascii="Times New Roman" w:hAnsi="Times New Roman" w:cs="Times New Roman"/>
          <w:color w:val="2D2D2D"/>
          <w:spacing w:val="2"/>
          <w:sz w:val="28"/>
          <w:szCs w:val="28"/>
        </w:rPr>
      </w:pPr>
      <w:r w:rsidRPr="006605D6">
        <w:rPr>
          <w:rFonts w:ascii="Times New Roman" w:hAnsi="Times New Roman" w:cs="Times New Roman"/>
          <w:color w:val="2D2D2D"/>
          <w:spacing w:val="2"/>
          <w:sz w:val="28"/>
          <w:szCs w:val="28"/>
        </w:rPr>
        <w:t>Целями долговой политики являются:</w:t>
      </w:r>
    </w:p>
    <w:p w:rsidR="006605D6" w:rsidRPr="006605D6" w:rsidRDefault="006605D6" w:rsidP="006605D6">
      <w:pPr>
        <w:widowControl/>
        <w:shd w:val="clear" w:color="auto" w:fill="FFFFFF"/>
        <w:autoSpaceDE/>
        <w:autoSpaceDN/>
        <w:adjustRightInd/>
        <w:ind w:firstLine="709"/>
        <w:contextualSpacing/>
        <w:jc w:val="both"/>
        <w:textAlignment w:val="baseline"/>
        <w:rPr>
          <w:rFonts w:ascii="Times New Roman" w:hAnsi="Times New Roman" w:cs="Times New Roman"/>
          <w:color w:val="2D2D2D"/>
          <w:spacing w:val="2"/>
          <w:sz w:val="28"/>
          <w:szCs w:val="28"/>
        </w:rPr>
      </w:pPr>
      <w:r w:rsidRPr="006605D6">
        <w:rPr>
          <w:rFonts w:ascii="Times New Roman" w:hAnsi="Times New Roman" w:cs="Times New Roman"/>
          <w:color w:val="2D2D2D"/>
          <w:spacing w:val="2"/>
          <w:sz w:val="28"/>
          <w:szCs w:val="28"/>
        </w:rPr>
        <w:t xml:space="preserve">обеспечение сбалансированности бюджета муниципального образования </w:t>
      </w:r>
      <w:r w:rsidRPr="006605D6">
        <w:rPr>
          <w:rFonts w:ascii="Times New Roman" w:hAnsi="Times New Roman" w:cs="Times New Roman"/>
          <w:sz w:val="28"/>
          <w:szCs w:val="28"/>
        </w:rPr>
        <w:t>рабочий поселок Волово Воловского района;</w:t>
      </w:r>
    </w:p>
    <w:p w:rsidR="006605D6" w:rsidRPr="006605D6" w:rsidRDefault="006605D6" w:rsidP="006605D6">
      <w:pPr>
        <w:widowControl/>
        <w:shd w:val="clear" w:color="auto" w:fill="FFFFFF"/>
        <w:autoSpaceDE/>
        <w:autoSpaceDN/>
        <w:adjustRightInd/>
        <w:ind w:firstLine="709"/>
        <w:contextualSpacing/>
        <w:jc w:val="both"/>
        <w:textAlignment w:val="baseline"/>
        <w:rPr>
          <w:rFonts w:ascii="Times New Roman" w:hAnsi="Times New Roman" w:cs="Times New Roman"/>
          <w:color w:val="2D2D2D"/>
          <w:spacing w:val="2"/>
          <w:sz w:val="28"/>
          <w:szCs w:val="28"/>
        </w:rPr>
      </w:pPr>
      <w:r w:rsidRPr="006605D6">
        <w:rPr>
          <w:rFonts w:ascii="Times New Roman" w:hAnsi="Times New Roman" w:cs="Times New Roman"/>
          <w:color w:val="2D2D2D"/>
          <w:spacing w:val="2"/>
          <w:sz w:val="28"/>
          <w:szCs w:val="28"/>
        </w:rPr>
        <w:t xml:space="preserve">поддержание параметров муниципального долга муниципального образования </w:t>
      </w:r>
      <w:r w:rsidRPr="006605D6">
        <w:rPr>
          <w:rFonts w:ascii="Times New Roman" w:hAnsi="Times New Roman" w:cs="Times New Roman"/>
          <w:sz w:val="28"/>
          <w:szCs w:val="28"/>
        </w:rPr>
        <w:t>рабочий поселок Волово Воловского района</w:t>
      </w:r>
      <w:r w:rsidRPr="006605D6">
        <w:rPr>
          <w:rFonts w:ascii="Times New Roman" w:hAnsi="Times New Roman" w:cs="Times New Roman"/>
          <w:color w:val="2D2D2D"/>
          <w:spacing w:val="2"/>
          <w:sz w:val="28"/>
          <w:szCs w:val="28"/>
        </w:rPr>
        <w:t xml:space="preserve"> экономически безопасном уровне при соблюдении ограничений, установленных бюджетным законодательством Российской Федерации;</w:t>
      </w:r>
    </w:p>
    <w:p w:rsidR="006605D6" w:rsidRPr="006605D6" w:rsidRDefault="006605D6" w:rsidP="006605D6">
      <w:pPr>
        <w:widowControl/>
        <w:shd w:val="clear" w:color="auto" w:fill="FFFFFF"/>
        <w:autoSpaceDE/>
        <w:autoSpaceDN/>
        <w:adjustRightInd/>
        <w:ind w:firstLine="709"/>
        <w:contextualSpacing/>
        <w:jc w:val="both"/>
        <w:textAlignment w:val="baseline"/>
        <w:rPr>
          <w:rFonts w:ascii="Times New Roman" w:hAnsi="Times New Roman" w:cs="Times New Roman"/>
          <w:color w:val="2D2D2D"/>
          <w:spacing w:val="2"/>
          <w:sz w:val="28"/>
          <w:szCs w:val="28"/>
        </w:rPr>
      </w:pPr>
      <w:r w:rsidRPr="006605D6">
        <w:rPr>
          <w:rFonts w:ascii="Times New Roman" w:hAnsi="Times New Roman" w:cs="Times New Roman"/>
          <w:color w:val="2D2D2D"/>
          <w:spacing w:val="2"/>
          <w:sz w:val="28"/>
          <w:szCs w:val="28"/>
        </w:rPr>
        <w:t>своевременное исполнение долговых обязательств в полном объеме;</w:t>
      </w:r>
    </w:p>
    <w:p w:rsidR="006605D6" w:rsidRPr="006605D6" w:rsidRDefault="006605D6" w:rsidP="006605D6">
      <w:pPr>
        <w:widowControl/>
        <w:shd w:val="clear" w:color="auto" w:fill="FFFFFF"/>
        <w:autoSpaceDE/>
        <w:autoSpaceDN/>
        <w:adjustRightInd/>
        <w:ind w:firstLine="709"/>
        <w:contextualSpacing/>
        <w:jc w:val="both"/>
        <w:textAlignment w:val="baseline"/>
        <w:rPr>
          <w:rFonts w:ascii="Times New Roman" w:hAnsi="Times New Roman" w:cs="Times New Roman"/>
          <w:sz w:val="28"/>
          <w:szCs w:val="28"/>
        </w:rPr>
      </w:pPr>
      <w:r w:rsidRPr="006605D6">
        <w:rPr>
          <w:rFonts w:ascii="Times New Roman" w:hAnsi="Times New Roman" w:cs="Times New Roman"/>
          <w:color w:val="2D2D2D"/>
          <w:spacing w:val="2"/>
          <w:sz w:val="28"/>
          <w:szCs w:val="28"/>
        </w:rPr>
        <w:t xml:space="preserve">минимизация расходов на обслуживание муниципального долга муниципального образования </w:t>
      </w:r>
      <w:r w:rsidRPr="006605D6">
        <w:rPr>
          <w:rFonts w:ascii="Times New Roman" w:hAnsi="Times New Roman" w:cs="Times New Roman"/>
          <w:sz w:val="28"/>
          <w:szCs w:val="28"/>
        </w:rPr>
        <w:t>рабочий поселок Волово Воловского района.</w:t>
      </w:r>
    </w:p>
    <w:p w:rsidR="006605D6" w:rsidRPr="006605D6" w:rsidRDefault="006605D6" w:rsidP="006605D6">
      <w:pPr>
        <w:widowControl/>
        <w:shd w:val="clear" w:color="auto" w:fill="FFFFFF"/>
        <w:autoSpaceDE/>
        <w:autoSpaceDN/>
        <w:adjustRightInd/>
        <w:ind w:firstLine="709"/>
        <w:contextualSpacing/>
        <w:jc w:val="both"/>
        <w:textAlignment w:val="baseline"/>
        <w:rPr>
          <w:rFonts w:ascii="Times New Roman" w:hAnsi="Times New Roman" w:cs="Times New Roman"/>
          <w:color w:val="2D2D2D"/>
          <w:spacing w:val="2"/>
          <w:sz w:val="28"/>
          <w:szCs w:val="28"/>
        </w:rPr>
      </w:pPr>
    </w:p>
    <w:p w:rsidR="006605D6" w:rsidRPr="006605D6" w:rsidRDefault="006605D6" w:rsidP="006605D6">
      <w:pPr>
        <w:widowControl/>
        <w:shd w:val="clear" w:color="auto" w:fill="FFFFFF"/>
        <w:autoSpaceDE/>
        <w:autoSpaceDN/>
        <w:adjustRightInd/>
        <w:ind w:firstLine="709"/>
        <w:contextualSpacing/>
        <w:jc w:val="center"/>
        <w:textAlignment w:val="baseline"/>
        <w:rPr>
          <w:rFonts w:ascii="Times New Roman" w:hAnsi="Times New Roman" w:cs="Times New Roman"/>
          <w:b/>
          <w:color w:val="2D2D2D"/>
          <w:spacing w:val="2"/>
          <w:sz w:val="28"/>
          <w:szCs w:val="28"/>
        </w:rPr>
      </w:pPr>
      <w:r w:rsidRPr="006605D6">
        <w:rPr>
          <w:rFonts w:ascii="Times New Roman" w:hAnsi="Times New Roman" w:cs="Times New Roman"/>
          <w:b/>
          <w:color w:val="2D2D2D"/>
          <w:spacing w:val="2"/>
          <w:sz w:val="28"/>
          <w:szCs w:val="28"/>
        </w:rPr>
        <w:t>5. Задачи долговой политики</w:t>
      </w:r>
    </w:p>
    <w:p w:rsidR="006605D6" w:rsidRPr="006605D6" w:rsidRDefault="006605D6" w:rsidP="006605D6">
      <w:pPr>
        <w:widowControl/>
        <w:shd w:val="clear" w:color="auto" w:fill="FFFFFF"/>
        <w:autoSpaceDE/>
        <w:autoSpaceDN/>
        <w:adjustRightInd/>
        <w:ind w:firstLine="709"/>
        <w:contextualSpacing/>
        <w:jc w:val="both"/>
        <w:textAlignment w:val="baseline"/>
        <w:rPr>
          <w:rFonts w:ascii="Times New Roman" w:hAnsi="Times New Roman" w:cs="Times New Roman"/>
          <w:b/>
          <w:color w:val="2D2D2D"/>
          <w:spacing w:val="2"/>
          <w:sz w:val="28"/>
          <w:szCs w:val="28"/>
        </w:rPr>
      </w:pPr>
    </w:p>
    <w:p w:rsidR="006605D6" w:rsidRPr="006605D6" w:rsidRDefault="006605D6" w:rsidP="006605D6">
      <w:pPr>
        <w:widowControl/>
        <w:shd w:val="clear" w:color="auto" w:fill="FFFFFF"/>
        <w:autoSpaceDE/>
        <w:autoSpaceDN/>
        <w:adjustRightInd/>
        <w:ind w:firstLine="709"/>
        <w:contextualSpacing/>
        <w:jc w:val="both"/>
        <w:textAlignment w:val="baseline"/>
        <w:rPr>
          <w:rFonts w:ascii="Times New Roman" w:hAnsi="Times New Roman" w:cs="Times New Roman"/>
          <w:color w:val="2D2D2D"/>
          <w:spacing w:val="2"/>
          <w:sz w:val="28"/>
          <w:szCs w:val="28"/>
        </w:rPr>
      </w:pPr>
      <w:r w:rsidRPr="006605D6">
        <w:rPr>
          <w:rFonts w:ascii="Times New Roman" w:hAnsi="Times New Roman" w:cs="Times New Roman"/>
          <w:color w:val="2D2D2D"/>
          <w:spacing w:val="2"/>
          <w:sz w:val="28"/>
          <w:szCs w:val="28"/>
        </w:rPr>
        <w:t>Задачи, которые необходимо решить при реализации долговой политики:</w:t>
      </w:r>
    </w:p>
    <w:p w:rsidR="006605D6" w:rsidRPr="006605D6" w:rsidRDefault="006605D6" w:rsidP="006605D6">
      <w:pPr>
        <w:widowControl/>
        <w:shd w:val="clear" w:color="auto" w:fill="FFFFFF"/>
        <w:autoSpaceDE/>
        <w:autoSpaceDN/>
        <w:adjustRightInd/>
        <w:ind w:firstLine="709"/>
        <w:contextualSpacing/>
        <w:jc w:val="both"/>
        <w:textAlignment w:val="baseline"/>
        <w:rPr>
          <w:rFonts w:ascii="Times New Roman" w:hAnsi="Times New Roman" w:cs="Times New Roman"/>
          <w:color w:val="2D2D2D"/>
          <w:spacing w:val="2"/>
          <w:sz w:val="28"/>
          <w:szCs w:val="28"/>
        </w:rPr>
      </w:pPr>
      <w:r w:rsidRPr="006605D6">
        <w:rPr>
          <w:rFonts w:ascii="Times New Roman" w:hAnsi="Times New Roman" w:cs="Times New Roman"/>
          <w:color w:val="2D2D2D"/>
          <w:spacing w:val="2"/>
          <w:sz w:val="28"/>
          <w:szCs w:val="28"/>
        </w:rPr>
        <w:t xml:space="preserve">обеспечение дефицита бюджета муниципального образования </w:t>
      </w:r>
      <w:r w:rsidRPr="006605D6">
        <w:rPr>
          <w:rFonts w:ascii="Times New Roman" w:hAnsi="Times New Roman" w:cs="Times New Roman"/>
          <w:sz w:val="28"/>
          <w:szCs w:val="28"/>
        </w:rPr>
        <w:t xml:space="preserve">рабочий поселок Волово Воловского района </w:t>
      </w:r>
      <w:r w:rsidRPr="006605D6">
        <w:rPr>
          <w:rFonts w:ascii="Times New Roman" w:hAnsi="Times New Roman" w:cs="Times New Roman"/>
          <w:color w:val="2D2D2D"/>
          <w:spacing w:val="2"/>
          <w:sz w:val="28"/>
          <w:szCs w:val="28"/>
        </w:rPr>
        <w:t>в 2025, 2026 и 2027 годах на уровне не более 5 процентов суммы доходов бюджета муниципального образования без учета объема безвозмездных поступлений;</w:t>
      </w:r>
    </w:p>
    <w:p w:rsidR="006605D6" w:rsidRPr="006605D6" w:rsidRDefault="006605D6" w:rsidP="006605D6">
      <w:pPr>
        <w:widowControl/>
        <w:shd w:val="clear" w:color="auto" w:fill="FFFFFF"/>
        <w:autoSpaceDE/>
        <w:autoSpaceDN/>
        <w:adjustRightInd/>
        <w:ind w:firstLine="709"/>
        <w:contextualSpacing/>
        <w:jc w:val="both"/>
        <w:textAlignment w:val="baseline"/>
        <w:rPr>
          <w:rFonts w:ascii="Times New Roman" w:hAnsi="Times New Roman" w:cs="Times New Roman"/>
          <w:color w:val="2D2D2D"/>
          <w:spacing w:val="2"/>
          <w:sz w:val="28"/>
          <w:szCs w:val="28"/>
        </w:rPr>
      </w:pPr>
      <w:r w:rsidRPr="006605D6">
        <w:rPr>
          <w:rFonts w:ascii="Times New Roman" w:hAnsi="Times New Roman" w:cs="Times New Roman"/>
          <w:color w:val="2D2D2D"/>
          <w:spacing w:val="2"/>
          <w:sz w:val="28"/>
          <w:szCs w:val="28"/>
        </w:rPr>
        <w:t>осуществление муниципальных заимствований в пределах, необходимых для обеспечения исполнения принятых расходных обязательств бюджета муниципального образования;</w:t>
      </w:r>
    </w:p>
    <w:p w:rsidR="006605D6" w:rsidRPr="006605D6" w:rsidRDefault="006605D6" w:rsidP="006605D6">
      <w:pPr>
        <w:widowControl/>
        <w:shd w:val="clear" w:color="auto" w:fill="FFFFFF"/>
        <w:autoSpaceDE/>
        <w:autoSpaceDN/>
        <w:adjustRightInd/>
        <w:ind w:firstLine="709"/>
        <w:contextualSpacing/>
        <w:jc w:val="both"/>
        <w:textAlignment w:val="baseline"/>
        <w:rPr>
          <w:rFonts w:ascii="Times New Roman" w:hAnsi="Times New Roman" w:cs="Times New Roman"/>
          <w:color w:val="2D2D2D"/>
          <w:spacing w:val="2"/>
          <w:sz w:val="28"/>
          <w:szCs w:val="28"/>
        </w:rPr>
      </w:pPr>
      <w:r w:rsidRPr="006605D6">
        <w:rPr>
          <w:rFonts w:ascii="Times New Roman" w:hAnsi="Times New Roman" w:cs="Times New Roman"/>
          <w:color w:val="2D2D2D"/>
          <w:spacing w:val="2"/>
          <w:sz w:val="28"/>
          <w:szCs w:val="28"/>
        </w:rPr>
        <w:lastRenderedPageBreak/>
        <w:t xml:space="preserve">обеспечение равномерного распределения долговой нагрузки на бюджет муниципального образования </w:t>
      </w:r>
      <w:r w:rsidRPr="006605D6">
        <w:rPr>
          <w:rFonts w:ascii="Times New Roman" w:hAnsi="Times New Roman" w:cs="Times New Roman"/>
          <w:sz w:val="28"/>
          <w:szCs w:val="28"/>
        </w:rPr>
        <w:t>рабочий поселок Волово Воловского района</w:t>
      </w:r>
      <w:r w:rsidRPr="006605D6">
        <w:rPr>
          <w:rFonts w:ascii="Times New Roman" w:hAnsi="Times New Roman" w:cs="Times New Roman"/>
          <w:color w:val="2D2D2D"/>
          <w:spacing w:val="2"/>
          <w:sz w:val="28"/>
          <w:szCs w:val="28"/>
        </w:rPr>
        <w:t>, связанной с погашением долговых обязательств муниципального образования;</w:t>
      </w:r>
    </w:p>
    <w:p w:rsidR="006605D6" w:rsidRPr="006605D6" w:rsidRDefault="006605D6" w:rsidP="006605D6">
      <w:pPr>
        <w:widowControl/>
        <w:autoSpaceDE/>
        <w:autoSpaceDN/>
        <w:adjustRightInd/>
        <w:ind w:firstLine="709"/>
        <w:contextualSpacing/>
        <w:jc w:val="both"/>
        <w:rPr>
          <w:rFonts w:ascii="Times New Roman" w:hAnsi="Times New Roman" w:cs="Times New Roman"/>
          <w:color w:val="2D2D2D"/>
          <w:spacing w:val="2"/>
          <w:sz w:val="28"/>
          <w:szCs w:val="28"/>
        </w:rPr>
      </w:pPr>
      <w:r w:rsidRPr="006605D6">
        <w:rPr>
          <w:rFonts w:ascii="Times New Roman" w:hAnsi="Times New Roman" w:cs="Times New Roman"/>
          <w:color w:val="2D2D2D"/>
          <w:spacing w:val="2"/>
          <w:sz w:val="28"/>
          <w:szCs w:val="28"/>
        </w:rPr>
        <w:t>обеспечение исполнения долговых обязательств муниципального образования в полном объеме и в установленные сроки;</w:t>
      </w:r>
    </w:p>
    <w:p w:rsidR="006605D6" w:rsidRPr="006605D6" w:rsidRDefault="006605D6" w:rsidP="006605D6">
      <w:pPr>
        <w:widowControl/>
        <w:autoSpaceDE/>
        <w:autoSpaceDN/>
        <w:adjustRightInd/>
        <w:ind w:firstLine="709"/>
        <w:contextualSpacing/>
        <w:jc w:val="both"/>
        <w:rPr>
          <w:rFonts w:ascii="Times New Roman" w:hAnsi="Times New Roman" w:cs="Times New Roman"/>
          <w:color w:val="2D2D2D"/>
          <w:spacing w:val="2"/>
          <w:sz w:val="28"/>
          <w:szCs w:val="28"/>
        </w:rPr>
      </w:pPr>
      <w:r w:rsidRPr="006605D6">
        <w:rPr>
          <w:rFonts w:ascii="Times New Roman" w:hAnsi="Times New Roman" w:cs="Times New Roman"/>
          <w:color w:val="2D2D2D"/>
          <w:spacing w:val="2"/>
          <w:sz w:val="28"/>
          <w:szCs w:val="28"/>
        </w:rPr>
        <w:t xml:space="preserve">обеспечение последовательности и согласованности деятельности органов исполнительной власти муниципального образования при планировании потребности в долговых заимствованиях и предоставлении муниципальных гарантий муниципального образования </w:t>
      </w:r>
      <w:r w:rsidRPr="006605D6">
        <w:rPr>
          <w:rFonts w:ascii="Times New Roman" w:hAnsi="Times New Roman" w:cs="Times New Roman"/>
          <w:sz w:val="28"/>
          <w:szCs w:val="28"/>
        </w:rPr>
        <w:t>рабочий поселок Волово Воловского района</w:t>
      </w:r>
      <w:r w:rsidRPr="006605D6">
        <w:rPr>
          <w:rFonts w:ascii="Times New Roman" w:hAnsi="Times New Roman" w:cs="Times New Roman"/>
          <w:color w:val="2D2D2D"/>
          <w:spacing w:val="2"/>
          <w:sz w:val="28"/>
          <w:szCs w:val="28"/>
        </w:rPr>
        <w:t>, с учетом возможностей бюджета муниципального образования по обслуживанию и погашению долговых обязательств муниципального образования;</w:t>
      </w:r>
    </w:p>
    <w:p w:rsidR="006605D6" w:rsidRPr="006605D6" w:rsidRDefault="006605D6" w:rsidP="006605D6">
      <w:pPr>
        <w:widowControl/>
        <w:autoSpaceDE/>
        <w:autoSpaceDN/>
        <w:adjustRightInd/>
        <w:ind w:firstLine="709"/>
        <w:contextualSpacing/>
        <w:jc w:val="both"/>
        <w:rPr>
          <w:rFonts w:ascii="Times New Roman" w:hAnsi="Times New Roman" w:cs="Times New Roman"/>
          <w:color w:val="2D2D2D"/>
          <w:spacing w:val="2"/>
          <w:sz w:val="28"/>
          <w:szCs w:val="28"/>
        </w:rPr>
      </w:pPr>
      <w:r w:rsidRPr="006605D6">
        <w:rPr>
          <w:rFonts w:ascii="Times New Roman" w:hAnsi="Times New Roman" w:cs="Times New Roman"/>
          <w:color w:val="2D2D2D"/>
          <w:spacing w:val="2"/>
          <w:sz w:val="28"/>
          <w:szCs w:val="28"/>
        </w:rPr>
        <w:t>обеспечение поэтапного сокращения доли общего объема долговых обязательств муниципального образования по бюджетным заимствованиям.</w:t>
      </w:r>
    </w:p>
    <w:p w:rsidR="006605D6" w:rsidRPr="006605D6" w:rsidRDefault="006605D6" w:rsidP="006605D6">
      <w:pPr>
        <w:widowControl/>
        <w:autoSpaceDE/>
        <w:autoSpaceDN/>
        <w:adjustRightInd/>
        <w:ind w:firstLine="709"/>
        <w:contextualSpacing/>
        <w:jc w:val="both"/>
        <w:rPr>
          <w:rFonts w:ascii="Times New Roman" w:hAnsi="Times New Roman" w:cs="Times New Roman"/>
          <w:color w:val="2D2D2D"/>
          <w:spacing w:val="2"/>
          <w:sz w:val="28"/>
          <w:szCs w:val="28"/>
        </w:rPr>
      </w:pPr>
    </w:p>
    <w:p w:rsidR="006605D6" w:rsidRPr="006605D6" w:rsidRDefault="006605D6" w:rsidP="006605D6">
      <w:pPr>
        <w:widowControl/>
        <w:autoSpaceDE/>
        <w:autoSpaceDN/>
        <w:adjustRightInd/>
        <w:ind w:firstLine="709"/>
        <w:contextualSpacing/>
        <w:jc w:val="center"/>
        <w:rPr>
          <w:rFonts w:ascii="Times New Roman" w:hAnsi="Times New Roman" w:cs="Times New Roman"/>
          <w:b/>
          <w:color w:val="2D2D2D"/>
          <w:spacing w:val="2"/>
          <w:sz w:val="28"/>
          <w:szCs w:val="28"/>
        </w:rPr>
      </w:pPr>
      <w:r w:rsidRPr="006605D6">
        <w:rPr>
          <w:rFonts w:ascii="Times New Roman" w:hAnsi="Times New Roman" w:cs="Times New Roman"/>
          <w:b/>
          <w:color w:val="2D2D2D"/>
          <w:spacing w:val="2"/>
          <w:sz w:val="28"/>
          <w:szCs w:val="28"/>
        </w:rPr>
        <w:t>6. Инструменты реализации муниципальной долговой политики</w:t>
      </w:r>
    </w:p>
    <w:p w:rsidR="006605D6" w:rsidRPr="006605D6" w:rsidRDefault="006605D6" w:rsidP="006605D6">
      <w:pPr>
        <w:widowControl/>
        <w:autoSpaceDE/>
        <w:autoSpaceDN/>
        <w:adjustRightInd/>
        <w:ind w:firstLine="709"/>
        <w:contextualSpacing/>
        <w:jc w:val="both"/>
        <w:rPr>
          <w:rFonts w:ascii="Times New Roman" w:hAnsi="Times New Roman" w:cs="Times New Roman"/>
          <w:b/>
          <w:color w:val="2D2D2D"/>
          <w:spacing w:val="2"/>
          <w:sz w:val="28"/>
          <w:szCs w:val="28"/>
        </w:rPr>
      </w:pPr>
    </w:p>
    <w:p w:rsidR="006605D6" w:rsidRPr="006605D6" w:rsidRDefault="006605D6" w:rsidP="006605D6">
      <w:pPr>
        <w:widowControl/>
        <w:ind w:firstLine="709"/>
        <w:contextualSpacing/>
        <w:jc w:val="both"/>
        <w:rPr>
          <w:rFonts w:ascii="Times New Roman" w:eastAsia="Calibri" w:hAnsi="Times New Roman" w:cs="Times New Roman"/>
          <w:sz w:val="28"/>
          <w:szCs w:val="28"/>
          <w:lang w:eastAsia="en-US"/>
        </w:rPr>
      </w:pPr>
      <w:r w:rsidRPr="006605D6">
        <w:rPr>
          <w:rFonts w:ascii="Times New Roman" w:eastAsia="Calibri" w:hAnsi="Times New Roman" w:cs="Times New Roman"/>
          <w:iCs/>
          <w:sz w:val="28"/>
          <w:szCs w:val="28"/>
          <w:lang w:eastAsia="en-US"/>
        </w:rPr>
        <w:t xml:space="preserve">Основными инструментами реализации муниципальной долговой политики муниципального образования </w:t>
      </w:r>
      <w:r w:rsidRPr="006605D6">
        <w:rPr>
          <w:rFonts w:ascii="Times New Roman" w:eastAsia="Calibri" w:hAnsi="Times New Roman" w:cs="Times New Roman"/>
          <w:sz w:val="28"/>
          <w:szCs w:val="28"/>
          <w:lang w:eastAsia="en-US"/>
        </w:rPr>
        <w:t xml:space="preserve">рабочий поселок Волово Воловского района </w:t>
      </w:r>
      <w:r w:rsidRPr="006605D6">
        <w:rPr>
          <w:rFonts w:ascii="Times New Roman" w:eastAsia="Calibri" w:hAnsi="Times New Roman" w:cs="Times New Roman"/>
          <w:iCs/>
          <w:sz w:val="28"/>
          <w:szCs w:val="28"/>
          <w:lang w:eastAsia="en-US"/>
        </w:rPr>
        <w:t xml:space="preserve">являются кредиты кредитных организаций, бюджетные кредиты на пополнение остатков </w:t>
      </w:r>
      <w:r w:rsidRPr="006605D6">
        <w:rPr>
          <w:rFonts w:ascii="Times New Roman" w:eastAsia="Calibri" w:hAnsi="Times New Roman" w:cs="Times New Roman"/>
          <w:sz w:val="28"/>
          <w:szCs w:val="28"/>
          <w:lang w:eastAsia="en-US"/>
        </w:rPr>
        <w:t>средств на счетах бюджета муниципального образования рабочий поселок Волово Воловского района.</w:t>
      </w:r>
    </w:p>
    <w:p w:rsidR="006605D6" w:rsidRPr="006605D6" w:rsidRDefault="006605D6" w:rsidP="006605D6">
      <w:pPr>
        <w:widowControl/>
        <w:ind w:firstLine="709"/>
        <w:contextualSpacing/>
        <w:jc w:val="both"/>
        <w:rPr>
          <w:rFonts w:ascii="Times New Roman" w:eastAsia="Calibri" w:hAnsi="Times New Roman" w:cs="Times New Roman"/>
          <w:color w:val="2D2D2D"/>
          <w:spacing w:val="2"/>
          <w:sz w:val="28"/>
          <w:szCs w:val="28"/>
          <w:lang w:eastAsia="en-US"/>
        </w:rPr>
      </w:pPr>
    </w:p>
    <w:p w:rsidR="006605D6" w:rsidRPr="006605D6" w:rsidRDefault="006605D6" w:rsidP="006605D6">
      <w:pPr>
        <w:widowControl/>
        <w:autoSpaceDE/>
        <w:autoSpaceDN/>
        <w:adjustRightInd/>
        <w:ind w:firstLine="709"/>
        <w:contextualSpacing/>
        <w:jc w:val="center"/>
        <w:rPr>
          <w:rFonts w:ascii="Times New Roman" w:eastAsia="Calibri" w:hAnsi="Times New Roman" w:cs="Times New Roman"/>
          <w:sz w:val="28"/>
          <w:szCs w:val="28"/>
          <w:lang w:eastAsia="en-US"/>
        </w:rPr>
      </w:pPr>
      <w:r w:rsidRPr="006605D6">
        <w:rPr>
          <w:rFonts w:ascii="Times New Roman" w:eastAsia="Calibri" w:hAnsi="Times New Roman" w:cs="Times New Roman"/>
          <w:b/>
          <w:sz w:val="28"/>
          <w:szCs w:val="28"/>
          <w:lang w:eastAsia="en-US"/>
        </w:rPr>
        <w:t>7. Основные мероприятия долговой политики</w:t>
      </w:r>
    </w:p>
    <w:p w:rsidR="006605D6" w:rsidRPr="006605D6" w:rsidRDefault="006605D6" w:rsidP="006605D6">
      <w:pPr>
        <w:widowControl/>
        <w:autoSpaceDE/>
        <w:autoSpaceDN/>
        <w:adjustRightInd/>
        <w:ind w:firstLine="709"/>
        <w:contextualSpacing/>
        <w:jc w:val="both"/>
        <w:rPr>
          <w:rFonts w:ascii="Times New Roman" w:hAnsi="Times New Roman" w:cs="Times New Roman"/>
          <w:sz w:val="28"/>
          <w:szCs w:val="28"/>
        </w:rPr>
      </w:pPr>
    </w:p>
    <w:p w:rsidR="006605D6" w:rsidRPr="006605D6" w:rsidRDefault="006605D6" w:rsidP="006605D6">
      <w:pPr>
        <w:widowControl/>
        <w:autoSpaceDE/>
        <w:autoSpaceDN/>
        <w:adjustRightInd/>
        <w:ind w:firstLine="709"/>
        <w:contextualSpacing/>
        <w:jc w:val="both"/>
        <w:rPr>
          <w:rFonts w:ascii="Times New Roman" w:hAnsi="Times New Roman" w:cs="Times New Roman"/>
          <w:sz w:val="28"/>
          <w:szCs w:val="28"/>
        </w:rPr>
      </w:pPr>
      <w:r w:rsidRPr="006605D6">
        <w:rPr>
          <w:rFonts w:ascii="Times New Roman" w:hAnsi="Times New Roman" w:cs="Times New Roman"/>
          <w:sz w:val="28"/>
          <w:szCs w:val="28"/>
        </w:rPr>
        <w:t>Основными направлениями долговой политики являются:</w:t>
      </w:r>
    </w:p>
    <w:p w:rsidR="006605D6" w:rsidRPr="006605D6" w:rsidRDefault="006605D6" w:rsidP="006605D6">
      <w:pPr>
        <w:widowControl/>
        <w:autoSpaceDE/>
        <w:autoSpaceDN/>
        <w:adjustRightInd/>
        <w:ind w:firstLine="709"/>
        <w:contextualSpacing/>
        <w:jc w:val="both"/>
        <w:rPr>
          <w:rFonts w:ascii="Times New Roman" w:hAnsi="Times New Roman" w:cs="Times New Roman"/>
          <w:sz w:val="28"/>
          <w:szCs w:val="28"/>
        </w:rPr>
      </w:pPr>
      <w:r w:rsidRPr="006605D6">
        <w:rPr>
          <w:rFonts w:ascii="Times New Roman" w:hAnsi="Times New Roman" w:cs="Times New Roman"/>
          <w:sz w:val="28"/>
          <w:szCs w:val="28"/>
        </w:rPr>
        <w:t>Учет муниципальных долговых обязательств муниципального образования рабочий поселок Волово Воловского района;</w:t>
      </w:r>
    </w:p>
    <w:p w:rsidR="006605D6" w:rsidRPr="006605D6" w:rsidRDefault="006605D6" w:rsidP="006605D6">
      <w:pPr>
        <w:widowControl/>
        <w:autoSpaceDE/>
        <w:autoSpaceDN/>
        <w:adjustRightInd/>
        <w:ind w:firstLine="709"/>
        <w:contextualSpacing/>
        <w:jc w:val="both"/>
        <w:rPr>
          <w:rFonts w:ascii="Times New Roman" w:hAnsi="Times New Roman" w:cs="Times New Roman"/>
          <w:sz w:val="28"/>
          <w:szCs w:val="28"/>
        </w:rPr>
      </w:pPr>
      <w:r w:rsidRPr="006605D6">
        <w:rPr>
          <w:rFonts w:ascii="Times New Roman" w:hAnsi="Times New Roman" w:cs="Times New Roman"/>
          <w:sz w:val="28"/>
          <w:szCs w:val="28"/>
        </w:rPr>
        <w:t>осуществление мониторинга ситуации на финансовых рынках и, в случае их благоприятной конъюнктуры, проведение мероприятий по досрочному погашению долговых обязательств по кредитам кредитных организаций;</w:t>
      </w:r>
    </w:p>
    <w:p w:rsidR="006605D6" w:rsidRPr="006605D6" w:rsidRDefault="006605D6" w:rsidP="006605D6">
      <w:pPr>
        <w:widowControl/>
        <w:autoSpaceDE/>
        <w:autoSpaceDN/>
        <w:adjustRightInd/>
        <w:ind w:firstLine="709"/>
        <w:contextualSpacing/>
        <w:jc w:val="both"/>
        <w:rPr>
          <w:rFonts w:ascii="Times New Roman" w:hAnsi="Times New Roman" w:cs="Times New Roman"/>
          <w:sz w:val="28"/>
          <w:szCs w:val="28"/>
        </w:rPr>
      </w:pPr>
      <w:r w:rsidRPr="006605D6">
        <w:rPr>
          <w:rFonts w:ascii="Times New Roman" w:hAnsi="Times New Roman" w:cs="Times New Roman"/>
          <w:sz w:val="28"/>
          <w:szCs w:val="28"/>
        </w:rPr>
        <w:t>планирование муниципальных заимствований муниципального образования рабочий поселок Волово Воловского района, исходя из графиков погашения долговых обязательств и стоимости обслуживания муниципального долга муниципального образования;</w:t>
      </w:r>
    </w:p>
    <w:p w:rsidR="006605D6" w:rsidRPr="006605D6" w:rsidRDefault="006605D6" w:rsidP="006605D6">
      <w:pPr>
        <w:widowControl/>
        <w:autoSpaceDE/>
        <w:autoSpaceDN/>
        <w:adjustRightInd/>
        <w:ind w:firstLine="709"/>
        <w:contextualSpacing/>
        <w:jc w:val="both"/>
        <w:rPr>
          <w:rFonts w:ascii="Times New Roman" w:hAnsi="Times New Roman" w:cs="Times New Roman"/>
          <w:sz w:val="28"/>
          <w:szCs w:val="28"/>
        </w:rPr>
      </w:pPr>
      <w:r w:rsidRPr="006605D6">
        <w:rPr>
          <w:rFonts w:ascii="Times New Roman" w:hAnsi="Times New Roman" w:cs="Times New Roman"/>
          <w:sz w:val="28"/>
          <w:szCs w:val="28"/>
        </w:rPr>
        <w:t>выполнение обязательств, принятых муниципальным образованием, по соглашениям о предоставлении бюджетных кредитов ;</w:t>
      </w:r>
    </w:p>
    <w:p w:rsidR="006605D6" w:rsidRPr="006605D6" w:rsidRDefault="006605D6" w:rsidP="006605D6">
      <w:pPr>
        <w:widowControl/>
        <w:autoSpaceDE/>
        <w:autoSpaceDN/>
        <w:adjustRightInd/>
        <w:ind w:firstLine="709"/>
        <w:contextualSpacing/>
        <w:jc w:val="both"/>
        <w:rPr>
          <w:rFonts w:ascii="Times New Roman" w:hAnsi="Times New Roman" w:cs="Times New Roman"/>
          <w:sz w:val="28"/>
          <w:szCs w:val="28"/>
        </w:rPr>
      </w:pPr>
      <w:r w:rsidRPr="006605D6">
        <w:rPr>
          <w:rFonts w:ascii="Times New Roman" w:hAnsi="Times New Roman" w:cs="Times New Roman"/>
          <w:sz w:val="28"/>
          <w:szCs w:val="28"/>
        </w:rPr>
        <w:t>выполнение обязательств, принятых муниципальным образованием, по соглашениям о реструктуризации задолженности по бюджетным кредитам, предоставленным бюджету муниципального образования рабочий поселок Волово Воловского района из бюджета района для частичного покрытия дефицита бюджета муниципального образования;</w:t>
      </w:r>
    </w:p>
    <w:p w:rsidR="006605D6" w:rsidRPr="006605D6" w:rsidRDefault="006605D6" w:rsidP="006605D6">
      <w:pPr>
        <w:widowControl/>
        <w:autoSpaceDE/>
        <w:autoSpaceDN/>
        <w:adjustRightInd/>
        <w:ind w:firstLine="709"/>
        <w:contextualSpacing/>
        <w:jc w:val="both"/>
        <w:rPr>
          <w:rFonts w:ascii="Times New Roman" w:hAnsi="Times New Roman" w:cs="Times New Roman"/>
          <w:sz w:val="28"/>
          <w:szCs w:val="28"/>
        </w:rPr>
      </w:pPr>
      <w:r w:rsidRPr="006605D6">
        <w:rPr>
          <w:rFonts w:ascii="Times New Roman" w:hAnsi="Times New Roman" w:cs="Times New Roman"/>
          <w:sz w:val="28"/>
          <w:szCs w:val="28"/>
        </w:rPr>
        <w:lastRenderedPageBreak/>
        <w:t>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w:t>
      </w:r>
    </w:p>
    <w:p w:rsidR="006605D6" w:rsidRPr="006605D6" w:rsidRDefault="006605D6" w:rsidP="006605D6">
      <w:pPr>
        <w:widowControl/>
        <w:autoSpaceDE/>
        <w:autoSpaceDN/>
        <w:adjustRightInd/>
        <w:ind w:firstLine="709"/>
        <w:contextualSpacing/>
        <w:jc w:val="both"/>
        <w:rPr>
          <w:rFonts w:ascii="Times New Roman" w:hAnsi="Times New Roman" w:cs="Times New Roman"/>
          <w:sz w:val="28"/>
          <w:szCs w:val="28"/>
        </w:rPr>
      </w:pPr>
      <w:r w:rsidRPr="006605D6">
        <w:rPr>
          <w:rFonts w:ascii="Times New Roman" w:hAnsi="Times New Roman" w:cs="Times New Roman"/>
          <w:sz w:val="28"/>
          <w:szCs w:val="28"/>
        </w:rPr>
        <w:t>обязательное наличие права регрессного требования в случае предоставления муниципальных гарантий;</w:t>
      </w:r>
    </w:p>
    <w:p w:rsidR="006605D6" w:rsidRPr="006605D6" w:rsidRDefault="006605D6" w:rsidP="006605D6">
      <w:pPr>
        <w:widowControl/>
        <w:autoSpaceDE/>
        <w:autoSpaceDN/>
        <w:adjustRightInd/>
        <w:ind w:firstLine="709"/>
        <w:contextualSpacing/>
        <w:jc w:val="both"/>
        <w:rPr>
          <w:rFonts w:ascii="Times New Roman" w:hAnsi="Times New Roman" w:cs="Times New Roman"/>
          <w:sz w:val="28"/>
          <w:szCs w:val="28"/>
        </w:rPr>
      </w:pPr>
      <w:r w:rsidRPr="006605D6">
        <w:rPr>
          <w:rFonts w:ascii="Times New Roman" w:hAnsi="Times New Roman" w:cs="Times New Roman"/>
          <w:sz w:val="28"/>
          <w:szCs w:val="28"/>
        </w:rPr>
        <w:t>ограничение на предоставление муниципальных гарантий.</w:t>
      </w:r>
    </w:p>
    <w:p w:rsidR="006605D6" w:rsidRPr="006605D6" w:rsidRDefault="006605D6" w:rsidP="006605D6">
      <w:pPr>
        <w:widowControl/>
        <w:autoSpaceDE/>
        <w:autoSpaceDN/>
        <w:adjustRightInd/>
        <w:ind w:firstLine="709"/>
        <w:contextualSpacing/>
        <w:jc w:val="both"/>
        <w:rPr>
          <w:rFonts w:ascii="Times New Roman" w:hAnsi="Times New Roman" w:cs="Times New Roman"/>
          <w:sz w:val="28"/>
          <w:szCs w:val="28"/>
        </w:rPr>
      </w:pPr>
    </w:p>
    <w:p w:rsidR="006605D6" w:rsidRPr="006605D6" w:rsidRDefault="006605D6" w:rsidP="006605D6">
      <w:pPr>
        <w:widowControl/>
        <w:autoSpaceDE/>
        <w:autoSpaceDN/>
        <w:adjustRightInd/>
        <w:ind w:firstLine="709"/>
        <w:contextualSpacing/>
        <w:jc w:val="both"/>
        <w:rPr>
          <w:rFonts w:ascii="Times New Roman" w:hAnsi="Times New Roman" w:cs="Times New Roman"/>
          <w:b/>
          <w:sz w:val="28"/>
          <w:szCs w:val="28"/>
        </w:rPr>
      </w:pPr>
      <w:r w:rsidRPr="006605D6">
        <w:rPr>
          <w:rFonts w:ascii="Times New Roman" w:hAnsi="Times New Roman" w:cs="Times New Roman"/>
          <w:b/>
          <w:sz w:val="28"/>
          <w:szCs w:val="28"/>
        </w:rPr>
        <w:t xml:space="preserve">8. Анализ рисков, возникающих в процессе управления </w:t>
      </w:r>
    </w:p>
    <w:p w:rsidR="006605D6" w:rsidRDefault="006605D6" w:rsidP="006605D6">
      <w:pPr>
        <w:widowControl/>
        <w:autoSpaceDE/>
        <w:autoSpaceDN/>
        <w:adjustRightInd/>
        <w:ind w:firstLine="709"/>
        <w:contextualSpacing/>
        <w:jc w:val="both"/>
        <w:rPr>
          <w:rFonts w:ascii="Times New Roman" w:hAnsi="Times New Roman" w:cs="Times New Roman"/>
          <w:b/>
          <w:sz w:val="28"/>
          <w:szCs w:val="28"/>
        </w:rPr>
      </w:pPr>
      <w:r w:rsidRPr="006605D6">
        <w:rPr>
          <w:rFonts w:ascii="Times New Roman" w:hAnsi="Times New Roman" w:cs="Times New Roman"/>
          <w:b/>
          <w:sz w:val="28"/>
          <w:szCs w:val="28"/>
        </w:rPr>
        <w:t xml:space="preserve">                        муниципальным долгом</w:t>
      </w:r>
    </w:p>
    <w:p w:rsidR="006605D6" w:rsidRPr="006605D6" w:rsidRDefault="006605D6" w:rsidP="006605D6">
      <w:pPr>
        <w:widowControl/>
        <w:autoSpaceDE/>
        <w:autoSpaceDN/>
        <w:adjustRightInd/>
        <w:ind w:firstLine="709"/>
        <w:contextualSpacing/>
        <w:jc w:val="both"/>
        <w:rPr>
          <w:rFonts w:ascii="Times New Roman" w:hAnsi="Times New Roman" w:cs="Times New Roman"/>
          <w:b/>
          <w:sz w:val="28"/>
          <w:szCs w:val="28"/>
        </w:rPr>
      </w:pPr>
    </w:p>
    <w:p w:rsidR="006605D6" w:rsidRPr="006605D6" w:rsidRDefault="006605D6" w:rsidP="006605D6">
      <w:pPr>
        <w:widowControl/>
        <w:autoSpaceDE/>
        <w:autoSpaceDN/>
        <w:adjustRightInd/>
        <w:ind w:firstLine="709"/>
        <w:contextualSpacing/>
        <w:jc w:val="both"/>
        <w:rPr>
          <w:rFonts w:ascii="Times New Roman" w:hAnsi="Times New Roman" w:cs="Times New Roman"/>
          <w:sz w:val="28"/>
          <w:szCs w:val="28"/>
        </w:rPr>
      </w:pPr>
      <w:r w:rsidRPr="006605D6">
        <w:rPr>
          <w:rFonts w:ascii="Times New Roman" w:hAnsi="Times New Roman" w:cs="Times New Roman"/>
          <w:sz w:val="28"/>
          <w:szCs w:val="28"/>
        </w:rPr>
        <w:t>Важное место в достижении целей муниципальной долговой политики муниципального образования рабочий поселок Волово Воловского района занимает оценка потенциальных рисков возникающих в процессе ее реализации.</w:t>
      </w:r>
    </w:p>
    <w:p w:rsidR="006605D6" w:rsidRPr="006605D6" w:rsidRDefault="006605D6" w:rsidP="006605D6">
      <w:pPr>
        <w:widowControl/>
        <w:autoSpaceDE/>
        <w:autoSpaceDN/>
        <w:adjustRightInd/>
        <w:ind w:firstLine="709"/>
        <w:contextualSpacing/>
        <w:jc w:val="both"/>
        <w:rPr>
          <w:rFonts w:ascii="Times New Roman" w:hAnsi="Times New Roman" w:cs="Times New Roman"/>
          <w:sz w:val="28"/>
          <w:szCs w:val="28"/>
        </w:rPr>
      </w:pPr>
      <w:r w:rsidRPr="006605D6">
        <w:rPr>
          <w:rFonts w:ascii="Times New Roman" w:hAnsi="Times New Roman" w:cs="Times New Roman"/>
          <w:sz w:val="28"/>
          <w:szCs w:val="28"/>
        </w:rPr>
        <w:t>Основными рисками, связанными с управлением муниципальным долгом, являются:</w:t>
      </w:r>
    </w:p>
    <w:p w:rsidR="006605D6" w:rsidRPr="006605D6" w:rsidRDefault="006605D6" w:rsidP="006605D6">
      <w:pPr>
        <w:widowControl/>
        <w:autoSpaceDE/>
        <w:autoSpaceDN/>
        <w:adjustRightInd/>
        <w:ind w:firstLine="709"/>
        <w:contextualSpacing/>
        <w:jc w:val="both"/>
        <w:rPr>
          <w:rFonts w:ascii="Times New Roman" w:hAnsi="Times New Roman" w:cs="Times New Roman"/>
          <w:sz w:val="28"/>
          <w:szCs w:val="28"/>
        </w:rPr>
      </w:pPr>
      <w:r w:rsidRPr="006605D6">
        <w:rPr>
          <w:rFonts w:ascii="Times New Roman" w:hAnsi="Times New Roman" w:cs="Times New Roman"/>
          <w:sz w:val="28"/>
          <w:szCs w:val="28"/>
        </w:rPr>
        <w:t>- риск роста процентных ставок.</w:t>
      </w:r>
    </w:p>
    <w:p w:rsidR="006605D6" w:rsidRPr="006605D6" w:rsidRDefault="006605D6" w:rsidP="006605D6">
      <w:pPr>
        <w:widowControl/>
        <w:autoSpaceDE/>
        <w:autoSpaceDN/>
        <w:adjustRightInd/>
        <w:ind w:firstLine="709"/>
        <w:contextualSpacing/>
        <w:jc w:val="both"/>
        <w:rPr>
          <w:rFonts w:ascii="Times New Roman" w:hAnsi="Times New Roman" w:cs="Times New Roman"/>
          <w:sz w:val="28"/>
          <w:szCs w:val="28"/>
        </w:rPr>
      </w:pPr>
      <w:r w:rsidRPr="006605D6">
        <w:rPr>
          <w:rFonts w:ascii="Times New Roman" w:hAnsi="Times New Roman" w:cs="Times New Roman"/>
          <w:sz w:val="28"/>
          <w:szCs w:val="28"/>
        </w:rPr>
        <w:t>Риск роста процентных ставок на рынке заимствований обусловлен возникновением непредвиденных расходов бюджета поселения ,</w:t>
      </w:r>
      <w:r w:rsidR="00CD646E">
        <w:rPr>
          <w:rFonts w:ascii="Times New Roman" w:hAnsi="Times New Roman" w:cs="Times New Roman"/>
          <w:sz w:val="28"/>
          <w:szCs w:val="28"/>
        </w:rPr>
        <w:t xml:space="preserve"> </w:t>
      </w:r>
      <w:r w:rsidRPr="006605D6">
        <w:rPr>
          <w:rFonts w:ascii="Times New Roman" w:hAnsi="Times New Roman" w:cs="Times New Roman"/>
          <w:sz w:val="28"/>
          <w:szCs w:val="28"/>
        </w:rPr>
        <w:t>связанных с ростом на обслуживание муниципального долга  муниципального образования рабочий поселок Волово Воловского района , что приведет к увеличению дефицита бюджета поселения;</w:t>
      </w:r>
    </w:p>
    <w:p w:rsidR="006605D6" w:rsidRPr="006605D6" w:rsidRDefault="006605D6" w:rsidP="006605D6">
      <w:pPr>
        <w:widowControl/>
        <w:autoSpaceDE/>
        <w:autoSpaceDN/>
        <w:adjustRightInd/>
        <w:ind w:firstLine="709"/>
        <w:contextualSpacing/>
        <w:jc w:val="both"/>
        <w:rPr>
          <w:rFonts w:ascii="Times New Roman" w:hAnsi="Times New Roman" w:cs="Times New Roman"/>
          <w:sz w:val="28"/>
          <w:szCs w:val="28"/>
        </w:rPr>
      </w:pPr>
      <w:r w:rsidRPr="006605D6">
        <w:rPr>
          <w:rFonts w:ascii="Times New Roman" w:hAnsi="Times New Roman" w:cs="Times New Roman"/>
          <w:sz w:val="28"/>
          <w:szCs w:val="28"/>
        </w:rPr>
        <w:t>- риск недостаточного поступления доходов в бюджет поселения на финансирование расходов бюджета поселения.</w:t>
      </w:r>
    </w:p>
    <w:p w:rsidR="006605D6" w:rsidRDefault="006605D6" w:rsidP="006605D6">
      <w:pPr>
        <w:widowControl/>
        <w:autoSpaceDE/>
        <w:autoSpaceDN/>
        <w:adjustRightInd/>
        <w:ind w:firstLine="709"/>
        <w:contextualSpacing/>
        <w:jc w:val="both"/>
        <w:rPr>
          <w:rFonts w:ascii="Times New Roman" w:hAnsi="Times New Roman" w:cs="Times New Roman"/>
          <w:sz w:val="28"/>
          <w:szCs w:val="28"/>
        </w:rPr>
      </w:pPr>
      <w:r w:rsidRPr="006605D6">
        <w:rPr>
          <w:rFonts w:ascii="Times New Roman" w:hAnsi="Times New Roman" w:cs="Times New Roman"/>
          <w:sz w:val="28"/>
          <w:szCs w:val="28"/>
        </w:rPr>
        <w:t>Риск недостаточного поступления доходов в бюджет поселения может привести к неисполнению социальных обязательств поселения и приведет к необходимости рыночных заимствований.</w:t>
      </w:r>
    </w:p>
    <w:p w:rsidR="006605D6" w:rsidRDefault="006605D6" w:rsidP="006605D6">
      <w:pPr>
        <w:widowControl/>
        <w:autoSpaceDE/>
        <w:autoSpaceDN/>
        <w:adjustRightInd/>
        <w:ind w:firstLine="709"/>
        <w:contextualSpacing/>
        <w:jc w:val="both"/>
        <w:rPr>
          <w:rFonts w:ascii="Times New Roman" w:hAnsi="Times New Roman" w:cs="Times New Roman"/>
          <w:sz w:val="28"/>
          <w:szCs w:val="28"/>
        </w:rPr>
      </w:pPr>
    </w:p>
    <w:p w:rsidR="00CD646E" w:rsidRDefault="00CD646E" w:rsidP="006605D6">
      <w:pPr>
        <w:widowControl/>
        <w:autoSpaceDE/>
        <w:autoSpaceDN/>
        <w:adjustRightInd/>
        <w:ind w:firstLine="709"/>
        <w:contextualSpacing/>
        <w:jc w:val="both"/>
        <w:rPr>
          <w:rFonts w:ascii="Times New Roman" w:hAnsi="Times New Roman" w:cs="Times New Roman"/>
          <w:sz w:val="28"/>
          <w:szCs w:val="28"/>
        </w:rPr>
      </w:pPr>
    </w:p>
    <w:p w:rsidR="00CD646E" w:rsidRDefault="00CD646E" w:rsidP="006605D6">
      <w:pPr>
        <w:widowControl/>
        <w:autoSpaceDE/>
        <w:autoSpaceDN/>
        <w:adjustRightInd/>
        <w:ind w:firstLine="709"/>
        <w:contextualSpacing/>
        <w:jc w:val="both"/>
        <w:rPr>
          <w:rFonts w:ascii="Times New Roman" w:hAnsi="Times New Roman" w:cs="Times New Roman"/>
          <w:sz w:val="28"/>
          <w:szCs w:val="28"/>
        </w:rPr>
      </w:pPr>
    </w:p>
    <w:p w:rsidR="00CD646E" w:rsidRDefault="00CD646E" w:rsidP="006605D6">
      <w:pPr>
        <w:widowControl/>
        <w:autoSpaceDE/>
        <w:autoSpaceDN/>
        <w:adjustRightInd/>
        <w:ind w:firstLine="709"/>
        <w:contextualSpacing/>
        <w:jc w:val="both"/>
        <w:rPr>
          <w:rFonts w:ascii="Times New Roman" w:hAnsi="Times New Roman" w:cs="Times New Roman"/>
          <w:sz w:val="28"/>
          <w:szCs w:val="28"/>
        </w:rPr>
      </w:pPr>
    </w:p>
    <w:p w:rsidR="006605D6" w:rsidRDefault="006605D6" w:rsidP="006605D6">
      <w:pPr>
        <w:widowControl/>
        <w:autoSpaceDE/>
        <w:autoSpaceDN/>
        <w:adjustRightInd/>
        <w:ind w:firstLine="709"/>
        <w:contextualSpacing/>
        <w:jc w:val="both"/>
        <w:rPr>
          <w:rFonts w:ascii="Times New Roman" w:hAnsi="Times New Roman" w:cs="Times New Roman"/>
          <w:sz w:val="28"/>
          <w:szCs w:val="28"/>
        </w:rPr>
      </w:pPr>
      <w:bookmarkStart w:id="0" w:name="_GoBack"/>
      <w:bookmarkEnd w:id="0"/>
    </w:p>
    <w:sectPr w:rsidR="006605D6" w:rsidSect="00E66166">
      <w:headerReference w:type="default" r:id="rId8"/>
      <w:type w:val="continuous"/>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4D7" w:rsidRDefault="009C54D7">
      <w:r>
        <w:separator/>
      </w:r>
    </w:p>
  </w:endnote>
  <w:endnote w:type="continuationSeparator" w:id="0">
    <w:p w:rsidR="009C54D7" w:rsidRDefault="009C5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4D7" w:rsidRDefault="009C54D7">
      <w:r>
        <w:separator/>
      </w:r>
    </w:p>
  </w:footnote>
  <w:footnote w:type="continuationSeparator" w:id="0">
    <w:p w:rsidR="009C54D7" w:rsidRDefault="009C54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42F" w:rsidRDefault="0089342F">
    <w:pPr>
      <w:pStyle w:val="a8"/>
      <w:jc w:val="center"/>
    </w:pPr>
    <w:r>
      <w:fldChar w:fldCharType="begin"/>
    </w:r>
    <w:r>
      <w:instrText>PAGE   \* MERGEFORMAT</w:instrText>
    </w:r>
    <w:r>
      <w:fldChar w:fldCharType="separate"/>
    </w:r>
    <w:r w:rsidR="00CD646E">
      <w:rPr>
        <w:noProof/>
      </w:rPr>
      <w:t>5</w:t>
    </w:r>
    <w:r>
      <w:fldChar w:fldCharType="end"/>
    </w:r>
  </w:p>
  <w:p w:rsidR="0089342F" w:rsidRDefault="0089342F">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962D7"/>
    <w:multiLevelType w:val="hybridMultilevel"/>
    <w:tmpl w:val="212C1FD8"/>
    <w:lvl w:ilvl="0" w:tplc="B9B6EEC2">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 w15:restartNumberingAfterBreak="0">
    <w:nsid w:val="0CBA7D07"/>
    <w:multiLevelType w:val="singleLevel"/>
    <w:tmpl w:val="8C1448C8"/>
    <w:lvl w:ilvl="0">
      <w:start w:val="1"/>
      <w:numFmt w:val="decimal"/>
      <w:lvlText w:val="3.%1."/>
      <w:legacy w:legacy="1" w:legacySpace="0" w:legacyIndent="701"/>
      <w:lvlJc w:val="left"/>
      <w:rPr>
        <w:rFonts w:ascii="Times New Roman" w:hAnsi="Times New Roman" w:cs="Times New Roman" w:hint="default"/>
      </w:rPr>
    </w:lvl>
  </w:abstractNum>
  <w:abstractNum w:abstractNumId="2" w15:restartNumberingAfterBreak="0">
    <w:nsid w:val="17024F7E"/>
    <w:multiLevelType w:val="hybridMultilevel"/>
    <w:tmpl w:val="080AD780"/>
    <w:lvl w:ilvl="0" w:tplc="3DC652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10B6871"/>
    <w:multiLevelType w:val="multilevel"/>
    <w:tmpl w:val="558A0DCA"/>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253F0CF6"/>
    <w:multiLevelType w:val="multilevel"/>
    <w:tmpl w:val="9664ED2E"/>
    <w:lvl w:ilvl="0">
      <w:start w:val="1"/>
      <w:numFmt w:val="decimal"/>
      <w:lvlText w:val="%1."/>
      <w:lvlJc w:val="right"/>
      <w:pPr>
        <w:ind w:left="1287" w:hanging="720"/>
      </w:pPr>
    </w:lvl>
    <w:lvl w:ilvl="1">
      <w:start w:val="1"/>
      <w:numFmt w:val="decimal"/>
      <w:isLgl/>
      <w:lvlText w:val="%1.%2"/>
      <w:lvlJc w:val="left"/>
      <w:pPr>
        <w:ind w:left="1939" w:hanging="1230"/>
      </w:pPr>
      <w:rPr>
        <w:color w:val="000000"/>
      </w:rPr>
    </w:lvl>
    <w:lvl w:ilvl="2">
      <w:start w:val="1"/>
      <w:numFmt w:val="decimal"/>
      <w:isLgl/>
      <w:lvlText w:val="%1.%2.%3"/>
      <w:lvlJc w:val="left"/>
      <w:pPr>
        <w:ind w:left="2081" w:hanging="1230"/>
      </w:pPr>
      <w:rPr>
        <w:color w:val="000000"/>
      </w:rPr>
    </w:lvl>
    <w:lvl w:ilvl="3">
      <w:start w:val="1"/>
      <w:numFmt w:val="decimal"/>
      <w:isLgl/>
      <w:lvlText w:val="%1.%2.%3.%4"/>
      <w:lvlJc w:val="left"/>
      <w:pPr>
        <w:ind w:left="2223" w:hanging="1230"/>
      </w:pPr>
      <w:rPr>
        <w:color w:val="000000"/>
      </w:rPr>
    </w:lvl>
    <w:lvl w:ilvl="4">
      <w:start w:val="1"/>
      <w:numFmt w:val="decimal"/>
      <w:isLgl/>
      <w:lvlText w:val="%1.%2.%3.%4.%5"/>
      <w:lvlJc w:val="left"/>
      <w:pPr>
        <w:ind w:left="2365" w:hanging="1230"/>
      </w:pPr>
      <w:rPr>
        <w:color w:val="000000"/>
      </w:rPr>
    </w:lvl>
    <w:lvl w:ilvl="5">
      <w:start w:val="1"/>
      <w:numFmt w:val="decimal"/>
      <w:isLgl/>
      <w:lvlText w:val="%1.%2.%3.%4.%5.%6"/>
      <w:lvlJc w:val="left"/>
      <w:pPr>
        <w:ind w:left="2717" w:hanging="1440"/>
      </w:pPr>
      <w:rPr>
        <w:color w:val="000000"/>
      </w:rPr>
    </w:lvl>
    <w:lvl w:ilvl="6">
      <w:start w:val="1"/>
      <w:numFmt w:val="decimal"/>
      <w:isLgl/>
      <w:lvlText w:val="%1.%2.%3.%4.%5.%6.%7"/>
      <w:lvlJc w:val="left"/>
      <w:pPr>
        <w:ind w:left="2859" w:hanging="1440"/>
      </w:pPr>
      <w:rPr>
        <w:color w:val="000000"/>
      </w:rPr>
    </w:lvl>
    <w:lvl w:ilvl="7">
      <w:start w:val="1"/>
      <w:numFmt w:val="decimal"/>
      <w:isLgl/>
      <w:lvlText w:val="%1.%2.%3.%4.%5.%6.%7.%8"/>
      <w:lvlJc w:val="left"/>
      <w:pPr>
        <w:ind w:left="3361" w:hanging="1800"/>
      </w:pPr>
      <w:rPr>
        <w:color w:val="000000"/>
      </w:rPr>
    </w:lvl>
    <w:lvl w:ilvl="8">
      <w:start w:val="1"/>
      <w:numFmt w:val="decimal"/>
      <w:isLgl/>
      <w:lvlText w:val="%1.%2.%3.%4.%5.%6.%7.%8.%9"/>
      <w:lvlJc w:val="left"/>
      <w:pPr>
        <w:ind w:left="3863" w:hanging="2160"/>
      </w:pPr>
      <w:rPr>
        <w:color w:val="000000"/>
      </w:rPr>
    </w:lvl>
  </w:abstractNum>
  <w:abstractNum w:abstractNumId="5" w15:restartNumberingAfterBreak="0">
    <w:nsid w:val="31D02CD3"/>
    <w:multiLevelType w:val="singleLevel"/>
    <w:tmpl w:val="9418C2AA"/>
    <w:lvl w:ilvl="0">
      <w:start w:val="1"/>
      <w:numFmt w:val="decimal"/>
      <w:lvlText w:val="4.%1."/>
      <w:legacy w:legacy="1" w:legacySpace="0" w:legacyIndent="691"/>
      <w:lvlJc w:val="left"/>
      <w:rPr>
        <w:rFonts w:ascii="Times New Roman" w:hAnsi="Times New Roman" w:cs="Times New Roman" w:hint="default"/>
      </w:rPr>
    </w:lvl>
  </w:abstractNum>
  <w:abstractNum w:abstractNumId="6" w15:restartNumberingAfterBreak="0">
    <w:nsid w:val="329703E5"/>
    <w:multiLevelType w:val="hybridMultilevel"/>
    <w:tmpl w:val="DCF2DC48"/>
    <w:lvl w:ilvl="0" w:tplc="72267CE4">
      <w:start w:val="1"/>
      <w:numFmt w:val="decimal"/>
      <w:lvlText w:val="%1."/>
      <w:lvlJc w:val="left"/>
      <w:pPr>
        <w:ind w:left="1700" w:hanging="9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3BD50FB3"/>
    <w:multiLevelType w:val="hybridMultilevel"/>
    <w:tmpl w:val="C7745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4D4322"/>
    <w:multiLevelType w:val="singleLevel"/>
    <w:tmpl w:val="657E121C"/>
    <w:lvl w:ilvl="0">
      <w:start w:val="1"/>
      <w:numFmt w:val="decimal"/>
      <w:lvlText w:val="1.%1"/>
      <w:legacy w:legacy="1" w:legacySpace="0" w:legacyIndent="672"/>
      <w:lvlJc w:val="left"/>
      <w:rPr>
        <w:rFonts w:ascii="Times New Roman" w:hAnsi="Times New Roman" w:cs="Times New Roman" w:hint="default"/>
      </w:rPr>
    </w:lvl>
  </w:abstractNum>
  <w:abstractNum w:abstractNumId="9" w15:restartNumberingAfterBreak="0">
    <w:nsid w:val="42515761"/>
    <w:multiLevelType w:val="hybridMultilevel"/>
    <w:tmpl w:val="08AE411E"/>
    <w:lvl w:ilvl="0" w:tplc="6C80CD8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56FF4B9B"/>
    <w:multiLevelType w:val="multilevel"/>
    <w:tmpl w:val="78B055C4"/>
    <w:lvl w:ilvl="0">
      <w:start w:val="1"/>
      <w:numFmt w:val="decimal"/>
      <w:suff w:val="space"/>
      <w:lvlText w:val="%1."/>
      <w:lvlJc w:val="left"/>
      <w:pPr>
        <w:ind w:left="928"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92" w:hanging="720"/>
      </w:pPr>
      <w:rPr>
        <w:rFonts w:hint="default"/>
      </w:rPr>
    </w:lvl>
    <w:lvl w:ilvl="3">
      <w:start w:val="1"/>
      <w:numFmt w:val="decimal"/>
      <w:isLgl/>
      <w:lvlText w:val="%1.%2.%3.%4."/>
      <w:lvlJc w:val="left"/>
      <w:pPr>
        <w:ind w:left="2104" w:hanging="1080"/>
      </w:pPr>
      <w:rPr>
        <w:rFonts w:hint="default"/>
      </w:rPr>
    </w:lvl>
    <w:lvl w:ilvl="4">
      <w:start w:val="1"/>
      <w:numFmt w:val="decimal"/>
      <w:isLgl/>
      <w:lvlText w:val="%1.%2.%3.%4.%5."/>
      <w:lvlJc w:val="left"/>
      <w:pPr>
        <w:ind w:left="2256" w:hanging="1080"/>
      </w:pPr>
      <w:rPr>
        <w:rFonts w:hint="default"/>
      </w:rPr>
    </w:lvl>
    <w:lvl w:ilvl="5">
      <w:start w:val="1"/>
      <w:numFmt w:val="decimal"/>
      <w:isLgl/>
      <w:lvlText w:val="%1.%2.%3.%4.%5.%6."/>
      <w:lvlJc w:val="left"/>
      <w:pPr>
        <w:ind w:left="2768" w:hanging="1440"/>
      </w:pPr>
      <w:rPr>
        <w:rFonts w:hint="default"/>
      </w:rPr>
    </w:lvl>
    <w:lvl w:ilvl="6">
      <w:start w:val="1"/>
      <w:numFmt w:val="decimal"/>
      <w:isLgl/>
      <w:lvlText w:val="%1.%2.%3.%4.%5.%6.%7."/>
      <w:lvlJc w:val="left"/>
      <w:pPr>
        <w:ind w:left="3280" w:hanging="1800"/>
      </w:pPr>
      <w:rPr>
        <w:rFonts w:hint="default"/>
      </w:rPr>
    </w:lvl>
    <w:lvl w:ilvl="7">
      <w:start w:val="1"/>
      <w:numFmt w:val="decimal"/>
      <w:isLgl/>
      <w:lvlText w:val="%1.%2.%3.%4.%5.%6.%7.%8."/>
      <w:lvlJc w:val="left"/>
      <w:pPr>
        <w:ind w:left="3432" w:hanging="1800"/>
      </w:pPr>
      <w:rPr>
        <w:rFonts w:hint="default"/>
      </w:rPr>
    </w:lvl>
    <w:lvl w:ilvl="8">
      <w:start w:val="1"/>
      <w:numFmt w:val="decimal"/>
      <w:isLgl/>
      <w:lvlText w:val="%1.%2.%3.%4.%5.%6.%7.%8.%9."/>
      <w:lvlJc w:val="left"/>
      <w:pPr>
        <w:ind w:left="3944" w:hanging="2160"/>
      </w:pPr>
      <w:rPr>
        <w:rFonts w:hint="default"/>
      </w:rPr>
    </w:lvl>
  </w:abstractNum>
  <w:abstractNum w:abstractNumId="11" w15:restartNumberingAfterBreak="0">
    <w:nsid w:val="63B27593"/>
    <w:multiLevelType w:val="hybridMultilevel"/>
    <w:tmpl w:val="AC8622BC"/>
    <w:lvl w:ilvl="0" w:tplc="014E714C">
      <w:start w:val="1"/>
      <w:numFmt w:val="decimal"/>
      <w:lvlText w:val="%1)"/>
      <w:lvlJc w:val="left"/>
      <w:pPr>
        <w:ind w:left="1249" w:hanging="360"/>
      </w:pPr>
    </w:lvl>
    <w:lvl w:ilvl="1" w:tplc="14381C58">
      <w:start w:val="1"/>
      <w:numFmt w:val="lowerLetter"/>
      <w:lvlText w:val="%2."/>
      <w:lvlJc w:val="left"/>
      <w:pPr>
        <w:ind w:left="1969" w:hanging="360"/>
      </w:pPr>
    </w:lvl>
    <w:lvl w:ilvl="2" w:tplc="D456652A">
      <w:start w:val="1"/>
      <w:numFmt w:val="lowerRoman"/>
      <w:lvlText w:val="%3."/>
      <w:lvlJc w:val="right"/>
      <w:pPr>
        <w:ind w:left="2689" w:hanging="180"/>
      </w:pPr>
    </w:lvl>
    <w:lvl w:ilvl="3" w:tplc="871E205E">
      <w:start w:val="1"/>
      <w:numFmt w:val="decimal"/>
      <w:lvlText w:val="%4."/>
      <w:lvlJc w:val="left"/>
      <w:pPr>
        <w:ind w:left="3409" w:hanging="360"/>
      </w:pPr>
    </w:lvl>
    <w:lvl w:ilvl="4" w:tplc="2F227AD8">
      <w:start w:val="1"/>
      <w:numFmt w:val="lowerLetter"/>
      <w:lvlText w:val="%5."/>
      <w:lvlJc w:val="left"/>
      <w:pPr>
        <w:ind w:left="4129" w:hanging="360"/>
      </w:pPr>
    </w:lvl>
    <w:lvl w:ilvl="5" w:tplc="49F83338">
      <w:start w:val="1"/>
      <w:numFmt w:val="lowerRoman"/>
      <w:lvlText w:val="%6."/>
      <w:lvlJc w:val="right"/>
      <w:pPr>
        <w:ind w:left="4849" w:hanging="180"/>
      </w:pPr>
    </w:lvl>
    <w:lvl w:ilvl="6" w:tplc="361AE082">
      <w:start w:val="1"/>
      <w:numFmt w:val="decimal"/>
      <w:lvlText w:val="%7."/>
      <w:lvlJc w:val="left"/>
      <w:pPr>
        <w:ind w:left="5569" w:hanging="360"/>
      </w:pPr>
    </w:lvl>
    <w:lvl w:ilvl="7" w:tplc="6DC0C46C">
      <w:start w:val="1"/>
      <w:numFmt w:val="lowerLetter"/>
      <w:lvlText w:val="%8."/>
      <w:lvlJc w:val="left"/>
      <w:pPr>
        <w:ind w:left="6289" w:hanging="360"/>
      </w:pPr>
    </w:lvl>
    <w:lvl w:ilvl="8" w:tplc="D4484D3C">
      <w:start w:val="1"/>
      <w:numFmt w:val="lowerRoman"/>
      <w:lvlText w:val="%9."/>
      <w:lvlJc w:val="right"/>
      <w:pPr>
        <w:ind w:left="7009" w:hanging="180"/>
      </w:pPr>
    </w:lvl>
  </w:abstractNum>
  <w:abstractNum w:abstractNumId="12" w15:restartNumberingAfterBreak="0">
    <w:nsid w:val="68571E86"/>
    <w:multiLevelType w:val="singleLevel"/>
    <w:tmpl w:val="6FF0D7D4"/>
    <w:lvl w:ilvl="0">
      <w:start w:val="3"/>
      <w:numFmt w:val="decimal"/>
      <w:lvlText w:val="%1."/>
      <w:legacy w:legacy="1" w:legacySpace="0" w:legacyIndent="691"/>
      <w:lvlJc w:val="left"/>
      <w:rPr>
        <w:rFonts w:ascii="Times New Roman" w:hAnsi="Times New Roman" w:cs="Times New Roman" w:hint="default"/>
      </w:rPr>
    </w:lvl>
  </w:abstractNum>
  <w:abstractNum w:abstractNumId="13" w15:restartNumberingAfterBreak="0">
    <w:nsid w:val="699E3270"/>
    <w:multiLevelType w:val="hybridMultilevel"/>
    <w:tmpl w:val="9AE02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C570572"/>
    <w:multiLevelType w:val="hybridMultilevel"/>
    <w:tmpl w:val="143822D4"/>
    <w:lvl w:ilvl="0" w:tplc="FC0AC708">
      <w:start w:val="1"/>
      <w:numFmt w:val="decimal"/>
      <w:lvlText w:val="%1."/>
      <w:lvlJc w:val="left"/>
      <w:pPr>
        <w:ind w:left="1211" w:hanging="360"/>
      </w:pPr>
      <w:rPr>
        <w:rFonts w:eastAsia="Calibri"/>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5" w15:restartNumberingAfterBreak="0">
    <w:nsid w:val="6E7303D6"/>
    <w:multiLevelType w:val="hybridMultilevel"/>
    <w:tmpl w:val="0F8CCD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8"/>
  </w:num>
  <w:num w:numId="3">
    <w:abstractNumId w:val="1"/>
  </w:num>
  <w:num w:numId="4">
    <w:abstractNumId w:val="5"/>
  </w:num>
  <w:num w:numId="5">
    <w:abstractNumId w:val="10"/>
  </w:num>
  <w:num w:numId="6">
    <w:abstractNumId w:val="6"/>
  </w:num>
  <w:num w:numId="7">
    <w:abstractNumId w:val="9"/>
  </w:num>
  <w:num w:numId="8">
    <w:abstractNumId w:val="3"/>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7"/>
  </w:num>
  <w:num w:numId="15">
    <w:abstractNumId w:val="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1A6"/>
    <w:rsid w:val="00000903"/>
    <w:rsid w:val="00024664"/>
    <w:rsid w:val="00027CB0"/>
    <w:rsid w:val="00065CF6"/>
    <w:rsid w:val="000A7055"/>
    <w:rsid w:val="000B396E"/>
    <w:rsid w:val="001146B6"/>
    <w:rsid w:val="00143DEF"/>
    <w:rsid w:val="00180908"/>
    <w:rsid w:val="00183FFF"/>
    <w:rsid w:val="00185247"/>
    <w:rsid w:val="0019380D"/>
    <w:rsid w:val="00196031"/>
    <w:rsid w:val="001B2C9D"/>
    <w:rsid w:val="001C1406"/>
    <w:rsid w:val="001D35A3"/>
    <w:rsid w:val="001E1E5F"/>
    <w:rsid w:val="001F1BC3"/>
    <w:rsid w:val="001F40AD"/>
    <w:rsid w:val="002056EC"/>
    <w:rsid w:val="0024394F"/>
    <w:rsid w:val="00255D65"/>
    <w:rsid w:val="00263721"/>
    <w:rsid w:val="00270719"/>
    <w:rsid w:val="00277C51"/>
    <w:rsid w:val="002B1EA2"/>
    <w:rsid w:val="002C466B"/>
    <w:rsid w:val="002F0F0A"/>
    <w:rsid w:val="00313796"/>
    <w:rsid w:val="00342A56"/>
    <w:rsid w:val="00346516"/>
    <w:rsid w:val="00373C21"/>
    <w:rsid w:val="003A037C"/>
    <w:rsid w:val="003A2D2D"/>
    <w:rsid w:val="003B6643"/>
    <w:rsid w:val="003F085F"/>
    <w:rsid w:val="003F2927"/>
    <w:rsid w:val="00421881"/>
    <w:rsid w:val="00422BF5"/>
    <w:rsid w:val="0043243A"/>
    <w:rsid w:val="00433739"/>
    <w:rsid w:val="00434215"/>
    <w:rsid w:val="00435B2D"/>
    <w:rsid w:val="00450F66"/>
    <w:rsid w:val="00454D40"/>
    <w:rsid w:val="00476A39"/>
    <w:rsid w:val="0048728B"/>
    <w:rsid w:val="00492C35"/>
    <w:rsid w:val="004B1716"/>
    <w:rsid w:val="004D7D87"/>
    <w:rsid w:val="0050440D"/>
    <w:rsid w:val="005B178A"/>
    <w:rsid w:val="005C3EBE"/>
    <w:rsid w:val="005D2306"/>
    <w:rsid w:val="005D389F"/>
    <w:rsid w:val="0060539F"/>
    <w:rsid w:val="0060547B"/>
    <w:rsid w:val="0060674A"/>
    <w:rsid w:val="006206B9"/>
    <w:rsid w:val="006328E8"/>
    <w:rsid w:val="00644CFD"/>
    <w:rsid w:val="006605D6"/>
    <w:rsid w:val="00660D64"/>
    <w:rsid w:val="0066528D"/>
    <w:rsid w:val="00667680"/>
    <w:rsid w:val="0067747C"/>
    <w:rsid w:val="00680C14"/>
    <w:rsid w:val="006A1547"/>
    <w:rsid w:val="006D691A"/>
    <w:rsid w:val="006E54D1"/>
    <w:rsid w:val="007161EE"/>
    <w:rsid w:val="007549C8"/>
    <w:rsid w:val="00756CB7"/>
    <w:rsid w:val="007719CA"/>
    <w:rsid w:val="00797EB0"/>
    <w:rsid w:val="007E50B7"/>
    <w:rsid w:val="007F4AF7"/>
    <w:rsid w:val="007F7ED4"/>
    <w:rsid w:val="008008CB"/>
    <w:rsid w:val="00806CC3"/>
    <w:rsid w:val="00825293"/>
    <w:rsid w:val="0083087E"/>
    <w:rsid w:val="00837E47"/>
    <w:rsid w:val="0084155F"/>
    <w:rsid w:val="00876D42"/>
    <w:rsid w:val="00890502"/>
    <w:rsid w:val="00893383"/>
    <w:rsid w:val="0089342F"/>
    <w:rsid w:val="008C7931"/>
    <w:rsid w:val="008D608E"/>
    <w:rsid w:val="008F0348"/>
    <w:rsid w:val="008F1B4D"/>
    <w:rsid w:val="00926BB5"/>
    <w:rsid w:val="00943FD1"/>
    <w:rsid w:val="00957E39"/>
    <w:rsid w:val="009C4CBA"/>
    <w:rsid w:val="009C54D7"/>
    <w:rsid w:val="009D2D5D"/>
    <w:rsid w:val="009D6CF1"/>
    <w:rsid w:val="009E70D0"/>
    <w:rsid w:val="00A031F9"/>
    <w:rsid w:val="00A16890"/>
    <w:rsid w:val="00A273F4"/>
    <w:rsid w:val="00A64F08"/>
    <w:rsid w:val="00A963CD"/>
    <w:rsid w:val="00AB7A83"/>
    <w:rsid w:val="00AE1A85"/>
    <w:rsid w:val="00AF45E1"/>
    <w:rsid w:val="00B56A34"/>
    <w:rsid w:val="00B950A4"/>
    <w:rsid w:val="00B977B4"/>
    <w:rsid w:val="00BB740D"/>
    <w:rsid w:val="00BE694A"/>
    <w:rsid w:val="00BE6E11"/>
    <w:rsid w:val="00C00A99"/>
    <w:rsid w:val="00C12A45"/>
    <w:rsid w:val="00C20248"/>
    <w:rsid w:val="00C475D4"/>
    <w:rsid w:val="00C75999"/>
    <w:rsid w:val="00C8675C"/>
    <w:rsid w:val="00C9639E"/>
    <w:rsid w:val="00CB0B2F"/>
    <w:rsid w:val="00CD646E"/>
    <w:rsid w:val="00CE4D67"/>
    <w:rsid w:val="00D25708"/>
    <w:rsid w:val="00D45FB8"/>
    <w:rsid w:val="00D6279C"/>
    <w:rsid w:val="00DA6F14"/>
    <w:rsid w:val="00DB3980"/>
    <w:rsid w:val="00DE3F51"/>
    <w:rsid w:val="00E139FA"/>
    <w:rsid w:val="00E145D8"/>
    <w:rsid w:val="00E20B36"/>
    <w:rsid w:val="00E34CBB"/>
    <w:rsid w:val="00E66166"/>
    <w:rsid w:val="00E66471"/>
    <w:rsid w:val="00E759D8"/>
    <w:rsid w:val="00E917FE"/>
    <w:rsid w:val="00E92B5C"/>
    <w:rsid w:val="00EA13E0"/>
    <w:rsid w:val="00ED0056"/>
    <w:rsid w:val="00EE01A6"/>
    <w:rsid w:val="00EE4EB2"/>
    <w:rsid w:val="00F22927"/>
    <w:rsid w:val="00F255BB"/>
    <w:rsid w:val="00F32D16"/>
    <w:rsid w:val="00F34B62"/>
    <w:rsid w:val="00F41CEC"/>
    <w:rsid w:val="00F73E8E"/>
    <w:rsid w:val="00F82E54"/>
    <w:rsid w:val="00F90844"/>
    <w:rsid w:val="00F90E2C"/>
    <w:rsid w:val="00F9272C"/>
    <w:rsid w:val="00FA0BB1"/>
    <w:rsid w:val="00FA5340"/>
    <w:rsid w:val="00FA72A5"/>
    <w:rsid w:val="00FB5526"/>
    <w:rsid w:val="00FC1AC6"/>
    <w:rsid w:val="00FE0E56"/>
    <w:rsid w:val="00FE3B5C"/>
    <w:rsid w:val="00FF1331"/>
    <w:rsid w:val="00FF2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53303C"/>
  <w15:chartTrackingRefBased/>
  <w15:docId w15:val="{7A4CDFB4-5375-4D2D-934F-63704CCD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C9D"/>
    <w:pPr>
      <w:widowControl w:val="0"/>
      <w:autoSpaceDE w:val="0"/>
      <w:autoSpaceDN w:val="0"/>
      <w:adjustRightInd w:val="0"/>
    </w:pPr>
    <w:rPr>
      <w:rFonts w:ascii="Arial" w:hAnsi="Arial" w:cs="Arial"/>
    </w:rPr>
  </w:style>
  <w:style w:type="paragraph" w:styleId="1">
    <w:name w:val="heading 1"/>
    <w:basedOn w:val="a"/>
    <w:next w:val="a"/>
    <w:qFormat/>
    <w:pPr>
      <w:keepNext/>
      <w:shd w:val="clear" w:color="auto" w:fill="FFFFFF"/>
      <w:spacing w:before="653" w:line="322" w:lineRule="exact"/>
      <w:jc w:val="center"/>
      <w:outlineLvl w:val="0"/>
    </w:pPr>
    <w:rPr>
      <w:rFonts w:ascii="Times New Roman" w:hAnsi="Times New Roman" w:cs="Times New Roman"/>
      <w:sz w:val="28"/>
      <w:szCs w:val="28"/>
    </w:rPr>
  </w:style>
  <w:style w:type="paragraph" w:styleId="2">
    <w:name w:val="heading 2"/>
    <w:basedOn w:val="a"/>
    <w:next w:val="a"/>
    <w:qFormat/>
    <w:pPr>
      <w:keepNext/>
      <w:shd w:val="clear" w:color="auto" w:fill="FFFFFF"/>
      <w:ind w:left="182"/>
      <w:jc w:val="center"/>
      <w:outlineLvl w:val="1"/>
    </w:pPr>
    <w:rPr>
      <w:rFonts w:ascii="Times New Roman" w:hAnsi="Times New Roman" w:cs="Times New Roman"/>
      <w:sz w:val="28"/>
      <w:szCs w:val="28"/>
    </w:rPr>
  </w:style>
  <w:style w:type="paragraph" w:styleId="3">
    <w:name w:val="heading 3"/>
    <w:basedOn w:val="a"/>
    <w:next w:val="a"/>
    <w:link w:val="30"/>
    <w:uiPriority w:val="9"/>
    <w:qFormat/>
    <w:pPr>
      <w:keepNext/>
      <w:shd w:val="clear" w:color="auto" w:fill="FFFFFF"/>
      <w:spacing w:line="317" w:lineRule="exact"/>
      <w:ind w:left="221"/>
      <w:jc w:val="center"/>
      <w:outlineLvl w:val="2"/>
    </w:pPr>
    <w:rPr>
      <w:rFonts w:ascii="Times New Roman" w:hAnsi="Times New Roman" w:cs="Times New Roman"/>
      <w:sz w:val="28"/>
      <w:szCs w:val="28"/>
    </w:rPr>
  </w:style>
  <w:style w:type="paragraph" w:styleId="4">
    <w:name w:val="heading 4"/>
    <w:basedOn w:val="a"/>
    <w:next w:val="a"/>
    <w:link w:val="40"/>
    <w:qFormat/>
    <w:pPr>
      <w:keepNext/>
      <w:shd w:val="clear" w:color="auto" w:fill="FFFFFF"/>
      <w:outlineLvl w:val="3"/>
    </w:pPr>
    <w:rPr>
      <w:rFonts w:ascii="Times New Roman" w:hAnsi="Times New Roman" w:cs="Times New Roman"/>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rFonts w:ascii="Times New Roman" w:hAnsi="Times New Roman" w:cs="Times New Roman"/>
      <w:sz w:val="28"/>
    </w:rPr>
  </w:style>
  <w:style w:type="character" w:styleId="a4">
    <w:name w:val="Hyperlink"/>
    <w:rsid w:val="00660D64"/>
    <w:rPr>
      <w:color w:val="0000FF"/>
      <w:u w:val="single"/>
    </w:rPr>
  </w:style>
  <w:style w:type="paragraph" w:customStyle="1" w:styleId="tekstob">
    <w:name w:val="tekstob"/>
    <w:basedOn w:val="a"/>
    <w:rsid w:val="00660D64"/>
    <w:pPr>
      <w:widowControl/>
      <w:autoSpaceDE/>
      <w:autoSpaceDN/>
      <w:adjustRightInd/>
      <w:spacing w:before="100" w:beforeAutospacing="1" w:after="100" w:afterAutospacing="1"/>
    </w:pPr>
    <w:rPr>
      <w:rFonts w:ascii="Times New Roman" w:hAnsi="Times New Roman" w:cs="Times New Roman"/>
      <w:sz w:val="24"/>
      <w:szCs w:val="24"/>
    </w:rPr>
  </w:style>
  <w:style w:type="paragraph" w:styleId="a5">
    <w:name w:val="Body Text Indent"/>
    <w:basedOn w:val="a"/>
    <w:rsid w:val="00644CFD"/>
    <w:pPr>
      <w:spacing w:after="120"/>
      <w:ind w:left="283"/>
    </w:pPr>
  </w:style>
  <w:style w:type="paragraph" w:styleId="20">
    <w:name w:val="Body Text 2"/>
    <w:basedOn w:val="a"/>
    <w:rsid w:val="00644CFD"/>
    <w:pPr>
      <w:spacing w:after="120" w:line="480" w:lineRule="auto"/>
    </w:pPr>
  </w:style>
  <w:style w:type="character" w:customStyle="1" w:styleId="a6">
    <w:name w:val="Текст Знак"/>
    <w:link w:val="a7"/>
    <w:locked/>
    <w:rsid w:val="00644CFD"/>
    <w:rPr>
      <w:rFonts w:ascii="Courier New" w:hAnsi="Courier New" w:cs="Courier New"/>
      <w:lang w:val="ru-RU" w:eastAsia="ru-RU" w:bidi="ar-SA"/>
    </w:rPr>
  </w:style>
  <w:style w:type="paragraph" w:styleId="a7">
    <w:name w:val="Plain Text"/>
    <w:basedOn w:val="a"/>
    <w:link w:val="a6"/>
    <w:rsid w:val="00644CFD"/>
    <w:pPr>
      <w:widowControl/>
      <w:autoSpaceDE/>
      <w:autoSpaceDN/>
      <w:adjustRightInd/>
    </w:pPr>
    <w:rPr>
      <w:rFonts w:ascii="Courier New" w:hAnsi="Courier New" w:cs="Courier New"/>
    </w:rPr>
  </w:style>
  <w:style w:type="paragraph" w:styleId="a8">
    <w:name w:val="header"/>
    <w:basedOn w:val="a"/>
    <w:link w:val="a9"/>
    <w:uiPriority w:val="99"/>
    <w:rsid w:val="00957E39"/>
    <w:pPr>
      <w:tabs>
        <w:tab w:val="center" w:pos="4677"/>
        <w:tab w:val="right" w:pos="9355"/>
      </w:tabs>
    </w:pPr>
  </w:style>
  <w:style w:type="character" w:styleId="aa">
    <w:name w:val="page number"/>
    <w:basedOn w:val="a0"/>
    <w:rsid w:val="00957E39"/>
  </w:style>
  <w:style w:type="paragraph" w:styleId="ab">
    <w:name w:val="List Paragraph"/>
    <w:basedOn w:val="a"/>
    <w:uiPriority w:val="99"/>
    <w:qFormat/>
    <w:rsid w:val="00180908"/>
    <w:pPr>
      <w:widowControl/>
      <w:autoSpaceDE/>
      <w:autoSpaceDN/>
      <w:adjustRightInd/>
      <w:ind w:left="720"/>
      <w:contextualSpacing/>
    </w:pPr>
    <w:rPr>
      <w:rFonts w:ascii="Times New Roman" w:hAnsi="Times New Roman" w:cs="Times New Roman"/>
    </w:rPr>
  </w:style>
  <w:style w:type="character" w:customStyle="1" w:styleId="40">
    <w:name w:val="Заголовок 4 Знак"/>
    <w:link w:val="4"/>
    <w:rsid w:val="006A1547"/>
    <w:rPr>
      <w:sz w:val="28"/>
      <w:shd w:val="clear" w:color="auto" w:fill="FFFFFF"/>
    </w:rPr>
  </w:style>
  <w:style w:type="paragraph" w:styleId="ac">
    <w:name w:val="Balloon Text"/>
    <w:basedOn w:val="a"/>
    <w:link w:val="ad"/>
    <w:rsid w:val="009D6CF1"/>
    <w:rPr>
      <w:rFonts w:ascii="Tahoma" w:hAnsi="Tahoma" w:cs="Tahoma"/>
      <w:sz w:val="16"/>
      <w:szCs w:val="16"/>
    </w:rPr>
  </w:style>
  <w:style w:type="character" w:customStyle="1" w:styleId="ad">
    <w:name w:val="Текст выноски Знак"/>
    <w:link w:val="ac"/>
    <w:rsid w:val="009D6CF1"/>
    <w:rPr>
      <w:rFonts w:ascii="Tahoma" w:hAnsi="Tahoma" w:cs="Tahoma"/>
      <w:sz w:val="16"/>
      <w:szCs w:val="16"/>
    </w:rPr>
  </w:style>
  <w:style w:type="paragraph" w:styleId="ae">
    <w:name w:val="footer"/>
    <w:basedOn w:val="a"/>
    <w:link w:val="af"/>
    <w:rsid w:val="008008CB"/>
    <w:pPr>
      <w:tabs>
        <w:tab w:val="center" w:pos="4677"/>
        <w:tab w:val="right" w:pos="9355"/>
      </w:tabs>
    </w:pPr>
  </w:style>
  <w:style w:type="character" w:customStyle="1" w:styleId="af">
    <w:name w:val="Нижний колонтитул Знак"/>
    <w:link w:val="ae"/>
    <w:rsid w:val="008008CB"/>
    <w:rPr>
      <w:rFonts w:ascii="Arial" w:hAnsi="Arial" w:cs="Arial"/>
    </w:rPr>
  </w:style>
  <w:style w:type="character" w:customStyle="1" w:styleId="a9">
    <w:name w:val="Верхний колонтитул Знак"/>
    <w:link w:val="a8"/>
    <w:uiPriority w:val="99"/>
    <w:rsid w:val="008008CB"/>
    <w:rPr>
      <w:rFonts w:ascii="Arial" w:hAnsi="Arial" w:cs="Arial"/>
    </w:rPr>
  </w:style>
  <w:style w:type="table" w:styleId="af0">
    <w:name w:val="Table Grid"/>
    <w:basedOn w:val="a1"/>
    <w:uiPriority w:val="59"/>
    <w:rsid w:val="00450F66"/>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
    <w:name w:val="Сетка таблицы1"/>
    <w:basedOn w:val="a1"/>
    <w:next w:val="af0"/>
    <w:uiPriority w:val="59"/>
    <w:rsid w:val="005D2306"/>
    <w:rPr>
      <w:szCs w:val="22"/>
    </w:rPr>
    <w:tblPr>
      <w:tblInd w:w="0" w:type="nil"/>
      <w:tblBorders>
        <w:insideH w:val="single" w:sz="4" w:space="0" w:color="000000"/>
        <w:insideV w:val="single" w:sz="4" w:space="0" w:color="000000"/>
      </w:tblBorders>
      <w:tblCellMar>
        <w:left w:w="0" w:type="dxa"/>
        <w:right w:w="0" w:type="dxa"/>
      </w:tblCellMar>
    </w:tblPr>
  </w:style>
  <w:style w:type="paragraph" w:customStyle="1" w:styleId="formattext">
    <w:name w:val="formattext"/>
    <w:basedOn w:val="a"/>
    <w:rsid w:val="00837E47"/>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1">
    <w:name w:val="Normal (Web)"/>
    <w:basedOn w:val="a"/>
    <w:uiPriority w:val="99"/>
    <w:unhideWhenUsed/>
    <w:rsid w:val="00435B2D"/>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onsPlusNormal">
    <w:name w:val="ConsPlusNormal Знак"/>
    <w:link w:val="ConsPlusNormal0"/>
    <w:locked/>
    <w:rsid w:val="00435B2D"/>
    <w:rPr>
      <w:rFonts w:ascii="Arial" w:hAnsi="Arial" w:cs="Arial"/>
    </w:rPr>
  </w:style>
  <w:style w:type="paragraph" w:customStyle="1" w:styleId="ConsPlusNormal0">
    <w:name w:val="ConsPlusNormal"/>
    <w:link w:val="ConsPlusNormal"/>
    <w:rsid w:val="00435B2D"/>
    <w:pPr>
      <w:widowControl w:val="0"/>
    </w:pPr>
    <w:rPr>
      <w:rFonts w:ascii="Arial" w:hAnsi="Arial" w:cs="Arial"/>
    </w:rPr>
  </w:style>
  <w:style w:type="paragraph" w:customStyle="1" w:styleId="ConsPlusNonformat">
    <w:name w:val="ConsPlusNonformat"/>
    <w:rsid w:val="00435B2D"/>
    <w:pPr>
      <w:widowControl w:val="0"/>
    </w:pPr>
    <w:rPr>
      <w:rFonts w:ascii="Courier New" w:hAnsi="Courier New" w:cs="Courier New"/>
      <w:szCs w:val="22"/>
    </w:rPr>
  </w:style>
  <w:style w:type="numbering" w:customStyle="1" w:styleId="11">
    <w:name w:val="Нет списка1"/>
    <w:next w:val="a2"/>
    <w:uiPriority w:val="99"/>
    <w:semiHidden/>
    <w:unhideWhenUsed/>
    <w:rsid w:val="00FB5526"/>
  </w:style>
  <w:style w:type="paragraph" w:customStyle="1" w:styleId="ConsPlusTitle">
    <w:name w:val="ConsPlusTitle"/>
    <w:rsid w:val="00FB5526"/>
    <w:pPr>
      <w:widowControl w:val="0"/>
      <w:autoSpaceDE w:val="0"/>
      <w:autoSpaceDN w:val="0"/>
    </w:pPr>
    <w:rPr>
      <w:rFonts w:ascii="Calibri" w:hAnsi="Calibri" w:cs="Calibri"/>
      <w:b/>
      <w:sz w:val="22"/>
    </w:rPr>
  </w:style>
  <w:style w:type="paragraph" w:customStyle="1" w:styleId="ConsPlusCell">
    <w:name w:val="ConsPlusCell"/>
    <w:rsid w:val="00FB5526"/>
    <w:pPr>
      <w:widowControl w:val="0"/>
      <w:autoSpaceDE w:val="0"/>
      <w:autoSpaceDN w:val="0"/>
    </w:pPr>
    <w:rPr>
      <w:rFonts w:ascii="Courier New" w:hAnsi="Courier New" w:cs="Courier New"/>
    </w:rPr>
  </w:style>
  <w:style w:type="paragraph" w:customStyle="1" w:styleId="ConsPlusDocList">
    <w:name w:val="ConsPlusDocList"/>
    <w:rsid w:val="00FB5526"/>
    <w:pPr>
      <w:widowControl w:val="0"/>
      <w:autoSpaceDE w:val="0"/>
      <w:autoSpaceDN w:val="0"/>
    </w:pPr>
    <w:rPr>
      <w:rFonts w:ascii="Calibri" w:hAnsi="Calibri" w:cs="Calibri"/>
      <w:sz w:val="22"/>
    </w:rPr>
  </w:style>
  <w:style w:type="paragraph" w:customStyle="1" w:styleId="ConsPlusTitlePage">
    <w:name w:val="ConsPlusTitlePage"/>
    <w:rsid w:val="00FB5526"/>
    <w:pPr>
      <w:widowControl w:val="0"/>
      <w:autoSpaceDE w:val="0"/>
      <w:autoSpaceDN w:val="0"/>
    </w:pPr>
    <w:rPr>
      <w:rFonts w:ascii="Tahoma" w:hAnsi="Tahoma" w:cs="Tahoma"/>
    </w:rPr>
  </w:style>
  <w:style w:type="paragraph" w:customStyle="1" w:styleId="ConsPlusJurTerm">
    <w:name w:val="ConsPlusJurTerm"/>
    <w:rsid w:val="00FB5526"/>
    <w:pPr>
      <w:widowControl w:val="0"/>
      <w:autoSpaceDE w:val="0"/>
      <w:autoSpaceDN w:val="0"/>
    </w:pPr>
    <w:rPr>
      <w:rFonts w:ascii="Tahoma" w:hAnsi="Tahoma" w:cs="Tahoma"/>
      <w:sz w:val="26"/>
    </w:rPr>
  </w:style>
  <w:style w:type="paragraph" w:customStyle="1" w:styleId="ConsPlusTextList">
    <w:name w:val="ConsPlusTextList"/>
    <w:rsid w:val="00FB5526"/>
    <w:pPr>
      <w:widowControl w:val="0"/>
      <w:autoSpaceDE w:val="0"/>
      <w:autoSpaceDN w:val="0"/>
    </w:pPr>
    <w:rPr>
      <w:rFonts w:ascii="Arial" w:hAnsi="Arial" w:cs="Arial"/>
    </w:rPr>
  </w:style>
  <w:style w:type="paragraph" w:customStyle="1" w:styleId="consplusnonformat0">
    <w:name w:val="consplusnonformat"/>
    <w:basedOn w:val="a"/>
    <w:rsid w:val="00FB5526"/>
    <w:pPr>
      <w:widowControl/>
      <w:autoSpaceDE/>
      <w:autoSpaceDN/>
      <w:adjustRightInd/>
      <w:spacing w:before="100" w:beforeAutospacing="1" w:after="100" w:afterAutospacing="1"/>
    </w:pPr>
    <w:rPr>
      <w:rFonts w:ascii="Times New Roman" w:hAnsi="Times New Roman" w:cs="Times New Roman"/>
      <w:sz w:val="24"/>
      <w:szCs w:val="24"/>
    </w:rPr>
  </w:style>
  <w:style w:type="table" w:customStyle="1" w:styleId="21">
    <w:name w:val="Сетка таблицы2"/>
    <w:basedOn w:val="a1"/>
    <w:next w:val="af0"/>
    <w:uiPriority w:val="59"/>
    <w:rsid w:val="00FB55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uiPriority w:val="9"/>
    <w:rsid w:val="00FB5526"/>
    <w:rPr>
      <w:sz w:val="28"/>
      <w:szCs w:val="28"/>
      <w:shd w:val="clear" w:color="auto" w:fill="FFFFFF"/>
    </w:rPr>
  </w:style>
  <w:style w:type="paragraph" w:customStyle="1" w:styleId="Char">
    <w:name w:val="Char Знак Знак"/>
    <w:basedOn w:val="a"/>
    <w:rsid w:val="00373C21"/>
    <w:pPr>
      <w:autoSpaceDE/>
      <w:autoSpaceDN/>
      <w:spacing w:after="160" w:line="240" w:lineRule="exact"/>
      <w:jc w:val="right"/>
    </w:pPr>
    <w:rPr>
      <w:rFonts w:ascii="Times New Roman" w:hAnsi="Times New Roman" w:cs="Times New Roman"/>
      <w:lang w:val="en-GB" w:eastAsia="en-US"/>
    </w:rPr>
  </w:style>
  <w:style w:type="numbering" w:customStyle="1" w:styleId="22">
    <w:name w:val="Нет списка2"/>
    <w:next w:val="a2"/>
    <w:uiPriority w:val="99"/>
    <w:semiHidden/>
    <w:unhideWhenUsed/>
    <w:rsid w:val="001E1E5F"/>
  </w:style>
  <w:style w:type="table" w:customStyle="1" w:styleId="31">
    <w:name w:val="Сетка таблицы3"/>
    <w:basedOn w:val="a1"/>
    <w:next w:val="af0"/>
    <w:uiPriority w:val="59"/>
    <w:rsid w:val="001E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semiHidden/>
    <w:rsid w:val="0089342F"/>
  </w:style>
  <w:style w:type="paragraph" w:customStyle="1" w:styleId="af2">
    <w:name w:val="Знак Знак Знак Знак"/>
    <w:basedOn w:val="a"/>
    <w:rsid w:val="0089342F"/>
    <w:pPr>
      <w:widowControl/>
      <w:autoSpaceDE/>
      <w:autoSpaceDN/>
      <w:adjustRightInd/>
      <w:spacing w:after="160" w:line="240" w:lineRule="exact"/>
    </w:pPr>
    <w:rPr>
      <w:rFonts w:ascii="Verdana" w:hAnsi="Verdana" w:cs="Times New Roman"/>
      <w:lang w:val="en-US" w:eastAsia="en-US"/>
    </w:rPr>
  </w:style>
  <w:style w:type="paragraph" w:customStyle="1" w:styleId="af3">
    <w:name w:val=" Знак"/>
    <w:basedOn w:val="a"/>
    <w:rsid w:val="0089342F"/>
    <w:pPr>
      <w:autoSpaceDE/>
      <w:autoSpaceDN/>
      <w:spacing w:after="160" w:line="240" w:lineRule="exact"/>
      <w:jc w:val="right"/>
    </w:pPr>
    <w:rPr>
      <w:rFonts w:ascii="Times New Roman" w:hAnsi="Times New Roman" w:cs="Times New Roman"/>
      <w:lang w:val="en-GB" w:eastAsia="en-US"/>
    </w:rPr>
  </w:style>
  <w:style w:type="paragraph" w:styleId="af4">
    <w:name w:val="footnote text"/>
    <w:basedOn w:val="a"/>
    <w:link w:val="af5"/>
    <w:unhideWhenUsed/>
    <w:rsid w:val="0089342F"/>
    <w:pPr>
      <w:widowControl/>
      <w:autoSpaceDE/>
      <w:autoSpaceDN/>
      <w:adjustRightInd/>
    </w:pPr>
    <w:rPr>
      <w:rFonts w:ascii="Calibri" w:eastAsia="Calibri" w:hAnsi="Calibri" w:cs="Times New Roman"/>
      <w:lang w:eastAsia="en-US"/>
    </w:rPr>
  </w:style>
  <w:style w:type="character" w:customStyle="1" w:styleId="af5">
    <w:name w:val="Текст сноски Знак"/>
    <w:link w:val="af4"/>
    <w:rsid w:val="0089342F"/>
    <w:rPr>
      <w:rFonts w:ascii="Calibri" w:eastAsia="Calibri" w:hAnsi="Calibri"/>
      <w:lang w:eastAsia="en-US"/>
    </w:rPr>
  </w:style>
  <w:style w:type="character" w:styleId="af6">
    <w:name w:val="footnote reference"/>
    <w:unhideWhenUsed/>
    <w:rsid w:val="0089342F"/>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163">
      <w:bodyDiv w:val="1"/>
      <w:marLeft w:val="0"/>
      <w:marRight w:val="0"/>
      <w:marTop w:val="0"/>
      <w:marBottom w:val="0"/>
      <w:divBdr>
        <w:top w:val="none" w:sz="0" w:space="0" w:color="auto"/>
        <w:left w:val="none" w:sz="0" w:space="0" w:color="auto"/>
        <w:bottom w:val="none" w:sz="0" w:space="0" w:color="auto"/>
        <w:right w:val="none" w:sz="0" w:space="0" w:color="auto"/>
      </w:divBdr>
    </w:div>
    <w:div w:id="208349113">
      <w:bodyDiv w:val="1"/>
      <w:marLeft w:val="0"/>
      <w:marRight w:val="0"/>
      <w:marTop w:val="0"/>
      <w:marBottom w:val="0"/>
      <w:divBdr>
        <w:top w:val="none" w:sz="0" w:space="0" w:color="auto"/>
        <w:left w:val="none" w:sz="0" w:space="0" w:color="auto"/>
        <w:bottom w:val="none" w:sz="0" w:space="0" w:color="auto"/>
        <w:right w:val="none" w:sz="0" w:space="0" w:color="auto"/>
      </w:divBdr>
    </w:div>
    <w:div w:id="673192213">
      <w:bodyDiv w:val="1"/>
      <w:marLeft w:val="0"/>
      <w:marRight w:val="0"/>
      <w:marTop w:val="0"/>
      <w:marBottom w:val="0"/>
      <w:divBdr>
        <w:top w:val="none" w:sz="0" w:space="0" w:color="auto"/>
        <w:left w:val="none" w:sz="0" w:space="0" w:color="auto"/>
        <w:bottom w:val="none" w:sz="0" w:space="0" w:color="auto"/>
        <w:right w:val="none" w:sz="0" w:space="0" w:color="auto"/>
      </w:divBdr>
    </w:div>
    <w:div w:id="947539793">
      <w:bodyDiv w:val="1"/>
      <w:marLeft w:val="0"/>
      <w:marRight w:val="0"/>
      <w:marTop w:val="0"/>
      <w:marBottom w:val="0"/>
      <w:divBdr>
        <w:top w:val="none" w:sz="0" w:space="0" w:color="auto"/>
        <w:left w:val="none" w:sz="0" w:space="0" w:color="auto"/>
        <w:bottom w:val="none" w:sz="0" w:space="0" w:color="auto"/>
        <w:right w:val="none" w:sz="0" w:space="0" w:color="auto"/>
      </w:divBdr>
    </w:div>
    <w:div w:id="1015227539">
      <w:bodyDiv w:val="1"/>
      <w:marLeft w:val="0"/>
      <w:marRight w:val="0"/>
      <w:marTop w:val="0"/>
      <w:marBottom w:val="0"/>
      <w:divBdr>
        <w:top w:val="none" w:sz="0" w:space="0" w:color="auto"/>
        <w:left w:val="none" w:sz="0" w:space="0" w:color="auto"/>
        <w:bottom w:val="none" w:sz="0" w:space="0" w:color="auto"/>
        <w:right w:val="none" w:sz="0" w:space="0" w:color="auto"/>
      </w:divBdr>
    </w:div>
    <w:div w:id="1039863045">
      <w:bodyDiv w:val="1"/>
      <w:marLeft w:val="0"/>
      <w:marRight w:val="0"/>
      <w:marTop w:val="0"/>
      <w:marBottom w:val="0"/>
      <w:divBdr>
        <w:top w:val="none" w:sz="0" w:space="0" w:color="auto"/>
        <w:left w:val="none" w:sz="0" w:space="0" w:color="auto"/>
        <w:bottom w:val="none" w:sz="0" w:space="0" w:color="auto"/>
        <w:right w:val="none" w:sz="0" w:space="0" w:color="auto"/>
      </w:divBdr>
    </w:div>
    <w:div w:id="1108355986">
      <w:bodyDiv w:val="1"/>
      <w:marLeft w:val="0"/>
      <w:marRight w:val="0"/>
      <w:marTop w:val="0"/>
      <w:marBottom w:val="0"/>
      <w:divBdr>
        <w:top w:val="none" w:sz="0" w:space="0" w:color="auto"/>
        <w:left w:val="none" w:sz="0" w:space="0" w:color="auto"/>
        <w:bottom w:val="none" w:sz="0" w:space="0" w:color="auto"/>
        <w:right w:val="none" w:sz="0" w:space="0" w:color="auto"/>
      </w:divBdr>
    </w:div>
    <w:div w:id="1197625286">
      <w:bodyDiv w:val="1"/>
      <w:marLeft w:val="0"/>
      <w:marRight w:val="0"/>
      <w:marTop w:val="0"/>
      <w:marBottom w:val="0"/>
      <w:divBdr>
        <w:top w:val="none" w:sz="0" w:space="0" w:color="auto"/>
        <w:left w:val="none" w:sz="0" w:space="0" w:color="auto"/>
        <w:bottom w:val="none" w:sz="0" w:space="0" w:color="auto"/>
        <w:right w:val="none" w:sz="0" w:space="0" w:color="auto"/>
      </w:divBdr>
    </w:div>
    <w:div w:id="1365862284">
      <w:bodyDiv w:val="1"/>
      <w:marLeft w:val="0"/>
      <w:marRight w:val="0"/>
      <w:marTop w:val="0"/>
      <w:marBottom w:val="0"/>
      <w:divBdr>
        <w:top w:val="none" w:sz="0" w:space="0" w:color="auto"/>
        <w:left w:val="none" w:sz="0" w:space="0" w:color="auto"/>
        <w:bottom w:val="none" w:sz="0" w:space="0" w:color="auto"/>
        <w:right w:val="none" w:sz="0" w:space="0" w:color="auto"/>
      </w:divBdr>
    </w:div>
    <w:div w:id="1498767447">
      <w:bodyDiv w:val="1"/>
      <w:marLeft w:val="0"/>
      <w:marRight w:val="0"/>
      <w:marTop w:val="0"/>
      <w:marBottom w:val="0"/>
      <w:divBdr>
        <w:top w:val="none" w:sz="0" w:space="0" w:color="auto"/>
        <w:left w:val="none" w:sz="0" w:space="0" w:color="auto"/>
        <w:bottom w:val="none" w:sz="0" w:space="0" w:color="auto"/>
        <w:right w:val="none" w:sz="0" w:space="0" w:color="auto"/>
      </w:divBdr>
    </w:div>
    <w:div w:id="1510365149">
      <w:bodyDiv w:val="1"/>
      <w:marLeft w:val="0"/>
      <w:marRight w:val="0"/>
      <w:marTop w:val="0"/>
      <w:marBottom w:val="0"/>
      <w:divBdr>
        <w:top w:val="none" w:sz="0" w:space="0" w:color="auto"/>
        <w:left w:val="none" w:sz="0" w:space="0" w:color="auto"/>
        <w:bottom w:val="none" w:sz="0" w:space="0" w:color="auto"/>
        <w:right w:val="none" w:sz="0" w:space="0" w:color="auto"/>
      </w:divBdr>
    </w:div>
    <w:div w:id="1524243412">
      <w:bodyDiv w:val="1"/>
      <w:marLeft w:val="0"/>
      <w:marRight w:val="0"/>
      <w:marTop w:val="0"/>
      <w:marBottom w:val="0"/>
      <w:divBdr>
        <w:top w:val="none" w:sz="0" w:space="0" w:color="auto"/>
        <w:left w:val="none" w:sz="0" w:space="0" w:color="auto"/>
        <w:bottom w:val="none" w:sz="0" w:space="0" w:color="auto"/>
        <w:right w:val="none" w:sz="0" w:space="0" w:color="auto"/>
      </w:divBdr>
    </w:div>
    <w:div w:id="1563560632">
      <w:bodyDiv w:val="1"/>
      <w:marLeft w:val="0"/>
      <w:marRight w:val="0"/>
      <w:marTop w:val="0"/>
      <w:marBottom w:val="0"/>
      <w:divBdr>
        <w:top w:val="none" w:sz="0" w:space="0" w:color="auto"/>
        <w:left w:val="none" w:sz="0" w:space="0" w:color="auto"/>
        <w:bottom w:val="none" w:sz="0" w:space="0" w:color="auto"/>
        <w:right w:val="none" w:sz="0" w:space="0" w:color="auto"/>
      </w:divBdr>
    </w:div>
    <w:div w:id="1592271598">
      <w:bodyDiv w:val="1"/>
      <w:marLeft w:val="0"/>
      <w:marRight w:val="0"/>
      <w:marTop w:val="0"/>
      <w:marBottom w:val="0"/>
      <w:divBdr>
        <w:top w:val="none" w:sz="0" w:space="0" w:color="auto"/>
        <w:left w:val="none" w:sz="0" w:space="0" w:color="auto"/>
        <w:bottom w:val="none" w:sz="0" w:space="0" w:color="auto"/>
        <w:right w:val="none" w:sz="0" w:space="0" w:color="auto"/>
      </w:divBdr>
    </w:div>
    <w:div w:id="1624841791">
      <w:bodyDiv w:val="1"/>
      <w:marLeft w:val="0"/>
      <w:marRight w:val="0"/>
      <w:marTop w:val="0"/>
      <w:marBottom w:val="0"/>
      <w:divBdr>
        <w:top w:val="none" w:sz="0" w:space="0" w:color="auto"/>
        <w:left w:val="none" w:sz="0" w:space="0" w:color="auto"/>
        <w:bottom w:val="none" w:sz="0" w:space="0" w:color="auto"/>
        <w:right w:val="none" w:sz="0" w:space="0" w:color="auto"/>
      </w:divBdr>
    </w:div>
    <w:div w:id="1940672847">
      <w:bodyDiv w:val="1"/>
      <w:marLeft w:val="0"/>
      <w:marRight w:val="0"/>
      <w:marTop w:val="0"/>
      <w:marBottom w:val="0"/>
      <w:divBdr>
        <w:top w:val="none" w:sz="0" w:space="0" w:color="auto"/>
        <w:left w:val="none" w:sz="0" w:space="0" w:color="auto"/>
        <w:bottom w:val="none" w:sz="0" w:space="0" w:color="auto"/>
        <w:right w:val="none" w:sz="0" w:space="0" w:color="auto"/>
      </w:divBdr>
    </w:div>
    <w:div w:id="198403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75DEF-2F09-4342-838F-4DA33D6B8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1357</Words>
  <Characters>7740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ТУЛЬСКАЯ ОБЛАСТЬ</vt:lpstr>
    </vt:vector>
  </TitlesOfParts>
  <Company>Администрация</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ТУЛЬСКАЯ ОБЛАСТЬ</dc:title>
  <dc:subject/>
  <dc:creator>Администратор</dc:creator>
  <cp:keywords/>
  <cp:lastModifiedBy>user</cp:lastModifiedBy>
  <cp:revision>2</cp:revision>
  <cp:lastPrinted>2024-11-11T13:28:00Z</cp:lastPrinted>
  <dcterms:created xsi:type="dcterms:W3CDTF">2024-11-11T13:28:00Z</dcterms:created>
  <dcterms:modified xsi:type="dcterms:W3CDTF">2024-11-11T13:28:00Z</dcterms:modified>
</cp:coreProperties>
</file>