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8D" w:rsidRPr="008B4AF8" w:rsidRDefault="00B00C8D" w:rsidP="00B00C8D">
      <w:pPr>
        <w:spacing w:after="0" w:line="240" w:lineRule="auto"/>
        <w:jc w:val="center"/>
        <w:rPr>
          <w:rFonts w:ascii="Times New Roman" w:eastAsia="Times New Roman" w:hAnsi="Times New Roman"/>
          <w:b/>
          <w:sz w:val="28"/>
          <w:szCs w:val="28"/>
          <w:lang w:eastAsia="ru-RU"/>
        </w:rPr>
      </w:pPr>
    </w:p>
    <w:p w:rsidR="00B00C8D" w:rsidRPr="008B4AF8" w:rsidRDefault="00B00C8D" w:rsidP="00B00C8D">
      <w:pPr>
        <w:spacing w:after="0" w:line="240" w:lineRule="auto"/>
        <w:jc w:val="center"/>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АДМИНИСТРАЦИЯ</w:t>
      </w:r>
    </w:p>
    <w:p w:rsidR="00B00C8D" w:rsidRPr="008B4AF8" w:rsidRDefault="00B00C8D" w:rsidP="00B00C8D">
      <w:pPr>
        <w:spacing w:after="0" w:line="240" w:lineRule="auto"/>
        <w:jc w:val="center"/>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МУНИЦИПАЛЬНОГО ОБРАЗОВАНИЯ</w:t>
      </w:r>
    </w:p>
    <w:p w:rsidR="00B00C8D" w:rsidRPr="008B4AF8" w:rsidRDefault="00B00C8D" w:rsidP="00B00C8D">
      <w:pPr>
        <w:spacing w:after="0" w:line="240" w:lineRule="auto"/>
        <w:jc w:val="center"/>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ВОЛОВСКИЙ РАЙОН</w:t>
      </w:r>
    </w:p>
    <w:p w:rsidR="00B00C8D" w:rsidRPr="008B4AF8" w:rsidRDefault="00B00C8D" w:rsidP="00B00C8D">
      <w:pPr>
        <w:spacing w:after="0" w:line="240" w:lineRule="auto"/>
        <w:jc w:val="center"/>
        <w:rPr>
          <w:rFonts w:ascii="Times New Roman" w:eastAsia="Times New Roman" w:hAnsi="Times New Roman"/>
          <w:b/>
          <w:sz w:val="28"/>
          <w:szCs w:val="28"/>
          <w:lang w:eastAsia="ru-RU"/>
        </w:rPr>
      </w:pPr>
    </w:p>
    <w:p w:rsidR="00B00C8D" w:rsidRPr="008B4AF8" w:rsidRDefault="00B00C8D" w:rsidP="00B00C8D">
      <w:pPr>
        <w:spacing w:after="0" w:line="240" w:lineRule="auto"/>
        <w:jc w:val="center"/>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ПОСТАН</w:t>
      </w:r>
      <w:bookmarkStart w:id="0" w:name="_GoBack"/>
      <w:bookmarkEnd w:id="0"/>
      <w:r w:rsidRPr="008B4AF8">
        <w:rPr>
          <w:rFonts w:ascii="Times New Roman" w:eastAsia="Times New Roman" w:hAnsi="Times New Roman"/>
          <w:b/>
          <w:sz w:val="28"/>
          <w:szCs w:val="28"/>
          <w:lang w:eastAsia="ru-RU"/>
        </w:rPr>
        <w:t>ОВЛЕНИЕ</w:t>
      </w:r>
    </w:p>
    <w:p w:rsidR="00B00C8D" w:rsidRPr="008B4AF8" w:rsidRDefault="00B00C8D" w:rsidP="00B00C8D">
      <w:pPr>
        <w:spacing w:after="0" w:line="240" w:lineRule="auto"/>
        <w:jc w:val="center"/>
        <w:rPr>
          <w:rFonts w:ascii="Times New Roman" w:eastAsia="Times New Roman" w:hAnsi="Times New Roman"/>
          <w:b/>
          <w:sz w:val="28"/>
          <w:szCs w:val="28"/>
          <w:lang w:eastAsia="ru-RU"/>
        </w:rPr>
      </w:pPr>
    </w:p>
    <w:p w:rsidR="00966C9A" w:rsidRPr="008B4AF8" w:rsidRDefault="00966C9A" w:rsidP="00B00C8D">
      <w:pPr>
        <w:spacing w:after="0" w:line="240" w:lineRule="auto"/>
        <w:jc w:val="center"/>
        <w:rPr>
          <w:rFonts w:ascii="Times New Roman" w:eastAsia="Times New Roman" w:hAnsi="Times New Roman"/>
          <w:b/>
          <w:sz w:val="28"/>
          <w:szCs w:val="28"/>
          <w:lang w:eastAsia="ru-RU"/>
        </w:rPr>
      </w:pPr>
    </w:p>
    <w:p w:rsidR="00966C9A" w:rsidRPr="008B4AF8" w:rsidRDefault="00966C9A" w:rsidP="00B00C8D">
      <w:pPr>
        <w:spacing w:after="0" w:line="240" w:lineRule="auto"/>
        <w:jc w:val="center"/>
        <w:rPr>
          <w:rFonts w:ascii="Times New Roman" w:eastAsia="Times New Roman" w:hAnsi="Times New Roman"/>
          <w:b/>
          <w:sz w:val="28"/>
          <w:szCs w:val="28"/>
          <w:lang w:eastAsia="ru-RU"/>
        </w:rPr>
      </w:pPr>
    </w:p>
    <w:p w:rsidR="00B00C8D" w:rsidRPr="008B4AF8" w:rsidRDefault="00B00C8D" w:rsidP="00B00C8D">
      <w:pPr>
        <w:spacing w:after="0" w:line="240" w:lineRule="auto"/>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 xml:space="preserve">от </w:t>
      </w:r>
      <w:r w:rsidR="00F36C6C">
        <w:rPr>
          <w:rFonts w:ascii="Times New Roman" w:eastAsia="Times New Roman" w:hAnsi="Times New Roman"/>
          <w:sz w:val="28"/>
          <w:szCs w:val="28"/>
          <w:lang w:eastAsia="ru-RU"/>
        </w:rPr>
        <w:t>24.10.2022</w:t>
      </w:r>
      <w:r w:rsidRPr="008B4AF8">
        <w:rPr>
          <w:rFonts w:ascii="Times New Roman" w:eastAsia="Times New Roman" w:hAnsi="Times New Roman"/>
          <w:sz w:val="28"/>
          <w:szCs w:val="28"/>
          <w:lang w:eastAsia="ru-RU"/>
        </w:rPr>
        <w:t xml:space="preserve"> № </w:t>
      </w:r>
      <w:r w:rsidR="00F36C6C">
        <w:rPr>
          <w:rFonts w:ascii="Times New Roman" w:eastAsia="Times New Roman" w:hAnsi="Times New Roman"/>
          <w:sz w:val="28"/>
          <w:szCs w:val="28"/>
          <w:lang w:eastAsia="ru-RU"/>
        </w:rPr>
        <w:t>877</w:t>
      </w:r>
    </w:p>
    <w:p w:rsidR="00B00C8D" w:rsidRPr="008B4AF8" w:rsidRDefault="00B00C8D" w:rsidP="00B00C8D">
      <w:pPr>
        <w:spacing w:after="0" w:line="240" w:lineRule="auto"/>
        <w:jc w:val="center"/>
        <w:rPr>
          <w:rFonts w:ascii="Times New Roman" w:eastAsia="Times New Roman" w:hAnsi="Times New Roman"/>
          <w:b/>
          <w:sz w:val="28"/>
          <w:szCs w:val="28"/>
          <w:lang w:eastAsia="ru-RU"/>
        </w:rPr>
      </w:pPr>
    </w:p>
    <w:p w:rsidR="00966C9A" w:rsidRPr="008B4AF8" w:rsidRDefault="00966C9A" w:rsidP="00B00C8D">
      <w:pPr>
        <w:spacing w:after="0" w:line="240" w:lineRule="auto"/>
        <w:jc w:val="center"/>
        <w:rPr>
          <w:rFonts w:ascii="Times New Roman" w:eastAsia="Times New Roman" w:hAnsi="Times New Roman"/>
          <w:b/>
          <w:sz w:val="28"/>
          <w:szCs w:val="28"/>
          <w:lang w:eastAsia="ru-RU"/>
        </w:rPr>
      </w:pPr>
    </w:p>
    <w:p w:rsidR="008B4AF8" w:rsidRPr="008B4AF8" w:rsidRDefault="008B4AF8" w:rsidP="008B4AF8">
      <w:pPr>
        <w:spacing w:after="0" w:line="240" w:lineRule="auto"/>
        <w:jc w:val="center"/>
        <w:rPr>
          <w:rFonts w:ascii="Times New Roman" w:eastAsia="Times New Roman" w:hAnsi="Times New Roman"/>
          <w:b/>
          <w:bCs/>
          <w:sz w:val="28"/>
          <w:szCs w:val="28"/>
          <w:lang w:eastAsia="ru-RU"/>
        </w:rPr>
      </w:pPr>
      <w:r w:rsidRPr="008B4AF8">
        <w:rPr>
          <w:rFonts w:ascii="Times New Roman" w:eastAsia="Times New Roman" w:hAnsi="Times New Roman"/>
          <w:b/>
          <w:bCs/>
          <w:sz w:val="28"/>
          <w:szCs w:val="28"/>
          <w:lang w:eastAsia="ru-RU"/>
        </w:rPr>
        <w:t>Об утверждении основных направлений долговой политики муниципального образования рабочий поселок Волово Воловского района на 2023 год и на плановый период 2024 и 2025 годов</w:t>
      </w:r>
    </w:p>
    <w:p w:rsidR="008B4AF8" w:rsidRPr="008B4AF8" w:rsidRDefault="008B4AF8" w:rsidP="008B4AF8">
      <w:pPr>
        <w:spacing w:after="0" w:line="240" w:lineRule="auto"/>
        <w:jc w:val="center"/>
        <w:rPr>
          <w:rFonts w:ascii="Times New Roman" w:eastAsia="Times New Roman" w:hAnsi="Times New Roman"/>
          <w:b/>
          <w:bCs/>
          <w:sz w:val="28"/>
          <w:szCs w:val="28"/>
          <w:lang w:eastAsia="ru-RU"/>
        </w:rPr>
      </w:pP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 соответствии со статьей 107.1 Бюджетного кодекса Российской Федерации, на основании статьи 35 Устава муниципального образования Воловский район администрации муниципального образования Воловский район  ПОСТАНОВЛЯЕТ:</w:t>
      </w:r>
    </w:p>
    <w:p w:rsidR="008B4AF8" w:rsidRPr="008B4AF8" w:rsidRDefault="008B4AF8" w:rsidP="008B4AF8">
      <w:pPr>
        <w:widowControl w:val="0"/>
        <w:suppressLineNumbers/>
        <w:tabs>
          <w:tab w:val="left" w:pos="1116"/>
        </w:tabs>
        <w:spacing w:after="0" w:line="240" w:lineRule="auto"/>
        <w:ind w:firstLine="709"/>
        <w:jc w:val="both"/>
        <w:rPr>
          <w:rFonts w:ascii="Times New Roman" w:hAnsi="Times New Roman"/>
          <w:sz w:val="28"/>
          <w:szCs w:val="28"/>
          <w:lang w:eastAsia="ru-RU"/>
        </w:rPr>
      </w:pPr>
      <w:r w:rsidRPr="008B4AF8">
        <w:rPr>
          <w:rFonts w:ascii="Times New Roman" w:hAnsi="Times New Roman"/>
          <w:sz w:val="28"/>
          <w:szCs w:val="28"/>
          <w:lang w:eastAsia="ru-RU"/>
        </w:rPr>
        <w:t>1.Утвердить основные направления долговой политики муниципального образования рабочий поселок Волово Воловского района на 2023 год и плановый период 2024 и 2025 годов согласно приложению.</w:t>
      </w:r>
    </w:p>
    <w:p w:rsidR="008B4AF8" w:rsidRPr="008B4AF8" w:rsidRDefault="008B4AF8" w:rsidP="008B4AF8">
      <w:pPr>
        <w:widowControl w:val="0"/>
        <w:suppressLineNumbers/>
        <w:tabs>
          <w:tab w:val="left" w:pos="1116"/>
        </w:tabs>
        <w:spacing w:after="0" w:line="240" w:lineRule="auto"/>
        <w:ind w:firstLine="709"/>
        <w:jc w:val="both"/>
        <w:rPr>
          <w:rFonts w:ascii="Times New Roman" w:hAnsi="Times New Roman"/>
          <w:sz w:val="28"/>
          <w:szCs w:val="28"/>
          <w:lang w:eastAsia="ru-RU"/>
        </w:rPr>
      </w:pPr>
      <w:r w:rsidRPr="008B4AF8">
        <w:rPr>
          <w:rFonts w:ascii="Times New Roman" w:hAnsi="Times New Roman"/>
          <w:sz w:val="28"/>
          <w:szCs w:val="28"/>
          <w:lang w:eastAsia="ru-RU"/>
        </w:rPr>
        <w:t>2.Признать утратившим силу постановление администрации муниципального образования Воловский район от 24.10.2019 №642.</w:t>
      </w:r>
    </w:p>
    <w:p w:rsidR="008B4AF8" w:rsidRPr="008B4AF8" w:rsidRDefault="008B4AF8" w:rsidP="008B4AF8">
      <w:pPr>
        <w:widowControl w:val="0"/>
        <w:suppressLineNumbers/>
        <w:tabs>
          <w:tab w:val="left" w:pos="1116"/>
        </w:tabs>
        <w:spacing w:after="0" w:line="240" w:lineRule="auto"/>
        <w:ind w:firstLine="709"/>
        <w:jc w:val="both"/>
        <w:rPr>
          <w:rFonts w:ascii="Times New Roman" w:hAnsi="Times New Roman"/>
          <w:sz w:val="28"/>
          <w:szCs w:val="28"/>
          <w:lang w:eastAsia="ru-RU"/>
        </w:rPr>
      </w:pPr>
      <w:r w:rsidRPr="008B4AF8">
        <w:rPr>
          <w:rFonts w:ascii="Times New Roman" w:hAnsi="Times New Roman"/>
          <w:sz w:val="28"/>
          <w:szCs w:val="28"/>
          <w:lang w:eastAsia="ru-RU"/>
        </w:rPr>
        <w:t>3.Комитету по организационным вопросам разместить постановление на официальном сайте муниципального образования Воловский район в сети « Интернет»и обнародовать на информационных стендах.</w:t>
      </w:r>
    </w:p>
    <w:p w:rsidR="008B4AF8" w:rsidRPr="008B4AF8" w:rsidRDefault="008B4AF8" w:rsidP="008B4AF8">
      <w:pPr>
        <w:spacing w:after="0" w:line="240" w:lineRule="auto"/>
        <w:ind w:firstLine="709"/>
        <w:contextualSpacing/>
        <w:jc w:val="both"/>
        <w:rPr>
          <w:rFonts w:ascii="Times New Roman" w:hAnsi="Times New Roman"/>
          <w:sz w:val="28"/>
          <w:szCs w:val="28"/>
        </w:rPr>
      </w:pPr>
      <w:r w:rsidRPr="008B4AF8">
        <w:rPr>
          <w:rFonts w:ascii="Times New Roman" w:hAnsi="Times New Roman"/>
          <w:sz w:val="28"/>
          <w:szCs w:val="28"/>
        </w:rPr>
        <w:t>4. Постановление вступает в силу со дня обнародования.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sz w:val="28"/>
          <w:szCs w:val="28"/>
          <w:lang w:eastAsia="ru-RU"/>
        </w:rPr>
      </w:pPr>
    </w:p>
    <w:p w:rsidR="008B4AF8" w:rsidRDefault="008B4AF8" w:rsidP="008B4AF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8B4AF8">
        <w:rPr>
          <w:rFonts w:ascii="Times New Roman" w:eastAsia="Times New Roman" w:hAnsi="Times New Roman"/>
          <w:b/>
          <w:sz w:val="28"/>
          <w:szCs w:val="28"/>
          <w:lang w:eastAsia="ru-RU"/>
        </w:rPr>
        <w:t>Глава администрации</w:t>
      </w:r>
    </w:p>
    <w:p w:rsidR="008B4AF8" w:rsidRPr="008B4AF8" w:rsidRDefault="008B4AF8" w:rsidP="008B4AF8">
      <w:pPr>
        <w:spacing w:after="0" w:line="240" w:lineRule="auto"/>
        <w:jc w:val="both"/>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 xml:space="preserve">муниципального образования </w:t>
      </w:r>
    </w:p>
    <w:p w:rsidR="008B4AF8" w:rsidRPr="008B4AF8" w:rsidRDefault="008B4AF8" w:rsidP="008B4AF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8B4AF8">
        <w:rPr>
          <w:rFonts w:ascii="Times New Roman" w:eastAsia="Times New Roman" w:hAnsi="Times New Roman"/>
          <w:b/>
          <w:sz w:val="28"/>
          <w:szCs w:val="28"/>
          <w:lang w:eastAsia="ru-RU"/>
        </w:rPr>
        <w:t>Воловский район                                                       С.Ю.Пиший</w:t>
      </w:r>
    </w:p>
    <w:p w:rsidR="008B4AF8" w:rsidRPr="008B4AF8" w:rsidRDefault="008B4AF8" w:rsidP="008B4AF8">
      <w:pPr>
        <w:spacing w:after="0" w:line="240" w:lineRule="auto"/>
        <w:ind w:firstLine="650"/>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b/>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b/>
          <w:sz w:val="28"/>
          <w:szCs w:val="28"/>
          <w:lang w:eastAsia="ru-RU"/>
        </w:rPr>
      </w:pPr>
    </w:p>
    <w:p w:rsidR="008B4AF8" w:rsidRPr="008B4AF8" w:rsidRDefault="008B4AF8" w:rsidP="008B4AF8">
      <w:pPr>
        <w:spacing w:after="0" w:line="240" w:lineRule="auto"/>
        <w:ind w:firstLine="650"/>
        <w:jc w:val="both"/>
        <w:rPr>
          <w:rFonts w:ascii="Times New Roman" w:eastAsia="Times New Roman" w:hAnsi="Times New Roman"/>
          <w:b/>
          <w:sz w:val="28"/>
          <w:szCs w:val="28"/>
          <w:lang w:eastAsia="ru-RU"/>
        </w:rPr>
      </w:pPr>
    </w:p>
    <w:p w:rsidR="008B4AF8" w:rsidRPr="008B4AF8" w:rsidRDefault="008B4AF8" w:rsidP="008B4AF8">
      <w:pPr>
        <w:keepNext/>
        <w:spacing w:after="0" w:line="240" w:lineRule="auto"/>
        <w:ind w:left="4680"/>
        <w:jc w:val="right"/>
        <w:outlineLvl w:val="1"/>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lastRenderedPageBreak/>
        <w:t>Приложение</w:t>
      </w:r>
    </w:p>
    <w:p w:rsidR="008B4AF8" w:rsidRPr="008B4AF8" w:rsidRDefault="008B4AF8" w:rsidP="008B4AF8">
      <w:pPr>
        <w:spacing w:after="0" w:line="240" w:lineRule="auto"/>
        <w:ind w:left="4680"/>
        <w:jc w:val="right"/>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к постановлению администрации</w:t>
      </w:r>
    </w:p>
    <w:p w:rsidR="008B4AF8" w:rsidRPr="008B4AF8" w:rsidRDefault="008B4AF8" w:rsidP="008B4AF8">
      <w:pPr>
        <w:spacing w:after="0" w:line="240" w:lineRule="auto"/>
        <w:ind w:left="4680"/>
        <w:jc w:val="right"/>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муниципального образования</w:t>
      </w:r>
    </w:p>
    <w:p w:rsidR="008B4AF8" w:rsidRPr="008B4AF8" w:rsidRDefault="008B4AF8" w:rsidP="008B4AF8">
      <w:pPr>
        <w:spacing w:after="0" w:line="240" w:lineRule="auto"/>
        <w:ind w:left="4680"/>
        <w:jc w:val="right"/>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Воловский  район</w:t>
      </w:r>
    </w:p>
    <w:p w:rsidR="008B4AF8" w:rsidRPr="008B4AF8" w:rsidRDefault="008B4AF8" w:rsidP="008B4AF8">
      <w:pPr>
        <w:spacing w:after="0" w:line="240" w:lineRule="auto"/>
        <w:ind w:left="468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36C6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B4AF8">
        <w:rPr>
          <w:rFonts w:ascii="Times New Roman" w:eastAsia="Times New Roman" w:hAnsi="Times New Roman"/>
          <w:sz w:val="28"/>
          <w:szCs w:val="28"/>
          <w:lang w:eastAsia="ru-RU"/>
        </w:rPr>
        <w:t xml:space="preserve"> от </w:t>
      </w:r>
      <w:r w:rsidR="00F36C6C">
        <w:rPr>
          <w:rFonts w:ascii="Times New Roman" w:eastAsia="Times New Roman" w:hAnsi="Times New Roman"/>
          <w:sz w:val="28"/>
          <w:szCs w:val="28"/>
          <w:lang w:eastAsia="ru-RU"/>
        </w:rPr>
        <w:t>24.10.2022</w:t>
      </w:r>
      <w:r w:rsidRPr="008B4AF8">
        <w:rPr>
          <w:rFonts w:ascii="Times New Roman" w:eastAsia="Times New Roman" w:hAnsi="Times New Roman"/>
          <w:sz w:val="28"/>
          <w:szCs w:val="28"/>
          <w:lang w:eastAsia="ru-RU"/>
        </w:rPr>
        <w:t>№</w:t>
      </w:r>
      <w:r w:rsidR="00F36C6C">
        <w:rPr>
          <w:rFonts w:ascii="Times New Roman" w:eastAsia="Times New Roman" w:hAnsi="Times New Roman"/>
          <w:sz w:val="28"/>
          <w:szCs w:val="28"/>
          <w:lang w:eastAsia="ru-RU"/>
        </w:rPr>
        <w:t>877</w:t>
      </w:r>
    </w:p>
    <w:p w:rsidR="008B4AF8" w:rsidRPr="008B4AF8" w:rsidRDefault="008B4AF8" w:rsidP="008B4AF8">
      <w:pPr>
        <w:spacing w:after="0" w:line="240" w:lineRule="auto"/>
        <w:jc w:val="right"/>
        <w:rPr>
          <w:rFonts w:ascii="Times New Roman" w:eastAsia="Times New Roman" w:hAnsi="Times New Roman"/>
          <w:sz w:val="28"/>
          <w:szCs w:val="28"/>
          <w:lang w:eastAsia="ru-RU"/>
        </w:rPr>
      </w:pPr>
    </w:p>
    <w:p w:rsidR="008B4AF8" w:rsidRPr="008B4AF8" w:rsidRDefault="008B4AF8" w:rsidP="008B4AF8">
      <w:pPr>
        <w:spacing w:after="0" w:line="240" w:lineRule="auto"/>
        <w:ind w:firstLine="709"/>
        <w:jc w:val="center"/>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Основные направления долговой политики муниципального образования рабочий поселок Волово Воловского района на 2023 год и плановый период 2024 и 2025 годов</w:t>
      </w:r>
    </w:p>
    <w:p w:rsidR="008B4AF8" w:rsidRPr="008B4AF8" w:rsidRDefault="008B4AF8" w:rsidP="008B4AF8">
      <w:pPr>
        <w:spacing w:after="0" w:line="240" w:lineRule="auto"/>
        <w:ind w:firstLine="709"/>
        <w:jc w:val="both"/>
        <w:rPr>
          <w:rFonts w:ascii="Times New Roman" w:eastAsia="Times New Roman" w:hAnsi="Times New Roman"/>
          <w:b/>
          <w:sz w:val="28"/>
          <w:szCs w:val="28"/>
          <w:lang w:eastAsia="ru-RU"/>
        </w:rPr>
      </w:pPr>
    </w:p>
    <w:p w:rsidR="008B4AF8" w:rsidRPr="008B4AF8" w:rsidRDefault="008B4AF8" w:rsidP="008B4AF8">
      <w:pPr>
        <w:spacing w:after="0" w:line="240" w:lineRule="auto"/>
        <w:ind w:firstLine="709"/>
        <w:contextualSpacing/>
        <w:jc w:val="center"/>
        <w:rPr>
          <w:rFonts w:ascii="Times New Roman" w:hAnsi="Times New Roman"/>
          <w:b/>
          <w:sz w:val="28"/>
          <w:szCs w:val="28"/>
        </w:rPr>
      </w:pPr>
      <w:r w:rsidRPr="008B4AF8">
        <w:rPr>
          <w:rFonts w:ascii="Times New Roman" w:hAnsi="Times New Roman"/>
          <w:b/>
          <w:sz w:val="28"/>
          <w:szCs w:val="28"/>
        </w:rPr>
        <w:t>1. Основные положения</w:t>
      </w:r>
    </w:p>
    <w:p w:rsidR="008B4AF8" w:rsidRPr="008B4AF8" w:rsidRDefault="008B4AF8" w:rsidP="008B4AF8">
      <w:pPr>
        <w:spacing w:after="0" w:line="240" w:lineRule="auto"/>
        <w:ind w:firstLine="709"/>
        <w:contextualSpacing/>
        <w:jc w:val="center"/>
        <w:rPr>
          <w:rFonts w:ascii="Times New Roman" w:hAnsi="Times New Roman"/>
          <w:sz w:val="28"/>
          <w:szCs w:val="28"/>
        </w:rPr>
      </w:pP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Основные направления муниципальной долговой политики муниципального образования рабочий поселок Волово Воловского района на 2023 год и на плановый период 2024 и 2025 годов (далее- муниципальная долговая политика муниципального образования рабочий поселок Волово Воловского района) разработаны в соответствии со статьей 107.1 Бюджетного кодекса Российской Федерации.</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Муниципальная долговая политика муниципального образования рабочий поселок Волово Воловского района является частью бюджетной политики муниципального образования рабочий поселок Волово Воловского района. Управление муниципальным долгом муниципального образования рабочий поселок Волово Воловского района непосредственно связано с бюджетным процессом муниципального образования рабочий поселок Волово Воловского района.</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 xml:space="preserve">Муниципальная долговая политика муниципального образования рабочий поселок Волово Воловского района направлена на обеспечение сбалансированности и устойчивости бюджета муниципального образования рабочий поселок Волово Воловского района (далее – бюджет поселения), поддержание объема муниципального долга на экономически безопасном уровне, не выше предельно допустимых значений, установленных Бюджетным кодексом Российской Федерации.  </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p>
    <w:p w:rsidR="008B4AF8" w:rsidRPr="008B4AF8" w:rsidRDefault="008B4AF8" w:rsidP="008B4AF8">
      <w:pPr>
        <w:shd w:val="clear" w:color="auto" w:fill="FFFFFF"/>
        <w:spacing w:after="0" w:line="240" w:lineRule="auto"/>
        <w:ind w:firstLine="709"/>
        <w:contextualSpacing/>
        <w:jc w:val="center"/>
        <w:textAlignment w:val="baseline"/>
        <w:rPr>
          <w:rFonts w:ascii="Times New Roman" w:hAnsi="Times New Roman"/>
          <w:b/>
          <w:color w:val="2D2D2D"/>
          <w:spacing w:val="2"/>
          <w:sz w:val="28"/>
          <w:szCs w:val="28"/>
        </w:rPr>
      </w:pPr>
      <w:r w:rsidRPr="008B4AF8">
        <w:rPr>
          <w:rFonts w:ascii="Times New Roman" w:hAnsi="Times New Roman"/>
          <w:b/>
          <w:color w:val="2D2D2D"/>
          <w:spacing w:val="2"/>
          <w:sz w:val="28"/>
          <w:szCs w:val="28"/>
        </w:rPr>
        <w:t xml:space="preserve">2. Итоги реализации муниципальной долговой политики </w:t>
      </w:r>
      <w:r w:rsidRPr="008B4AF8">
        <w:rPr>
          <w:rFonts w:ascii="Times New Roman" w:hAnsi="Times New Roman"/>
          <w:b/>
          <w:sz w:val="28"/>
          <w:szCs w:val="28"/>
        </w:rPr>
        <w:t>муниципального образования рабочий поселок Волово Воловского района</w:t>
      </w:r>
    </w:p>
    <w:p w:rsidR="008B4AF8" w:rsidRPr="008B4AF8" w:rsidRDefault="008B4AF8" w:rsidP="008B4AF8">
      <w:pPr>
        <w:shd w:val="clear" w:color="auto" w:fill="FFFFFF"/>
        <w:spacing w:after="0" w:line="240" w:lineRule="auto"/>
        <w:ind w:firstLine="709"/>
        <w:contextualSpacing/>
        <w:jc w:val="center"/>
        <w:textAlignment w:val="baseline"/>
        <w:rPr>
          <w:rFonts w:ascii="Times New Roman" w:hAnsi="Times New Roman"/>
          <w:color w:val="2D2D2D"/>
          <w:spacing w:val="2"/>
          <w:sz w:val="28"/>
          <w:szCs w:val="28"/>
        </w:rPr>
      </w:pPr>
    </w:p>
    <w:p w:rsidR="008B4AF8" w:rsidRPr="008B4AF8" w:rsidRDefault="008B4AF8" w:rsidP="008B4AF8">
      <w:pPr>
        <w:spacing w:after="0" w:line="240" w:lineRule="auto"/>
        <w:ind w:firstLine="709"/>
        <w:contextualSpacing/>
        <w:jc w:val="both"/>
        <w:rPr>
          <w:rFonts w:ascii="Times New Roman" w:hAnsi="Times New Roman"/>
          <w:sz w:val="28"/>
          <w:szCs w:val="28"/>
        </w:rPr>
      </w:pPr>
      <w:r w:rsidRPr="008B4AF8">
        <w:rPr>
          <w:rFonts w:ascii="Times New Roman" w:hAnsi="Times New Roman"/>
          <w:sz w:val="28"/>
          <w:szCs w:val="28"/>
        </w:rPr>
        <w:t>В 2021 году муниципальные внутренние заимствования на финансирование дефицита бюджета муниципального образования рабочий поселок Волово Воловского района не осуществлялись.</w:t>
      </w:r>
    </w:p>
    <w:p w:rsidR="008B4AF8" w:rsidRPr="008B4AF8" w:rsidRDefault="008B4AF8" w:rsidP="008B4AF8">
      <w:pPr>
        <w:spacing w:after="0" w:line="240" w:lineRule="auto"/>
        <w:ind w:firstLine="709"/>
        <w:contextualSpacing/>
        <w:jc w:val="both"/>
        <w:rPr>
          <w:rFonts w:ascii="Times New Roman" w:hAnsi="Times New Roman"/>
          <w:sz w:val="28"/>
          <w:szCs w:val="28"/>
        </w:rPr>
      </w:pPr>
      <w:r w:rsidRPr="008B4AF8">
        <w:rPr>
          <w:rFonts w:ascii="Times New Roman" w:hAnsi="Times New Roman"/>
          <w:sz w:val="28"/>
          <w:szCs w:val="28"/>
        </w:rPr>
        <w:t>По итогам 2021 года муниципального долга в муниципальном образовании рабочий поселок Волово Воловского района нет.</w:t>
      </w:r>
    </w:p>
    <w:p w:rsidR="008B4AF8" w:rsidRPr="008B4AF8" w:rsidRDefault="008B4AF8" w:rsidP="008B4AF8">
      <w:pPr>
        <w:spacing w:after="0" w:line="240" w:lineRule="auto"/>
        <w:ind w:firstLine="709"/>
        <w:contextualSpacing/>
        <w:jc w:val="center"/>
        <w:rPr>
          <w:rFonts w:ascii="Times New Roman" w:hAnsi="Times New Roman"/>
          <w:b/>
          <w:sz w:val="28"/>
          <w:szCs w:val="28"/>
        </w:rPr>
      </w:pPr>
    </w:p>
    <w:p w:rsidR="008B4AF8" w:rsidRPr="008B4AF8" w:rsidRDefault="008B4AF8" w:rsidP="008B4AF8">
      <w:pPr>
        <w:spacing w:after="0" w:line="240" w:lineRule="auto"/>
        <w:ind w:firstLine="709"/>
        <w:contextualSpacing/>
        <w:jc w:val="center"/>
        <w:rPr>
          <w:rFonts w:ascii="Times New Roman" w:hAnsi="Times New Roman"/>
          <w:b/>
          <w:sz w:val="28"/>
          <w:szCs w:val="28"/>
        </w:rPr>
      </w:pPr>
    </w:p>
    <w:p w:rsidR="008B4AF8" w:rsidRPr="008B4AF8" w:rsidRDefault="008B4AF8" w:rsidP="008B4AF8">
      <w:pPr>
        <w:spacing w:after="0" w:line="240" w:lineRule="auto"/>
        <w:ind w:firstLine="709"/>
        <w:contextualSpacing/>
        <w:jc w:val="center"/>
        <w:rPr>
          <w:rFonts w:ascii="Times New Roman" w:hAnsi="Times New Roman"/>
          <w:b/>
          <w:sz w:val="28"/>
          <w:szCs w:val="28"/>
        </w:rPr>
      </w:pPr>
      <w:r w:rsidRPr="008B4AF8">
        <w:rPr>
          <w:rFonts w:ascii="Times New Roman" w:hAnsi="Times New Roman"/>
          <w:b/>
          <w:sz w:val="28"/>
          <w:szCs w:val="28"/>
        </w:rPr>
        <w:lastRenderedPageBreak/>
        <w:t>3. Основные факторы, определяющие характер и направление муниципальной долговой политики</w:t>
      </w:r>
    </w:p>
    <w:p w:rsidR="008B4AF8" w:rsidRPr="008B4AF8" w:rsidRDefault="008B4AF8" w:rsidP="008B4AF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B4AF8" w:rsidRPr="008B4AF8" w:rsidRDefault="008B4AF8" w:rsidP="008B4A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 2023-2025 годы долговая политика муниципального образования рабочий поселок Волово Воловского района будет реализовываться на фоне ожидаемого снижения темпов роста экономики, обусловленного обострением геополитического кризиса в мире, а также сохранением международных экономических санкций в отношении Российской Федерации.</w:t>
      </w:r>
    </w:p>
    <w:p w:rsidR="008B4AF8" w:rsidRPr="008B4AF8" w:rsidRDefault="008B4AF8" w:rsidP="008B4A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 планируемом периоде одновременно несколько факторов будут определять характер и направления долговой политики муниципального образования рабочий поселок Волово Воловского района:</w:t>
      </w:r>
    </w:p>
    <w:p w:rsidR="008B4AF8" w:rsidRPr="008B4AF8" w:rsidRDefault="008B4AF8" w:rsidP="008B4A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 xml:space="preserve"> возможное снижение поступлений по налоговым доходам в бюджет муниципального образования рабочий поселок Волово Воловского района из-за влияния макроэкономических показателей, что может стать причиной роста объема государственного долга и долговой нагрузки на бюджет  поселения;</w:t>
      </w:r>
    </w:p>
    <w:p w:rsidR="008B4AF8" w:rsidRPr="008B4AF8" w:rsidRDefault="008B4AF8" w:rsidP="008B4A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высокая зависимость налоговых доходов бюджета поселения  от поступлений налогов от налогоплательщиков;</w:t>
      </w:r>
    </w:p>
    <w:p w:rsidR="008B4AF8" w:rsidRPr="008B4AF8" w:rsidRDefault="008B4AF8" w:rsidP="008B4A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изменения, вносимые в бюджетное законодательство Российской Федерации о налогах и сборах;</w:t>
      </w:r>
    </w:p>
    <w:p w:rsidR="008B4AF8" w:rsidRPr="008B4AF8" w:rsidRDefault="008B4AF8" w:rsidP="008B4AF8">
      <w:pPr>
        <w:shd w:val="clear" w:color="auto" w:fill="FFFFFF"/>
        <w:spacing w:after="0" w:line="240" w:lineRule="auto"/>
        <w:ind w:firstLine="709"/>
        <w:jc w:val="center"/>
        <w:textAlignment w:val="baseline"/>
        <w:rPr>
          <w:rFonts w:ascii="Times New Roman" w:eastAsia="Times New Roman" w:hAnsi="Times New Roman"/>
          <w:b/>
          <w:color w:val="2D2D2D"/>
          <w:spacing w:val="2"/>
          <w:sz w:val="28"/>
          <w:szCs w:val="28"/>
          <w:lang w:eastAsia="ru-RU"/>
        </w:rPr>
      </w:pPr>
      <w:r w:rsidRPr="008B4AF8">
        <w:rPr>
          <w:rFonts w:ascii="Times New Roman" w:eastAsia="Times New Roman" w:hAnsi="Times New Roman"/>
          <w:b/>
          <w:color w:val="2D2D2D"/>
          <w:spacing w:val="2"/>
          <w:sz w:val="28"/>
          <w:szCs w:val="28"/>
          <w:lang w:eastAsia="ru-RU"/>
        </w:rPr>
        <w:t>4. Цели долговой политики</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b/>
          <w:color w:val="2D2D2D"/>
          <w:spacing w:val="2"/>
          <w:sz w:val="28"/>
          <w:szCs w:val="28"/>
          <w:lang w:eastAsia="ru-RU"/>
        </w:rPr>
      </w:pP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Целями долговой политики являются:</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 xml:space="preserve">обеспечение сбалансированности бюджета муниципального образования </w:t>
      </w:r>
      <w:r w:rsidRPr="008B4AF8">
        <w:rPr>
          <w:rFonts w:ascii="Times New Roman" w:eastAsia="Times New Roman" w:hAnsi="Times New Roman"/>
          <w:sz w:val="28"/>
          <w:szCs w:val="28"/>
          <w:lang w:eastAsia="ru-RU"/>
        </w:rPr>
        <w:t>рабочий поселок Волово Воловского района;</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 xml:space="preserve">поддержание параметров муниципального долга муниципального образования </w:t>
      </w:r>
      <w:r w:rsidRPr="008B4AF8">
        <w:rPr>
          <w:rFonts w:ascii="Times New Roman" w:eastAsia="Times New Roman" w:hAnsi="Times New Roman"/>
          <w:sz w:val="28"/>
          <w:szCs w:val="28"/>
          <w:lang w:eastAsia="ru-RU"/>
        </w:rPr>
        <w:t>рабочий поселок Волово Воловского района</w:t>
      </w:r>
      <w:r w:rsidRPr="008B4AF8">
        <w:rPr>
          <w:rFonts w:ascii="Times New Roman" w:eastAsia="Times New Roman" w:hAnsi="Times New Roman"/>
          <w:color w:val="2D2D2D"/>
          <w:spacing w:val="2"/>
          <w:sz w:val="28"/>
          <w:szCs w:val="28"/>
          <w:lang w:eastAsia="ru-RU"/>
        </w:rPr>
        <w:t xml:space="preserve"> экономически безопасном уровне при соблюдении ограничений, установленных бюджетным законодательством Российской Федерации;</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своевременное исполнение долговых обязательств в полном объеме;</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8B4AF8">
        <w:rPr>
          <w:rFonts w:ascii="Times New Roman" w:eastAsia="Times New Roman" w:hAnsi="Times New Roman"/>
          <w:color w:val="2D2D2D"/>
          <w:spacing w:val="2"/>
          <w:sz w:val="28"/>
          <w:szCs w:val="28"/>
          <w:lang w:eastAsia="ru-RU"/>
        </w:rPr>
        <w:t xml:space="preserve">минимизация расходов на обслуживание муниципального долга муниципального образования </w:t>
      </w:r>
      <w:r w:rsidRPr="008B4AF8">
        <w:rPr>
          <w:rFonts w:ascii="Times New Roman" w:eastAsia="Times New Roman" w:hAnsi="Times New Roman"/>
          <w:sz w:val="28"/>
          <w:szCs w:val="28"/>
          <w:lang w:eastAsia="ru-RU"/>
        </w:rPr>
        <w:t>рабочий поселок Волово Воловского района.</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p>
    <w:p w:rsidR="008B4AF8" w:rsidRPr="008B4AF8" w:rsidRDefault="008B4AF8" w:rsidP="008B4AF8">
      <w:pPr>
        <w:shd w:val="clear" w:color="auto" w:fill="FFFFFF"/>
        <w:spacing w:after="0" w:line="240" w:lineRule="auto"/>
        <w:ind w:firstLine="709"/>
        <w:jc w:val="center"/>
        <w:textAlignment w:val="baseline"/>
        <w:rPr>
          <w:rFonts w:ascii="Times New Roman" w:eastAsia="Times New Roman" w:hAnsi="Times New Roman"/>
          <w:b/>
          <w:color w:val="2D2D2D"/>
          <w:spacing w:val="2"/>
          <w:sz w:val="28"/>
          <w:szCs w:val="28"/>
          <w:lang w:eastAsia="ru-RU"/>
        </w:rPr>
      </w:pPr>
      <w:r w:rsidRPr="008B4AF8">
        <w:rPr>
          <w:rFonts w:ascii="Times New Roman" w:eastAsia="Times New Roman" w:hAnsi="Times New Roman"/>
          <w:b/>
          <w:color w:val="2D2D2D"/>
          <w:spacing w:val="2"/>
          <w:sz w:val="28"/>
          <w:szCs w:val="28"/>
          <w:lang w:eastAsia="ru-RU"/>
        </w:rPr>
        <w:t>5. Задачи долговой политики</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b/>
          <w:color w:val="2D2D2D"/>
          <w:spacing w:val="2"/>
          <w:sz w:val="28"/>
          <w:szCs w:val="28"/>
          <w:lang w:eastAsia="ru-RU"/>
        </w:rPr>
      </w:pP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Задачи, которые необходимо решить при реализации долговой политики:</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 xml:space="preserve">обеспечение дефицита бюджета муниципального образования </w:t>
      </w:r>
      <w:r w:rsidRPr="008B4AF8">
        <w:rPr>
          <w:rFonts w:ascii="Times New Roman" w:eastAsia="Times New Roman" w:hAnsi="Times New Roman"/>
          <w:sz w:val="28"/>
          <w:szCs w:val="28"/>
          <w:lang w:eastAsia="ru-RU"/>
        </w:rPr>
        <w:t xml:space="preserve">рабочий поселок Волово Воловского района </w:t>
      </w:r>
      <w:r w:rsidRPr="008B4AF8">
        <w:rPr>
          <w:rFonts w:ascii="Times New Roman" w:eastAsia="Times New Roman" w:hAnsi="Times New Roman"/>
          <w:color w:val="2D2D2D"/>
          <w:spacing w:val="2"/>
          <w:sz w:val="28"/>
          <w:szCs w:val="28"/>
          <w:lang w:eastAsia="ru-RU"/>
        </w:rPr>
        <w:t>в 2023, 2024 и 2025 годах на уровне не более 5 процентов суммы доходов бюджета муниципального образования без учета объема безвозмездных поступлений;</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осуществление муниципальных заимствований в пределах, необходимых для обеспечения исполнения принятых расходных обязательств бюджета муниципального образования;</w:t>
      </w:r>
    </w:p>
    <w:p w:rsidR="008B4AF8" w:rsidRPr="008B4AF8" w:rsidRDefault="008B4AF8" w:rsidP="008B4AF8">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lastRenderedPageBreak/>
        <w:t xml:space="preserve">обеспечение равномерного распределения долговой нагрузки на бюджет муниципального образования </w:t>
      </w:r>
      <w:r w:rsidRPr="008B4AF8">
        <w:rPr>
          <w:rFonts w:ascii="Times New Roman" w:eastAsia="Times New Roman" w:hAnsi="Times New Roman"/>
          <w:sz w:val="28"/>
          <w:szCs w:val="28"/>
          <w:lang w:eastAsia="ru-RU"/>
        </w:rPr>
        <w:t>рабочий поселок Волово Воловского района</w:t>
      </w:r>
      <w:r w:rsidRPr="008B4AF8">
        <w:rPr>
          <w:rFonts w:ascii="Times New Roman" w:eastAsia="Times New Roman" w:hAnsi="Times New Roman"/>
          <w:color w:val="2D2D2D"/>
          <w:spacing w:val="2"/>
          <w:sz w:val="28"/>
          <w:szCs w:val="28"/>
          <w:lang w:eastAsia="ru-RU"/>
        </w:rPr>
        <w:t>, связанной с погашением долговых обязательств муниципального образования;</w:t>
      </w:r>
    </w:p>
    <w:p w:rsidR="008B4AF8" w:rsidRPr="008B4AF8" w:rsidRDefault="008B4AF8" w:rsidP="008B4AF8">
      <w:pPr>
        <w:spacing w:after="0" w:line="240" w:lineRule="auto"/>
        <w:ind w:firstLine="709"/>
        <w:jc w:val="both"/>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обеспечение исполнения долговых обязательств муниципального образования в полном объеме и в установленные сроки;</w:t>
      </w:r>
    </w:p>
    <w:p w:rsidR="008B4AF8" w:rsidRPr="008B4AF8" w:rsidRDefault="008B4AF8" w:rsidP="008B4AF8">
      <w:pPr>
        <w:spacing w:after="0" w:line="240" w:lineRule="auto"/>
        <w:ind w:firstLine="709"/>
        <w:jc w:val="both"/>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 xml:space="preserve">обеспечение последовательности и согласованности деятельности органов исполнительной власти муниципального образования при планировании потребности в долговых заимствованиях и предоставлении муниципальных гарантий муниципального образования </w:t>
      </w:r>
      <w:r w:rsidRPr="008B4AF8">
        <w:rPr>
          <w:rFonts w:ascii="Times New Roman" w:eastAsia="Times New Roman" w:hAnsi="Times New Roman"/>
          <w:sz w:val="28"/>
          <w:szCs w:val="28"/>
          <w:lang w:eastAsia="ru-RU"/>
        </w:rPr>
        <w:t>рабочий поселок Волово Воловского района</w:t>
      </w:r>
      <w:r w:rsidRPr="008B4AF8">
        <w:rPr>
          <w:rFonts w:ascii="Times New Roman" w:eastAsia="Times New Roman" w:hAnsi="Times New Roman"/>
          <w:color w:val="2D2D2D"/>
          <w:spacing w:val="2"/>
          <w:sz w:val="28"/>
          <w:szCs w:val="28"/>
          <w:lang w:eastAsia="ru-RU"/>
        </w:rPr>
        <w:t>, с учетом возможностей бюджета муниципального образования по обслуживанию и погашению долговых обязательств муниципального образования;</w:t>
      </w:r>
    </w:p>
    <w:p w:rsidR="008B4AF8" w:rsidRPr="008B4AF8" w:rsidRDefault="008B4AF8" w:rsidP="008B4AF8">
      <w:pPr>
        <w:spacing w:after="0" w:line="240" w:lineRule="auto"/>
        <w:ind w:firstLine="709"/>
        <w:jc w:val="both"/>
        <w:rPr>
          <w:rFonts w:ascii="Times New Roman" w:eastAsia="Times New Roman" w:hAnsi="Times New Roman"/>
          <w:color w:val="2D2D2D"/>
          <w:spacing w:val="2"/>
          <w:sz w:val="28"/>
          <w:szCs w:val="28"/>
          <w:lang w:eastAsia="ru-RU"/>
        </w:rPr>
      </w:pPr>
      <w:r w:rsidRPr="008B4AF8">
        <w:rPr>
          <w:rFonts w:ascii="Times New Roman" w:eastAsia="Times New Roman" w:hAnsi="Times New Roman"/>
          <w:color w:val="2D2D2D"/>
          <w:spacing w:val="2"/>
          <w:sz w:val="28"/>
          <w:szCs w:val="28"/>
          <w:lang w:eastAsia="ru-RU"/>
        </w:rPr>
        <w:t>обеспечение поэтапного сокращения доли общего объема долговых обязательств муниципального образования по бюджетным заимствованиям.</w:t>
      </w:r>
    </w:p>
    <w:p w:rsidR="008B4AF8" w:rsidRPr="008B4AF8" w:rsidRDefault="008B4AF8" w:rsidP="008B4AF8">
      <w:pPr>
        <w:spacing w:after="0" w:line="240" w:lineRule="auto"/>
        <w:ind w:firstLine="709"/>
        <w:jc w:val="both"/>
        <w:rPr>
          <w:rFonts w:ascii="Times New Roman" w:eastAsia="Times New Roman" w:hAnsi="Times New Roman"/>
          <w:color w:val="2D2D2D"/>
          <w:spacing w:val="2"/>
          <w:sz w:val="28"/>
          <w:szCs w:val="28"/>
          <w:lang w:eastAsia="ru-RU"/>
        </w:rPr>
      </w:pPr>
    </w:p>
    <w:p w:rsidR="008B4AF8" w:rsidRPr="008B4AF8" w:rsidRDefault="008B4AF8" w:rsidP="008B4AF8">
      <w:pPr>
        <w:spacing w:after="0" w:line="240" w:lineRule="auto"/>
        <w:ind w:firstLine="709"/>
        <w:jc w:val="center"/>
        <w:rPr>
          <w:rFonts w:ascii="Times New Roman" w:eastAsia="Times New Roman" w:hAnsi="Times New Roman"/>
          <w:b/>
          <w:color w:val="2D2D2D"/>
          <w:spacing w:val="2"/>
          <w:sz w:val="28"/>
          <w:szCs w:val="28"/>
          <w:lang w:eastAsia="ru-RU"/>
        </w:rPr>
      </w:pPr>
      <w:r w:rsidRPr="008B4AF8">
        <w:rPr>
          <w:rFonts w:ascii="Times New Roman" w:eastAsia="Times New Roman" w:hAnsi="Times New Roman"/>
          <w:b/>
          <w:color w:val="2D2D2D"/>
          <w:spacing w:val="2"/>
          <w:sz w:val="28"/>
          <w:szCs w:val="28"/>
          <w:lang w:eastAsia="ru-RU"/>
        </w:rPr>
        <w:t>6. Инструменты реализации муниципальной долговой политики</w:t>
      </w:r>
    </w:p>
    <w:p w:rsidR="008B4AF8" w:rsidRPr="008B4AF8" w:rsidRDefault="008B4AF8" w:rsidP="008B4AF8">
      <w:pPr>
        <w:spacing w:after="0" w:line="240" w:lineRule="auto"/>
        <w:ind w:firstLine="709"/>
        <w:jc w:val="both"/>
        <w:rPr>
          <w:rFonts w:ascii="Times New Roman" w:eastAsia="Times New Roman" w:hAnsi="Times New Roman"/>
          <w:b/>
          <w:color w:val="2D2D2D"/>
          <w:spacing w:val="2"/>
          <w:sz w:val="28"/>
          <w:szCs w:val="28"/>
          <w:lang w:eastAsia="ru-RU"/>
        </w:rPr>
      </w:pPr>
    </w:p>
    <w:p w:rsidR="008B4AF8" w:rsidRPr="008B4AF8" w:rsidRDefault="008B4AF8" w:rsidP="008B4AF8">
      <w:pPr>
        <w:autoSpaceDE w:val="0"/>
        <w:autoSpaceDN w:val="0"/>
        <w:adjustRightInd w:val="0"/>
        <w:spacing w:after="0" w:line="240" w:lineRule="auto"/>
        <w:ind w:firstLine="709"/>
        <w:contextualSpacing/>
        <w:jc w:val="both"/>
        <w:rPr>
          <w:rFonts w:ascii="Times New Roman" w:hAnsi="Times New Roman"/>
          <w:sz w:val="28"/>
          <w:szCs w:val="28"/>
        </w:rPr>
      </w:pPr>
      <w:r w:rsidRPr="008B4AF8">
        <w:rPr>
          <w:rFonts w:ascii="Times New Roman" w:hAnsi="Times New Roman"/>
          <w:iCs/>
          <w:sz w:val="28"/>
          <w:szCs w:val="28"/>
        </w:rPr>
        <w:t xml:space="preserve">Основными инструментами реализации муниципальной долговой политики муниципального образования </w:t>
      </w:r>
      <w:r w:rsidRPr="008B4AF8">
        <w:rPr>
          <w:rFonts w:ascii="Times New Roman" w:hAnsi="Times New Roman"/>
          <w:sz w:val="28"/>
          <w:szCs w:val="28"/>
        </w:rPr>
        <w:t xml:space="preserve">рабочий поселок Волово Воловского района </w:t>
      </w:r>
      <w:r w:rsidRPr="008B4AF8">
        <w:rPr>
          <w:rFonts w:ascii="Times New Roman" w:hAnsi="Times New Roman"/>
          <w:iCs/>
          <w:sz w:val="28"/>
          <w:szCs w:val="28"/>
        </w:rPr>
        <w:t xml:space="preserve">являются кредиты кредитных организаций, бюджетные кредиты на пополнение остатков </w:t>
      </w:r>
      <w:r w:rsidRPr="008B4AF8">
        <w:rPr>
          <w:rFonts w:ascii="Times New Roman" w:hAnsi="Times New Roman"/>
          <w:sz w:val="28"/>
          <w:szCs w:val="28"/>
        </w:rPr>
        <w:t>средств на счетах бюджета муниципального образования рабочий поселок Волово Воловского района.</w:t>
      </w:r>
    </w:p>
    <w:p w:rsidR="008B4AF8" w:rsidRPr="008B4AF8" w:rsidRDefault="008B4AF8" w:rsidP="008B4AF8">
      <w:pPr>
        <w:autoSpaceDE w:val="0"/>
        <w:autoSpaceDN w:val="0"/>
        <w:adjustRightInd w:val="0"/>
        <w:spacing w:after="0" w:line="240" w:lineRule="auto"/>
        <w:ind w:firstLine="709"/>
        <w:contextualSpacing/>
        <w:jc w:val="both"/>
        <w:rPr>
          <w:rFonts w:ascii="Times New Roman" w:hAnsi="Times New Roman"/>
          <w:color w:val="2D2D2D"/>
          <w:spacing w:val="2"/>
          <w:sz w:val="28"/>
          <w:szCs w:val="28"/>
        </w:rPr>
      </w:pPr>
    </w:p>
    <w:p w:rsidR="008B4AF8" w:rsidRPr="008B4AF8" w:rsidRDefault="008B4AF8" w:rsidP="008B4AF8">
      <w:pPr>
        <w:spacing w:after="0" w:line="240" w:lineRule="auto"/>
        <w:ind w:firstLine="709"/>
        <w:contextualSpacing/>
        <w:jc w:val="center"/>
        <w:rPr>
          <w:rFonts w:ascii="Times New Roman" w:hAnsi="Times New Roman"/>
          <w:sz w:val="28"/>
          <w:szCs w:val="28"/>
        </w:rPr>
      </w:pPr>
      <w:r w:rsidRPr="008B4AF8">
        <w:rPr>
          <w:rFonts w:ascii="Times New Roman" w:hAnsi="Times New Roman"/>
          <w:b/>
          <w:sz w:val="28"/>
          <w:szCs w:val="28"/>
        </w:rPr>
        <w:t>7. Основные мероприятия долговой политики</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Основными направлениями долговой политики являются: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Учет муниципальных долговых обязательств муниципального образования рабочий поселок Волово Воловского района;</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осуществление мониторинга ситуации на финансовых рынках и, в случае их благоприятной конъюнктуры, проведение мероприятий по досрочному погашению долговых обязательств по кредитам кредитных организаций;</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планирование муниципальных заимствований муниципального образования рабочий поселок Волово Воловского района, исходя из графиков погашения долговых обязательств и стоимости обслуживания муниципального долга муниципального образования;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выполнение обязательств, принятых муниципальным образованием, по соглашениям о предоставлении бюджетных кредитов ;</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выполнение обязательств, принятых муниципальным образованием, по соглашениям о реструктуризации задолженности по бюджетным кредитам, предоставленным бюджету муниципального образования рабочий поселок Волово Воловского района из бюджета района для частичного покрытия дефицита бюджета муниципального образования;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lastRenderedPageBreak/>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обязательное наличие права регрессного требования в случае предоставления муниципальных гарантий;</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ограничение на предоставление муниципальных гарантий.</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p>
    <w:p w:rsidR="008B4AF8" w:rsidRPr="008B4AF8" w:rsidRDefault="008B4AF8" w:rsidP="008B4AF8">
      <w:pPr>
        <w:spacing w:after="0" w:line="240" w:lineRule="auto"/>
        <w:ind w:firstLine="709"/>
        <w:jc w:val="both"/>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 xml:space="preserve">8. Анализ рисков, возникающих в процессе управления </w:t>
      </w:r>
    </w:p>
    <w:p w:rsidR="008B4AF8" w:rsidRPr="008B4AF8" w:rsidRDefault="008B4AF8" w:rsidP="008B4AF8">
      <w:pPr>
        <w:spacing w:after="0" w:line="240" w:lineRule="auto"/>
        <w:ind w:firstLine="709"/>
        <w:jc w:val="both"/>
        <w:rPr>
          <w:rFonts w:ascii="Times New Roman" w:eastAsia="Times New Roman" w:hAnsi="Times New Roman"/>
          <w:b/>
          <w:sz w:val="28"/>
          <w:szCs w:val="28"/>
          <w:lang w:eastAsia="ru-RU"/>
        </w:rPr>
      </w:pPr>
      <w:r w:rsidRPr="008B4AF8">
        <w:rPr>
          <w:rFonts w:ascii="Times New Roman" w:eastAsia="Times New Roman" w:hAnsi="Times New Roman"/>
          <w:b/>
          <w:sz w:val="28"/>
          <w:szCs w:val="28"/>
          <w:lang w:eastAsia="ru-RU"/>
        </w:rPr>
        <w:t xml:space="preserve">                        муниципальным долгом</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Важное место в достижении целей муниципальной долговой политики муниципального образования рабочий поселок Волово Воловского района занимает оценка потенциальных рисков возникающих в процессе ее реализации.</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Основными рисками, связанными с управлением муниципальным долгом, являются: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 риск роста процентных ставок.</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Риск роста процентных ставок на рынке заимствований обусловлен возникновением  непредвиденных расходов бюджета поселения ,связанных с ростом на обслуживание муниципального долга  муниципального образования рабочий поселок Волово Воловского района , что приведет к увеличению дефицита бюджета поселения;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 риск недостаточного поступления доходов в бюджет поселения на финансирование расходов бюджета поселения.</w:t>
      </w:r>
    </w:p>
    <w:p w:rsidR="008B4AF8" w:rsidRPr="008B4AF8" w:rsidRDefault="008B4AF8" w:rsidP="008B4AF8">
      <w:pPr>
        <w:spacing w:after="0" w:line="240" w:lineRule="auto"/>
        <w:ind w:firstLine="709"/>
        <w:jc w:val="both"/>
        <w:rPr>
          <w:rFonts w:ascii="Times New Roman" w:eastAsia="Times New Roman" w:hAnsi="Times New Roman"/>
          <w:sz w:val="28"/>
          <w:szCs w:val="28"/>
          <w:lang w:eastAsia="ru-RU"/>
        </w:rPr>
      </w:pPr>
      <w:r w:rsidRPr="008B4AF8">
        <w:rPr>
          <w:rFonts w:ascii="Times New Roman" w:eastAsia="Times New Roman" w:hAnsi="Times New Roman"/>
          <w:sz w:val="28"/>
          <w:szCs w:val="28"/>
          <w:lang w:eastAsia="ru-RU"/>
        </w:rPr>
        <w:t>Риск недостаточного поступления доходов в бюджет поселения может привести к неисполнению социальных обязательств поселения и приведет к необходимости рыночных заимствований.</w:t>
      </w:r>
    </w:p>
    <w:p w:rsidR="00D409D8" w:rsidRDefault="00D409D8" w:rsidP="008B4AF8">
      <w:pPr>
        <w:spacing w:after="0" w:line="240" w:lineRule="auto"/>
        <w:jc w:val="center"/>
        <w:rPr>
          <w:rFonts w:ascii="Times New Roman" w:hAnsi="Times New Roman"/>
          <w:sz w:val="28"/>
          <w:szCs w:val="28"/>
        </w:rPr>
      </w:pPr>
    </w:p>
    <w:p w:rsidR="008B4AF8" w:rsidRDefault="008B4AF8" w:rsidP="008B4AF8">
      <w:pPr>
        <w:spacing w:after="0" w:line="240" w:lineRule="auto"/>
        <w:jc w:val="center"/>
        <w:rPr>
          <w:rFonts w:ascii="Times New Roman" w:hAnsi="Times New Roman"/>
          <w:sz w:val="28"/>
          <w:szCs w:val="28"/>
        </w:rPr>
      </w:pPr>
    </w:p>
    <w:sectPr w:rsidR="008B4AF8" w:rsidSect="006635D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0C" w:rsidRDefault="0010510C" w:rsidP="006635D1">
      <w:pPr>
        <w:spacing w:after="0" w:line="240" w:lineRule="auto"/>
      </w:pPr>
      <w:r>
        <w:separator/>
      </w:r>
    </w:p>
  </w:endnote>
  <w:endnote w:type="continuationSeparator" w:id="0">
    <w:p w:rsidR="0010510C" w:rsidRDefault="0010510C" w:rsidP="0066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0C" w:rsidRDefault="0010510C" w:rsidP="006635D1">
      <w:pPr>
        <w:spacing w:after="0" w:line="240" w:lineRule="auto"/>
      </w:pPr>
      <w:r>
        <w:separator/>
      </w:r>
    </w:p>
  </w:footnote>
  <w:footnote w:type="continuationSeparator" w:id="0">
    <w:p w:rsidR="0010510C" w:rsidRDefault="0010510C" w:rsidP="0066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49151"/>
      <w:docPartObj>
        <w:docPartGallery w:val="Page Numbers (Top of Page)"/>
        <w:docPartUnique/>
      </w:docPartObj>
    </w:sdtPr>
    <w:sdtEndPr>
      <w:rPr>
        <w:rFonts w:ascii="Times New Roman" w:hAnsi="Times New Roman"/>
        <w:sz w:val="24"/>
        <w:szCs w:val="24"/>
      </w:rPr>
    </w:sdtEndPr>
    <w:sdtContent>
      <w:p w:rsidR="006635D1" w:rsidRPr="006635D1" w:rsidRDefault="006635D1">
        <w:pPr>
          <w:pStyle w:val="a6"/>
          <w:jc w:val="center"/>
          <w:rPr>
            <w:rFonts w:ascii="Times New Roman" w:hAnsi="Times New Roman"/>
            <w:sz w:val="24"/>
            <w:szCs w:val="24"/>
          </w:rPr>
        </w:pPr>
        <w:r w:rsidRPr="006635D1">
          <w:rPr>
            <w:rFonts w:ascii="Times New Roman" w:hAnsi="Times New Roman"/>
            <w:sz w:val="24"/>
            <w:szCs w:val="24"/>
          </w:rPr>
          <w:fldChar w:fldCharType="begin"/>
        </w:r>
        <w:r w:rsidRPr="006635D1">
          <w:rPr>
            <w:rFonts w:ascii="Times New Roman" w:hAnsi="Times New Roman"/>
            <w:sz w:val="24"/>
            <w:szCs w:val="24"/>
          </w:rPr>
          <w:instrText>PAGE   \* MERGEFORMAT</w:instrText>
        </w:r>
        <w:r w:rsidRPr="006635D1">
          <w:rPr>
            <w:rFonts w:ascii="Times New Roman" w:hAnsi="Times New Roman"/>
            <w:sz w:val="24"/>
            <w:szCs w:val="24"/>
          </w:rPr>
          <w:fldChar w:fldCharType="separate"/>
        </w:r>
        <w:r w:rsidR="00627015">
          <w:rPr>
            <w:rFonts w:ascii="Times New Roman" w:hAnsi="Times New Roman"/>
            <w:noProof/>
            <w:sz w:val="24"/>
            <w:szCs w:val="24"/>
          </w:rPr>
          <w:t>2</w:t>
        </w:r>
        <w:r w:rsidRPr="006635D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07DD2"/>
    <w:multiLevelType w:val="hybridMultilevel"/>
    <w:tmpl w:val="CA06F104"/>
    <w:lvl w:ilvl="0" w:tplc="9CC4935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FC"/>
    <w:rsid w:val="00046DA0"/>
    <w:rsid w:val="00050D62"/>
    <w:rsid w:val="00066135"/>
    <w:rsid w:val="00073467"/>
    <w:rsid w:val="000F42FD"/>
    <w:rsid w:val="0010510C"/>
    <w:rsid w:val="001069F6"/>
    <w:rsid w:val="001216A6"/>
    <w:rsid w:val="001743F6"/>
    <w:rsid w:val="001A1624"/>
    <w:rsid w:val="002270D8"/>
    <w:rsid w:val="002369A1"/>
    <w:rsid w:val="002369AF"/>
    <w:rsid w:val="002372F4"/>
    <w:rsid w:val="00245A3C"/>
    <w:rsid w:val="00266373"/>
    <w:rsid w:val="002E5BF5"/>
    <w:rsid w:val="002F4ADA"/>
    <w:rsid w:val="00316BDA"/>
    <w:rsid w:val="00345A9A"/>
    <w:rsid w:val="00347BEF"/>
    <w:rsid w:val="003A424A"/>
    <w:rsid w:val="00436775"/>
    <w:rsid w:val="00440039"/>
    <w:rsid w:val="00465D50"/>
    <w:rsid w:val="00496C65"/>
    <w:rsid w:val="00507E36"/>
    <w:rsid w:val="00545F3E"/>
    <w:rsid w:val="005608FC"/>
    <w:rsid w:val="00592264"/>
    <w:rsid w:val="00593882"/>
    <w:rsid w:val="005A1583"/>
    <w:rsid w:val="005B072E"/>
    <w:rsid w:val="005D56CB"/>
    <w:rsid w:val="005D725C"/>
    <w:rsid w:val="005E0194"/>
    <w:rsid w:val="00602811"/>
    <w:rsid w:val="00617236"/>
    <w:rsid w:val="00627015"/>
    <w:rsid w:val="006635D1"/>
    <w:rsid w:val="006C717E"/>
    <w:rsid w:val="007C6330"/>
    <w:rsid w:val="007D46FA"/>
    <w:rsid w:val="007F1527"/>
    <w:rsid w:val="00821433"/>
    <w:rsid w:val="008426E1"/>
    <w:rsid w:val="00890DD6"/>
    <w:rsid w:val="008B4AF8"/>
    <w:rsid w:val="008E213C"/>
    <w:rsid w:val="008F56AA"/>
    <w:rsid w:val="00924627"/>
    <w:rsid w:val="0092713B"/>
    <w:rsid w:val="00936979"/>
    <w:rsid w:val="00966C9A"/>
    <w:rsid w:val="00995953"/>
    <w:rsid w:val="009B60DF"/>
    <w:rsid w:val="009F239E"/>
    <w:rsid w:val="00A24187"/>
    <w:rsid w:val="00A9235C"/>
    <w:rsid w:val="00AE6B7E"/>
    <w:rsid w:val="00B00C8D"/>
    <w:rsid w:val="00B26EA4"/>
    <w:rsid w:val="00B351D9"/>
    <w:rsid w:val="00C06C3E"/>
    <w:rsid w:val="00C21EA0"/>
    <w:rsid w:val="00CB13B9"/>
    <w:rsid w:val="00CC1215"/>
    <w:rsid w:val="00CC51F9"/>
    <w:rsid w:val="00CC779A"/>
    <w:rsid w:val="00CE3D21"/>
    <w:rsid w:val="00CF1EEF"/>
    <w:rsid w:val="00D01267"/>
    <w:rsid w:val="00D13707"/>
    <w:rsid w:val="00D3056C"/>
    <w:rsid w:val="00D409D8"/>
    <w:rsid w:val="00D40CEF"/>
    <w:rsid w:val="00D446D3"/>
    <w:rsid w:val="00D4737B"/>
    <w:rsid w:val="00DB2C04"/>
    <w:rsid w:val="00DD0FA2"/>
    <w:rsid w:val="00DE3AE0"/>
    <w:rsid w:val="00DE7A44"/>
    <w:rsid w:val="00DF1CD1"/>
    <w:rsid w:val="00E039C1"/>
    <w:rsid w:val="00E176A0"/>
    <w:rsid w:val="00E621C0"/>
    <w:rsid w:val="00EF65B2"/>
    <w:rsid w:val="00F045C3"/>
    <w:rsid w:val="00F36C6C"/>
    <w:rsid w:val="00F6522B"/>
    <w:rsid w:val="00F84D58"/>
    <w:rsid w:val="00FD24A6"/>
    <w:rsid w:val="00FE7647"/>
    <w:rsid w:val="00FF4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13B"/>
    <w:rPr>
      <w:rFonts w:ascii="Tahoma" w:eastAsia="Calibri" w:hAnsi="Tahoma" w:cs="Tahoma"/>
      <w:sz w:val="16"/>
      <w:szCs w:val="16"/>
    </w:rPr>
  </w:style>
  <w:style w:type="paragraph" w:styleId="a5">
    <w:name w:val="List Paragraph"/>
    <w:basedOn w:val="a"/>
    <w:uiPriority w:val="34"/>
    <w:qFormat/>
    <w:rsid w:val="00F84D58"/>
    <w:pPr>
      <w:ind w:left="720"/>
      <w:contextualSpacing/>
    </w:pPr>
  </w:style>
  <w:style w:type="paragraph" w:styleId="a6">
    <w:name w:val="header"/>
    <w:basedOn w:val="a"/>
    <w:link w:val="a7"/>
    <w:uiPriority w:val="99"/>
    <w:unhideWhenUsed/>
    <w:rsid w:val="006635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5D1"/>
    <w:rPr>
      <w:rFonts w:ascii="Calibri" w:eastAsia="Calibri" w:hAnsi="Calibri" w:cs="Times New Roman"/>
    </w:rPr>
  </w:style>
  <w:style w:type="paragraph" w:styleId="a8">
    <w:name w:val="footer"/>
    <w:basedOn w:val="a"/>
    <w:link w:val="a9"/>
    <w:uiPriority w:val="99"/>
    <w:unhideWhenUsed/>
    <w:rsid w:val="006635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35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13B"/>
    <w:rPr>
      <w:rFonts w:ascii="Tahoma" w:eastAsia="Calibri" w:hAnsi="Tahoma" w:cs="Tahoma"/>
      <w:sz w:val="16"/>
      <w:szCs w:val="16"/>
    </w:rPr>
  </w:style>
  <w:style w:type="paragraph" w:styleId="a5">
    <w:name w:val="List Paragraph"/>
    <w:basedOn w:val="a"/>
    <w:uiPriority w:val="34"/>
    <w:qFormat/>
    <w:rsid w:val="00F84D58"/>
    <w:pPr>
      <w:ind w:left="720"/>
      <w:contextualSpacing/>
    </w:pPr>
  </w:style>
  <w:style w:type="paragraph" w:styleId="a6">
    <w:name w:val="header"/>
    <w:basedOn w:val="a"/>
    <w:link w:val="a7"/>
    <w:uiPriority w:val="99"/>
    <w:unhideWhenUsed/>
    <w:rsid w:val="006635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5D1"/>
    <w:rPr>
      <w:rFonts w:ascii="Calibri" w:eastAsia="Calibri" w:hAnsi="Calibri" w:cs="Times New Roman"/>
    </w:rPr>
  </w:style>
  <w:style w:type="paragraph" w:styleId="a8">
    <w:name w:val="footer"/>
    <w:basedOn w:val="a"/>
    <w:link w:val="a9"/>
    <w:uiPriority w:val="99"/>
    <w:unhideWhenUsed/>
    <w:rsid w:val="006635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35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ARM-003</cp:lastModifiedBy>
  <cp:revision>2</cp:revision>
  <cp:lastPrinted>2022-10-24T14:47:00Z</cp:lastPrinted>
  <dcterms:created xsi:type="dcterms:W3CDTF">2022-10-27T11:10:00Z</dcterms:created>
  <dcterms:modified xsi:type="dcterms:W3CDTF">2022-10-27T11:10:00Z</dcterms:modified>
</cp:coreProperties>
</file>