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</w:p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 xml:space="preserve">АДМИНИСТРАЦИЯ  </w:t>
      </w:r>
    </w:p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 xml:space="preserve">МУНИЦИПАЛЬНОГО ОБРАЗОВАНИЯ </w:t>
      </w:r>
    </w:p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>ВОЛОВСКИЙ РАЙОН</w:t>
      </w:r>
    </w:p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</w:p>
    <w:p w:rsidR="00444DCC" w:rsidRPr="003771DE" w:rsidRDefault="00444DCC" w:rsidP="00470F2A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>ПОСТАНОВЛЕНИЕ</w:t>
      </w:r>
    </w:p>
    <w:p w:rsidR="00444DCC" w:rsidRPr="003771DE" w:rsidRDefault="00444DCC" w:rsidP="00470F2A">
      <w:pPr>
        <w:rPr>
          <w:sz w:val="28"/>
          <w:szCs w:val="28"/>
        </w:rPr>
      </w:pPr>
    </w:p>
    <w:p w:rsidR="00444DCC" w:rsidRPr="003771DE" w:rsidRDefault="00444DCC" w:rsidP="00470F2A">
      <w:pPr>
        <w:rPr>
          <w:sz w:val="28"/>
          <w:szCs w:val="28"/>
        </w:rPr>
      </w:pPr>
    </w:p>
    <w:p w:rsidR="00444DCC" w:rsidRPr="003771DE" w:rsidRDefault="00444DCC" w:rsidP="00470F2A">
      <w:pPr>
        <w:rPr>
          <w:sz w:val="28"/>
          <w:szCs w:val="28"/>
        </w:rPr>
      </w:pPr>
    </w:p>
    <w:p w:rsidR="00444DCC" w:rsidRPr="003771DE" w:rsidRDefault="00444DCC" w:rsidP="00470F2A">
      <w:pPr>
        <w:rPr>
          <w:sz w:val="28"/>
          <w:szCs w:val="28"/>
        </w:rPr>
      </w:pPr>
      <w:r w:rsidRPr="003771DE">
        <w:rPr>
          <w:sz w:val="28"/>
          <w:szCs w:val="28"/>
        </w:rPr>
        <w:t>от 26.04.2017 № 190</w:t>
      </w:r>
    </w:p>
    <w:p w:rsidR="00444DCC" w:rsidRPr="003771DE" w:rsidRDefault="00444DCC" w:rsidP="00470F2A">
      <w:pPr>
        <w:rPr>
          <w:sz w:val="28"/>
          <w:szCs w:val="28"/>
        </w:rPr>
      </w:pPr>
    </w:p>
    <w:p w:rsidR="00444DCC" w:rsidRPr="003771DE" w:rsidRDefault="00444DCC" w:rsidP="00470F2A">
      <w:pPr>
        <w:rPr>
          <w:sz w:val="28"/>
          <w:szCs w:val="28"/>
        </w:rPr>
      </w:pPr>
    </w:p>
    <w:p w:rsidR="00444DCC" w:rsidRDefault="00444DCC" w:rsidP="00B316D8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</w:t>
      </w:r>
      <w:r>
        <w:rPr>
          <w:b/>
          <w:bCs/>
          <w:sz w:val="28"/>
          <w:szCs w:val="28"/>
        </w:rPr>
        <w:t>вский район от 22.11.2013 № 843</w:t>
      </w:r>
    </w:p>
    <w:p w:rsidR="00444DCC" w:rsidRDefault="00444DCC" w:rsidP="00B316D8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</w:t>
      </w:r>
    </w:p>
    <w:p w:rsidR="00444DCC" w:rsidRPr="003771DE" w:rsidRDefault="00444DCC" w:rsidP="00B316D8">
      <w:pPr>
        <w:jc w:val="center"/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>в муниципальной собственности»</w:t>
      </w:r>
    </w:p>
    <w:p w:rsidR="00444DCC" w:rsidRPr="003771DE" w:rsidRDefault="00444DCC" w:rsidP="00B316D8">
      <w:pPr>
        <w:jc w:val="center"/>
        <w:rPr>
          <w:b/>
          <w:bCs/>
          <w:sz w:val="28"/>
          <w:szCs w:val="28"/>
        </w:rPr>
      </w:pPr>
    </w:p>
    <w:p w:rsidR="00444DCC" w:rsidRPr="003771DE" w:rsidRDefault="00444DCC" w:rsidP="00B316D8">
      <w:pPr>
        <w:jc w:val="center"/>
        <w:rPr>
          <w:b/>
          <w:bCs/>
          <w:sz w:val="28"/>
          <w:szCs w:val="28"/>
        </w:rPr>
      </w:pPr>
    </w:p>
    <w:p w:rsidR="00444DCC" w:rsidRPr="003771DE" w:rsidRDefault="00444DCC" w:rsidP="003771DE">
      <w:pPr>
        <w:ind w:firstLine="709"/>
        <w:jc w:val="both"/>
        <w:rPr>
          <w:b/>
          <w:bCs/>
          <w:sz w:val="28"/>
          <w:szCs w:val="28"/>
        </w:rPr>
      </w:pPr>
      <w:r w:rsidRPr="003771DE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13.03.2006 №38-ФЗ «О рекламе», постановлением администрации муниципального образования Воловский район от 27.05.2011 №231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</w:t>
      </w:r>
      <w:r>
        <w:rPr>
          <w:sz w:val="28"/>
          <w:szCs w:val="28"/>
        </w:rPr>
        <w:t>,</w:t>
      </w:r>
      <w:r w:rsidRPr="003771DE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1. Внести в постановление администрации муниципального образования Воловский район от 22.11.2013 № 843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следующие изменения:</w:t>
      </w:r>
    </w:p>
    <w:p w:rsidR="00444DCC" w:rsidRPr="003771DE" w:rsidRDefault="00444DCC" w:rsidP="003771DE">
      <w:pPr>
        <w:shd w:val="clear" w:color="auto" w:fill="FFFFFF"/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1.1. В приложении к постановлению:</w:t>
      </w:r>
    </w:p>
    <w:p w:rsidR="00444DCC" w:rsidRPr="003771DE" w:rsidRDefault="00444DCC" w:rsidP="003771DE">
      <w:pPr>
        <w:shd w:val="clear" w:color="auto" w:fill="FFFFFF"/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по тексту слова «комитет экономики и имущественных отношений» заменить словами «отдел имущественных и земельных отношений» в соответствующих падежах;</w:t>
      </w:r>
    </w:p>
    <w:p w:rsidR="00444DCC" w:rsidRPr="003771DE" w:rsidRDefault="00444DCC" w:rsidP="003771DE">
      <w:pPr>
        <w:shd w:val="clear" w:color="auto" w:fill="FFFFFF"/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1.2. Пункт 6 приложения изложить в новой редакции:</w:t>
      </w:r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>«6. Место нахождения и график работы структурных подразделений администрации муниципального образования Воловский район, участвующих в оказании услуги:</w:t>
      </w:r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>а) Адрес администрации: 301570, Тульская область, п.Волово, ул. Ленина, д. 48.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График работы структурных подразделений администрации, участвующих в оказании  услуг: ежедневно с понедельника по четверг, с 09.00 до 18.00, пятница 9.00-17.00, обед 13.00-13.48, выходные дни – суббота и воскресенье;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 xml:space="preserve">отдел имущественных и земельных отношений           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- контактный телефон: 8 (48768) 2-14-34;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 xml:space="preserve">- адрес электронной почты:  </w:t>
      </w:r>
      <w:r w:rsidRPr="003771DE">
        <w:rPr>
          <w:sz w:val="28"/>
          <w:szCs w:val="28"/>
          <w:lang w:val="en-US"/>
        </w:rPr>
        <w:t>otdel</w:t>
      </w:r>
      <w:r w:rsidRPr="003771DE">
        <w:rPr>
          <w:sz w:val="28"/>
          <w:szCs w:val="28"/>
        </w:rPr>
        <w:t>_</w:t>
      </w:r>
      <w:r w:rsidRPr="003771DE">
        <w:rPr>
          <w:sz w:val="28"/>
          <w:szCs w:val="28"/>
          <w:lang w:val="en-US"/>
        </w:rPr>
        <w:t>izo</w:t>
      </w:r>
      <w:r w:rsidRPr="003771DE">
        <w:rPr>
          <w:sz w:val="28"/>
          <w:szCs w:val="28"/>
        </w:rPr>
        <w:t>_</w:t>
      </w:r>
      <w:r w:rsidRPr="003771DE">
        <w:rPr>
          <w:sz w:val="28"/>
          <w:szCs w:val="28"/>
          <w:lang w:val="en-US"/>
        </w:rPr>
        <w:t>vol</w:t>
      </w:r>
      <w:r w:rsidRPr="003771DE">
        <w:rPr>
          <w:sz w:val="28"/>
          <w:szCs w:val="28"/>
        </w:rPr>
        <w:t>@</w:t>
      </w:r>
      <w:r w:rsidRPr="003771DE">
        <w:rPr>
          <w:sz w:val="28"/>
          <w:szCs w:val="28"/>
          <w:lang w:val="en-US"/>
        </w:rPr>
        <w:t>tularegion</w:t>
      </w:r>
      <w:r w:rsidRPr="003771DE">
        <w:rPr>
          <w:sz w:val="28"/>
          <w:szCs w:val="28"/>
        </w:rPr>
        <w:t>.</w:t>
      </w:r>
      <w:r w:rsidRPr="003771DE">
        <w:rPr>
          <w:sz w:val="28"/>
          <w:szCs w:val="28"/>
          <w:lang w:val="en-US"/>
        </w:rPr>
        <w:t>org</w:t>
      </w:r>
      <w:r w:rsidRPr="003771DE">
        <w:rPr>
          <w:sz w:val="28"/>
          <w:szCs w:val="28"/>
        </w:rPr>
        <w:t>.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 xml:space="preserve">Адрес официального сайта администрации: </w:t>
      </w:r>
      <w:hyperlink r:id="rId6" w:history="1">
        <w:r w:rsidRPr="003771DE">
          <w:rPr>
            <w:rStyle w:val="Hyperlink"/>
            <w:color w:val="auto"/>
            <w:sz w:val="28"/>
            <w:szCs w:val="28"/>
          </w:rPr>
          <w:t>http://</w:t>
        </w:r>
        <w:r w:rsidRPr="003771DE">
          <w:rPr>
            <w:rStyle w:val="Hyperlink"/>
            <w:color w:val="auto"/>
            <w:sz w:val="28"/>
            <w:szCs w:val="28"/>
            <w:lang w:val="en-US"/>
          </w:rPr>
          <w:t>volovo</w:t>
        </w:r>
        <w:r w:rsidRPr="003771DE">
          <w:rPr>
            <w:rStyle w:val="Hyperlink"/>
            <w:color w:val="auto"/>
            <w:sz w:val="28"/>
            <w:szCs w:val="28"/>
          </w:rPr>
          <w:t>.</w:t>
        </w:r>
        <w:r w:rsidRPr="003771DE">
          <w:rPr>
            <w:rStyle w:val="Hyperlink"/>
            <w:color w:val="auto"/>
            <w:sz w:val="28"/>
            <w:szCs w:val="28"/>
            <w:lang w:val="en-US"/>
          </w:rPr>
          <w:t>tularegion</w:t>
        </w:r>
        <w:r w:rsidRPr="003771DE">
          <w:rPr>
            <w:rStyle w:val="Hyperlink"/>
            <w:color w:val="auto"/>
            <w:sz w:val="28"/>
            <w:szCs w:val="28"/>
          </w:rPr>
          <w:t>.ru</w:t>
        </w:r>
      </w:hyperlink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>б) Место нахождения МФЦ:</w:t>
      </w:r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 xml:space="preserve">Адрес МФЦ:  301570 Тульская область, п. Волово, </w:t>
      </w:r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>ул. Ленина, дом 59.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График работы МФЦ: понедельник, среда, пятница  08.00 - 18.00; вторник, четверг  8.00-20.00;суббота 09.00-16.00; выходной день воскресенье.</w:t>
      </w:r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 xml:space="preserve">в) Адрес РПГУ: </w:t>
      </w:r>
      <w:hyperlink r:id="rId7" w:history="1">
        <w:r w:rsidRPr="003771D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http://gosuslugi71.ru/</w:t>
        </w:r>
      </w:hyperlink>
    </w:p>
    <w:p w:rsidR="00444DCC" w:rsidRPr="003771DE" w:rsidRDefault="00444DCC" w:rsidP="003771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71DE">
        <w:rPr>
          <w:rFonts w:ascii="Times New Roman" w:hAnsi="Times New Roman" w:cs="Times New Roman"/>
          <w:sz w:val="28"/>
          <w:szCs w:val="28"/>
        </w:rPr>
        <w:t>1.3. Приложение № 4 к регламенту изложить в новой редакции (приложение).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2. Отделу по организационным вопросам  (Кочетова Е.А.)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444DCC" w:rsidRPr="003771DE" w:rsidRDefault="00444DCC" w:rsidP="003771DE">
      <w:pPr>
        <w:ind w:firstLine="709"/>
        <w:jc w:val="both"/>
        <w:rPr>
          <w:sz w:val="28"/>
          <w:szCs w:val="28"/>
        </w:rPr>
      </w:pPr>
      <w:r w:rsidRPr="003771DE">
        <w:rPr>
          <w:sz w:val="28"/>
          <w:szCs w:val="28"/>
        </w:rPr>
        <w:t>3. Постановление вступает в силу со дня обнародования.</w:t>
      </w:r>
    </w:p>
    <w:p w:rsidR="00444DCC" w:rsidRPr="003771DE" w:rsidRDefault="00444DCC" w:rsidP="00B316D8">
      <w:pPr>
        <w:ind w:firstLine="708"/>
        <w:jc w:val="both"/>
        <w:rPr>
          <w:sz w:val="28"/>
          <w:szCs w:val="28"/>
        </w:rPr>
      </w:pPr>
    </w:p>
    <w:p w:rsidR="00444DCC" w:rsidRPr="003771DE" w:rsidRDefault="00444DCC" w:rsidP="00B316D8">
      <w:pPr>
        <w:ind w:firstLine="708"/>
        <w:jc w:val="both"/>
        <w:rPr>
          <w:sz w:val="28"/>
          <w:szCs w:val="28"/>
        </w:rPr>
      </w:pPr>
    </w:p>
    <w:p w:rsidR="00444DCC" w:rsidRPr="003771DE" w:rsidRDefault="00444DCC" w:rsidP="00B316D8">
      <w:pPr>
        <w:ind w:firstLine="708"/>
        <w:jc w:val="both"/>
        <w:rPr>
          <w:sz w:val="28"/>
          <w:szCs w:val="28"/>
        </w:rPr>
      </w:pPr>
    </w:p>
    <w:p w:rsidR="00444DCC" w:rsidRPr="003771DE" w:rsidRDefault="00444DCC" w:rsidP="00B316D8">
      <w:pPr>
        <w:ind w:firstLine="708"/>
        <w:jc w:val="both"/>
        <w:rPr>
          <w:sz w:val="28"/>
          <w:szCs w:val="28"/>
        </w:rPr>
      </w:pPr>
    </w:p>
    <w:p w:rsidR="00444DCC" w:rsidRPr="003771DE" w:rsidRDefault="00444DCC" w:rsidP="00B316D8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1DE">
        <w:rPr>
          <w:rFonts w:ascii="Times New Roman" w:hAnsi="Times New Roman" w:cs="Times New Roman"/>
          <w:b/>
          <w:bCs/>
          <w:sz w:val="28"/>
          <w:szCs w:val="28"/>
        </w:rPr>
        <w:t xml:space="preserve">     Глава администрации</w:t>
      </w:r>
    </w:p>
    <w:p w:rsidR="00444DCC" w:rsidRPr="003771DE" w:rsidRDefault="00444DCC" w:rsidP="00B316D8">
      <w:pPr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>муниципального образования</w:t>
      </w:r>
    </w:p>
    <w:p w:rsidR="00444DCC" w:rsidRPr="003771DE" w:rsidRDefault="00444DCC" w:rsidP="00B316D8">
      <w:pPr>
        <w:rPr>
          <w:b/>
          <w:bCs/>
          <w:sz w:val="28"/>
          <w:szCs w:val="28"/>
        </w:rPr>
      </w:pPr>
      <w:r w:rsidRPr="003771DE">
        <w:rPr>
          <w:b/>
          <w:bCs/>
          <w:sz w:val="28"/>
          <w:szCs w:val="28"/>
        </w:rPr>
        <w:t xml:space="preserve">           Воловский район              </w:t>
      </w:r>
      <w:r w:rsidRPr="003771DE">
        <w:rPr>
          <w:b/>
          <w:bCs/>
          <w:sz w:val="28"/>
          <w:szCs w:val="28"/>
        </w:rPr>
        <w:tab/>
      </w:r>
      <w:r w:rsidRPr="003771DE">
        <w:rPr>
          <w:b/>
          <w:bCs/>
          <w:sz w:val="28"/>
          <w:szCs w:val="28"/>
        </w:rPr>
        <w:tab/>
      </w:r>
      <w:r w:rsidRPr="003771DE">
        <w:rPr>
          <w:b/>
          <w:bCs/>
          <w:sz w:val="28"/>
          <w:szCs w:val="28"/>
        </w:rPr>
        <w:tab/>
      </w:r>
      <w:r w:rsidRPr="003771DE">
        <w:rPr>
          <w:b/>
          <w:bCs/>
          <w:sz w:val="28"/>
          <w:szCs w:val="28"/>
        </w:rPr>
        <w:tab/>
      </w:r>
      <w:r w:rsidRPr="003771DE">
        <w:rPr>
          <w:b/>
          <w:bCs/>
          <w:sz w:val="28"/>
          <w:szCs w:val="28"/>
        </w:rPr>
        <w:tab/>
        <w:t xml:space="preserve">        С.Ю. Пиший </w:t>
      </w:r>
    </w:p>
    <w:p w:rsidR="00444DCC" w:rsidRPr="003771DE" w:rsidRDefault="00444DCC" w:rsidP="00B316D8">
      <w:pPr>
        <w:rPr>
          <w:b/>
          <w:bCs/>
          <w:sz w:val="28"/>
          <w:szCs w:val="28"/>
        </w:rPr>
      </w:pPr>
    </w:p>
    <w:p w:rsidR="00444DCC" w:rsidRDefault="00444DCC" w:rsidP="00B316D8"/>
    <w:p w:rsidR="00444DCC" w:rsidRDefault="00444DCC" w:rsidP="00B316D8"/>
    <w:p w:rsidR="00444DCC" w:rsidRDefault="00444DCC" w:rsidP="00B316D8">
      <w:pPr>
        <w:pStyle w:val="ConsPlusNormal"/>
        <w:jc w:val="center"/>
      </w:pPr>
      <w:r>
        <w:t xml:space="preserve">                                            </w:t>
      </w: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Default="00444DCC" w:rsidP="00B316D8">
      <w:pPr>
        <w:pStyle w:val="ConsPlusNormal"/>
        <w:jc w:val="center"/>
      </w:pPr>
    </w:p>
    <w:p w:rsidR="00444DCC" w:rsidRPr="009F649A" w:rsidRDefault="00444DCC" w:rsidP="00470F2A">
      <w:pPr>
        <w:pStyle w:val="ConsPlusNormal"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4DCC" w:rsidRPr="009F649A" w:rsidRDefault="00444DCC" w:rsidP="00470F2A">
      <w:pPr>
        <w:pStyle w:val="ConsPlusNormal"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4DCC" w:rsidRPr="009F649A" w:rsidRDefault="00444DCC" w:rsidP="00470F2A">
      <w:pPr>
        <w:pStyle w:val="ConsPlusNormal"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4DCC" w:rsidRPr="009F649A" w:rsidRDefault="00444DCC" w:rsidP="00470F2A">
      <w:pPr>
        <w:pStyle w:val="ConsPlusNormal"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</w:p>
    <w:p w:rsidR="00444DCC" w:rsidRPr="007A0D6F" w:rsidRDefault="00444DCC" w:rsidP="00470F2A">
      <w:pPr>
        <w:pStyle w:val="ConsPlusNormal"/>
        <w:ind w:left="4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6F">
        <w:rPr>
          <w:rFonts w:ascii="Times New Roman" w:hAnsi="Times New Roman" w:cs="Times New Roman"/>
          <w:sz w:val="28"/>
          <w:szCs w:val="28"/>
        </w:rPr>
        <w:t>от 26.04.2017 № 190</w:t>
      </w:r>
    </w:p>
    <w:p w:rsidR="00444DCC" w:rsidRPr="009F649A" w:rsidRDefault="00444DCC" w:rsidP="00470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649A">
        <w:rPr>
          <w:rFonts w:ascii="Times New Roman" w:hAnsi="Times New Roman" w:cs="Times New Roman"/>
          <w:sz w:val="28"/>
          <w:szCs w:val="28"/>
        </w:rPr>
        <w:t>риложение №4</w:t>
      </w:r>
    </w:p>
    <w:p w:rsidR="00444DCC" w:rsidRPr="009F649A" w:rsidRDefault="00444DCC" w:rsidP="00470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договора на установку и эксплуатацию рекламной конструкции</w:t>
      </w: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на земельных участках, зданиях или ином недвижимом</w:t>
      </w: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имуществе, находящихся в муниципальной собственности,</w:t>
      </w: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а также земельных участках, государственная собственность</w:t>
      </w:r>
    </w:p>
    <w:p w:rsidR="00444DCC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 xml:space="preserve">на которые не разграничена, на территории </w:t>
      </w:r>
    </w:p>
    <w:p w:rsidR="00444DCC" w:rsidRPr="009F649A" w:rsidRDefault="00444DCC" w:rsidP="00470F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Воловский район</w:t>
      </w:r>
    </w:p>
    <w:p w:rsidR="00444DCC" w:rsidRPr="009F649A" w:rsidRDefault="00444DCC" w:rsidP="00470F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п.Волово                                                                  "___" ____________ 20___ г.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Администрация _________________________, в дальнейшем именуемая "Администрация", в лице ___________________ ____________________, действующего на основании ________________, с одной стороны, и ____________, в дальнейшем именуемое "Рекламораспространитель", в лице ___________, действующего на основании _____________________, с другой стороны, именуемые в дальнейшем "стороны", на основании протокола аукционной комиссии от "___" ______________ 20___ г. N _________ заключили настоящий договор (далее - договор) о нижеследующем: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Рекламораспространитель устанавливает рекламную конструкцию на территории муниципального образования Воловский район и осуществляет ее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1.2. В целях установки рекламной конструкции и распространения наружной рекламы Администрация определила место для размещения рекламной конструкции: вид ________, тип _______, размер одной стороны _________ (ширина x высота, м/объем, куб. м), количество сторон _______, общая площадь ______ кв. м, подсвет _____, тип подсвета ________, автоматическая смена экспозиции _________, тарифная категория _______ (Ктер = ____), базовая ставка ________ (указывается в соответствии с утвержденным порядком расчета годового размера платы за установку и эксплуатацию рекламной конструкции).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9F649A">
        <w:rPr>
          <w:rFonts w:ascii="Times New Roman" w:hAnsi="Times New Roman" w:cs="Times New Roman"/>
          <w:sz w:val="28"/>
          <w:szCs w:val="28"/>
        </w:rPr>
        <w:t>1.3. Место размещения рекламной конструкции (далее - рекламное место) согласно схеме размещения рекламных конструкций, утвержденной постановлением администрации, размещенной на официальном сайте администрации муниципального образования (АДРЕС САЙТА), находится по адресу: ____________________________.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1.4. Номер рекламной конструкции в схеме размещения рекламных конструкций: _________.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2. Срок договора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9F649A">
        <w:rPr>
          <w:rFonts w:ascii="Times New Roman" w:hAnsi="Times New Roman" w:cs="Times New Roman"/>
          <w:sz w:val="28"/>
          <w:szCs w:val="28"/>
        </w:rPr>
        <w:t>2.1. Настоящий договор вступает в силу с даты выдачи Администрацией разрешения на установку и эксплуатацию рекламной конструкции, но не позднее чем через 1 (один) месяц со дня заключения указанного договора и действует в течение 5 (7, 8, 10 лет) до полного исполнения сторонами своих обязательств по договору.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2.2. По окончании срока действия настоящего договора обязательства сторон по договору прекращаются.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3. Платежи и расчеты по договору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3.1.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комиссии от "___" _____ 20___ г. N ______ в течение 10 (десяти) банковских дней с даты подписания настоящего договора.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Плата за право заключения настоящего договора на установку и размещение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рекламной  конструкции  составляет  ____________________________________, в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                                         сумма прописью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том числе НДС 18% ____________________.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               сумма прописью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С учетом внесенного задатка в размере __________________ при проведении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                                       сумма прописью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торгов платеж составляет сумма прописью.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3.2.  Годовая  плата  за установку и эксплуатацию рекламной конструкции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осуществляется  ежеквартально  равными  платежами  до  15  числа последнего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месяца  текущего  квартала,  определяется в соответствии с Порядком расчета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годового  размера  платы за установку и эксплуатацию рекламной конструкции,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утвержденным ___________, и составляет _______________________, в том числе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49A">
        <w:rPr>
          <w:rFonts w:ascii="Times New Roman" w:hAnsi="Times New Roman" w:cs="Times New Roman"/>
          <w:sz w:val="28"/>
          <w:szCs w:val="28"/>
        </w:rPr>
        <w:t xml:space="preserve">      сумма прописью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НДС 18% ____________________.</w:t>
      </w:r>
    </w:p>
    <w:p w:rsidR="00444DCC" w:rsidRPr="009F649A" w:rsidRDefault="00444DCC" w:rsidP="00470F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          сумма прописью</w:t>
      </w:r>
    </w:p>
    <w:p w:rsidR="00444DCC" w:rsidRPr="009F649A" w:rsidRDefault="00444DCC" w:rsidP="00470F2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3.3. Изменение платы за установку и эксплуатацию рекламной конструкции осуществляется в соответствии с главой 3 раздела 2 Порядка расчета годового размера платы за установку и эксплуатацию рекламной конструкции ___________________, утвержденного ______________.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3.4.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3.5. Плата за установку и эксплуатацию рекламной конструкции исчисляется с момента вступления в силу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3.6. Рекламораспространитель обязан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3.7.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Рекламораспространителю уведомление, которое является неотъемлемой частью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3.8. Расчет стоимости платы за установку и эксплуатацию рекламной конструкции приведен в приложении к настоящему договору.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3.9. 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4.1.1. Предоставить Рекламораспространителю указанное в </w:t>
      </w:r>
      <w:hyperlink w:anchor="P16" w:history="1">
        <w:r w:rsidRPr="009F649A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настоящего договора рекламное место для установки и эксплуатации рекламной конструкции на срок, определенный </w:t>
      </w:r>
      <w:hyperlink w:anchor="P21" w:history="1">
        <w:r w:rsidRPr="009F649A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4.1.2.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договора, подачи заявления о выдаче разрешения на установку и эксплуатацию рекламной конструкции и оплаты государственной пошлины за выдачу разрешения на установку и эксплуатацию рекламной конструкции.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4.1.3.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4.1.4. В пределах имеющейся компетенции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4.1.5.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4.1.6. Информировать Рекламораспространителя об изменении условий установки и эксплуатации рекламных конструкций на территории городского округа Красногорск Московской области.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4.2. Администрация имеет право: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4.2.1. Обеспечить явку своих уполномоченных представителей для наблюдения за монтажом и демонтажем и техническим состоянием рекламной конструкции.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 Рекламораспространитель обязуется: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4.3.1. Разместить рекламную конструкцию и осуществлять ее эксплуатацию в полном соответствии с требованиями действующего законодательства, выданным разрешением на установку и эксплуатацию рекламной конструкции, Порядком об установке и эксплуатации рекламных конструкций на территории _______ Тульской области, утвержденным ___________, требованиями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4.3.2.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4.3.3.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4.3.4. В случае прекращения либо досрочного расторжения настоящего договора,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4.3.5.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4.4. Рекламораспространитель имеет право: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4.4.1. Разместить на предоставленном рекламном месте принадлежащую ему рекламную конструкцию на срок, указанный в </w:t>
      </w:r>
      <w:hyperlink w:anchor="P21" w:history="1">
        <w:r w:rsidRPr="009F649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4.4.2. Демонтировать рекламную конструкцию по истечении срока, указанного в </w:t>
      </w:r>
      <w:hyperlink w:anchor="P21" w:history="1">
        <w:r w:rsidRPr="009F649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настоящего договора, по любым основаниям, при этом плата за установку и эксплуатацию рекламной конструкции Рекламораспространителю не возвращается.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5.1.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5.2. Рекламораспространитель несет ответственность за нарушения Федерального </w:t>
      </w:r>
      <w:hyperlink r:id="rId8" w:history="1">
        <w:r w:rsidRPr="009F649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от 13.03.2006 N 38-ФЗ "О рекламе",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5.3. За несвоевременную оплату по настоящему договору Рекламораспространитель уплачивает пени в размере 0,01% от неперечисленных сумм за каждый день просрочки.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Оплата пеней не освобождает Рекламораспространителя от внесения платы в соответствии с условиями настоящего договора.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6. Порядок изменения, прекращения и расторжения договора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6.1. Настоящий договор может быть досрочно расторгнут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9F649A">
        <w:rPr>
          <w:rFonts w:ascii="Times New Roman" w:hAnsi="Times New Roman" w:cs="Times New Roman"/>
          <w:sz w:val="28"/>
          <w:szCs w:val="28"/>
        </w:rPr>
        <w:t>6.2. 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9F649A">
        <w:rPr>
          <w:rFonts w:ascii="Times New Roman" w:hAnsi="Times New Roman" w:cs="Times New Roman"/>
          <w:sz w:val="28"/>
          <w:szCs w:val="28"/>
        </w:rPr>
        <w:t>6.3. Администрация вправе расторгнуть настоящий договор в одностороннем порядке в следующих случаях: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6.3.1. Размещения материалов, не относящихся к рекламе, социальной рекламе, или использования рекламной конструкции не по целевому назначению.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6.3.2. Невнесения в установленный срок платы по настоящему договору, если просрочка платежа составляет более 3 месяцев.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6.3.3. Неоднократного невыполнения Рекламораспространителем требований Администрации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6.4. 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6.5. В случае прекращения настоящего договора в соответствии с </w:t>
      </w:r>
      <w:hyperlink w:anchor="P82" w:history="1">
        <w:r w:rsidRPr="009F649A">
          <w:rPr>
            <w:rFonts w:ascii="Times New Roman" w:hAnsi="Times New Roman" w:cs="Times New Roman"/>
            <w:sz w:val="28"/>
            <w:szCs w:val="28"/>
          </w:rPr>
          <w:t>пунктами 6.2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9F649A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денежные средства, оплаченные Рекламораспространителем, возврату не подлежат.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7. Порядок разрешения споров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7.1. Стороны договорились принимать все меры к разрешению разногласий между ними путем переговоров.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7.3. В случаях, не предусмотренных настоящим договором, применяются нормы действующего законодательства.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8. Форс-мажорные обстоятельства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9F649A">
        <w:rPr>
          <w:rFonts w:ascii="Times New Roman" w:hAnsi="Times New Roman" w:cs="Times New Roman"/>
          <w:sz w:val="28"/>
          <w:szCs w:val="28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8.3. Невыполнение условий </w:t>
      </w:r>
      <w:hyperlink w:anchor="P99" w:history="1">
        <w:r w:rsidRPr="009F649A">
          <w:rPr>
            <w:rFonts w:ascii="Times New Roman" w:hAnsi="Times New Roman" w:cs="Times New Roman"/>
            <w:sz w:val="28"/>
            <w:szCs w:val="28"/>
          </w:rPr>
          <w:t>пункта 8.2</w:t>
        </w:r>
      </w:hyperlink>
      <w:r w:rsidRPr="009F649A">
        <w:rPr>
          <w:rFonts w:ascii="Times New Roman" w:hAnsi="Times New Roman" w:cs="Times New Roman"/>
          <w:sz w:val="28"/>
          <w:szCs w:val="28"/>
        </w:rPr>
        <w:t xml:space="preserve"> лишает сторону права ссылаться на форс-мажорные обстоятельства при невыполнении обязательств по настоящему договору.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8.4. При наступлении форс-мажорных обстоятельств стороны имеют право отложить выполнение своих обязательств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 в случае,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9. Прочие условия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9.1.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9.2. Стороны настоящего договора обязаны письменно уведомлять об изменении организационно-правовой формы, почтового адреса и/или места нахождения, банковских реквизитов не позднее 3 (трех) рабочих дней с начала указанных изменений.</w:t>
      </w:r>
    </w:p>
    <w:p w:rsidR="00444DCC" w:rsidRPr="009F649A" w:rsidRDefault="00444DCC" w:rsidP="00470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9.3. Настоящий договор составлен в двух экземплярах, имеющих равную юридическую силу, по одному экземпляру для каждой стороны.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10. Адреса и банковские реквизиты сторон</w:t>
      </w:r>
    </w:p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44DCC" w:rsidRPr="009F649A">
        <w:tc>
          <w:tcPr>
            <w:tcW w:w="4535" w:type="dxa"/>
            <w:tcBorders>
              <w:top w:val="nil"/>
            </w:tcBorders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535" w:type="dxa"/>
            <w:tcBorders>
              <w:top w:val="nil"/>
            </w:tcBorders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Рекламораспространитель:</w:t>
            </w: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Администрация __________________________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Р/сч.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A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DCC" w:rsidRPr="009F64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F649A">
                <w:rPr>
                  <w:rFonts w:ascii="Times New Roman" w:hAnsi="Times New Roman" w:cs="Times New Roman"/>
                  <w:sz w:val="28"/>
                  <w:szCs w:val="28"/>
                </w:rPr>
                <w:t>ОКАТО</w:t>
              </w:r>
            </w:hyperlink>
          </w:p>
        </w:tc>
        <w:tc>
          <w:tcPr>
            <w:tcW w:w="4535" w:type="dxa"/>
          </w:tcPr>
          <w:p w:rsidR="00444DCC" w:rsidRPr="009F649A" w:rsidRDefault="00444DCC" w:rsidP="000C6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DCC" w:rsidRPr="009F649A" w:rsidRDefault="00444DCC" w:rsidP="00470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9A"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 w:rsidR="00444DCC" w:rsidRPr="009F649A" w:rsidRDefault="00444DCC" w:rsidP="00470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DCC" w:rsidRPr="009F649A" w:rsidRDefault="00444DCC" w:rsidP="00470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>Администрация:                                                       Рекламораспространитель:</w:t>
      </w:r>
    </w:p>
    <w:p w:rsidR="00444DCC" w:rsidRPr="009F649A" w:rsidRDefault="00444DCC" w:rsidP="00470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49A">
        <w:rPr>
          <w:rFonts w:ascii="Times New Roman" w:hAnsi="Times New Roman" w:cs="Times New Roman"/>
          <w:sz w:val="28"/>
          <w:szCs w:val="28"/>
        </w:rPr>
        <w:t xml:space="preserve">Должность, подпись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649A">
        <w:rPr>
          <w:rFonts w:ascii="Times New Roman" w:hAnsi="Times New Roman" w:cs="Times New Roman"/>
          <w:sz w:val="28"/>
          <w:szCs w:val="28"/>
        </w:rPr>
        <w:t>Должность, подпись</w:t>
      </w:r>
    </w:p>
    <w:p w:rsidR="00444DCC" w:rsidRDefault="00444DCC" w:rsidP="00470F2A">
      <w:pPr>
        <w:rPr>
          <w:sz w:val="28"/>
          <w:szCs w:val="28"/>
        </w:rPr>
      </w:pPr>
      <w:r w:rsidRPr="009F649A">
        <w:rPr>
          <w:sz w:val="28"/>
          <w:szCs w:val="28"/>
        </w:rPr>
        <w:t xml:space="preserve">М.П.                                            </w:t>
      </w:r>
      <w:r>
        <w:rPr>
          <w:sz w:val="28"/>
          <w:szCs w:val="28"/>
        </w:rPr>
        <w:t xml:space="preserve">                               </w:t>
      </w:r>
      <w:r w:rsidRPr="009F649A">
        <w:rPr>
          <w:sz w:val="28"/>
          <w:szCs w:val="28"/>
        </w:rPr>
        <w:t>М.П.</w:t>
      </w:r>
    </w:p>
    <w:p w:rsidR="00444DCC" w:rsidRDefault="00444DCC" w:rsidP="00470F2A">
      <w:pPr>
        <w:rPr>
          <w:sz w:val="28"/>
          <w:szCs w:val="28"/>
        </w:rPr>
      </w:pPr>
    </w:p>
    <w:p w:rsidR="00444DCC" w:rsidRDefault="00444DCC" w:rsidP="00470F2A">
      <w:pPr>
        <w:rPr>
          <w:sz w:val="28"/>
          <w:szCs w:val="28"/>
        </w:rPr>
      </w:pPr>
    </w:p>
    <w:p w:rsidR="00444DCC" w:rsidRDefault="00444DCC" w:rsidP="00470F2A">
      <w:pPr>
        <w:rPr>
          <w:sz w:val="28"/>
          <w:szCs w:val="28"/>
        </w:rPr>
      </w:pPr>
    </w:p>
    <w:p w:rsidR="00444DCC" w:rsidRDefault="00444DCC" w:rsidP="00470F2A">
      <w:pPr>
        <w:rPr>
          <w:sz w:val="28"/>
          <w:szCs w:val="28"/>
        </w:rPr>
      </w:pPr>
    </w:p>
    <w:p w:rsidR="00444DCC" w:rsidRDefault="00444DCC"/>
    <w:sectPr w:rsidR="00444DCC" w:rsidSect="00470F2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CC" w:rsidRDefault="00444DCC">
      <w:r>
        <w:separator/>
      </w:r>
    </w:p>
  </w:endnote>
  <w:endnote w:type="continuationSeparator" w:id="0">
    <w:p w:rsidR="00444DCC" w:rsidRDefault="0044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CC" w:rsidRDefault="00444DCC">
      <w:r>
        <w:separator/>
      </w:r>
    </w:p>
  </w:footnote>
  <w:footnote w:type="continuationSeparator" w:id="0">
    <w:p w:rsidR="00444DCC" w:rsidRDefault="0044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CC" w:rsidRDefault="00444DCC" w:rsidP="003C6BF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4DCC" w:rsidRDefault="00444D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A1"/>
    <w:rsid w:val="000C2266"/>
    <w:rsid w:val="000C6224"/>
    <w:rsid w:val="001B57D4"/>
    <w:rsid w:val="00283E8A"/>
    <w:rsid w:val="003771DE"/>
    <w:rsid w:val="0039046B"/>
    <w:rsid w:val="003C6BFC"/>
    <w:rsid w:val="004438A1"/>
    <w:rsid w:val="00444DCC"/>
    <w:rsid w:val="00470F2A"/>
    <w:rsid w:val="004950CF"/>
    <w:rsid w:val="005D0F31"/>
    <w:rsid w:val="005D3D65"/>
    <w:rsid w:val="006125F8"/>
    <w:rsid w:val="0067034B"/>
    <w:rsid w:val="006A0E41"/>
    <w:rsid w:val="0072236D"/>
    <w:rsid w:val="007A0D6F"/>
    <w:rsid w:val="007B53C0"/>
    <w:rsid w:val="009F649A"/>
    <w:rsid w:val="00A546F3"/>
    <w:rsid w:val="00B316D8"/>
    <w:rsid w:val="00B82333"/>
    <w:rsid w:val="00D57262"/>
    <w:rsid w:val="00D833E3"/>
    <w:rsid w:val="00E15205"/>
    <w:rsid w:val="00E76021"/>
    <w:rsid w:val="00EE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D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6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16D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316D8"/>
  </w:style>
  <w:style w:type="paragraph" w:styleId="PlainText">
    <w:name w:val="Plain Text"/>
    <w:basedOn w:val="Normal"/>
    <w:link w:val="PlainTextChar"/>
    <w:uiPriority w:val="99"/>
    <w:rsid w:val="00B316D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6D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16D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316D8"/>
    <w:rPr>
      <w:color w:val="0000FF"/>
      <w:u w:val="single"/>
    </w:rPr>
  </w:style>
  <w:style w:type="paragraph" w:customStyle="1" w:styleId="ConsPlusNonformat">
    <w:name w:val="ConsPlusNonformat"/>
    <w:uiPriority w:val="99"/>
    <w:rsid w:val="00B316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2265E39A4B58DEC18BCFEBABEF6B9208AA3AA68DCFE4A373ADE3B7z9Y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uslugi71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ovo.tularegio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3A2265E39A4B58DEC18BCFEBABEF6B9209AB38A08BCFE4A373ADE3B7z9Y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2604</Words>
  <Characters>14848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2017-04-28T12:07:00Z</cp:lastPrinted>
  <dcterms:created xsi:type="dcterms:W3CDTF">2017-04-27T08:20:00Z</dcterms:created>
  <dcterms:modified xsi:type="dcterms:W3CDTF">2017-05-02T12:16:00Z</dcterms:modified>
</cp:coreProperties>
</file>