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75" w:rsidRPr="003D265D" w:rsidRDefault="00DC5F75">
      <w:pPr>
        <w:spacing w:after="0"/>
        <w:jc w:val="right"/>
        <w:rPr>
          <w:rFonts w:ascii="Times New Roman" w:hAnsi="Times New Roman"/>
          <w:sz w:val="28"/>
          <w:szCs w:val="28"/>
        </w:rPr>
      </w:pPr>
    </w:p>
    <w:p w:rsidR="00DC5F75" w:rsidRPr="003D265D" w:rsidRDefault="00F713D0" w:rsidP="003D265D">
      <w:pPr>
        <w:spacing w:line="240" w:lineRule="auto"/>
        <w:contextualSpacing/>
        <w:jc w:val="center"/>
        <w:rPr>
          <w:rFonts w:ascii="Times New Roman" w:hAnsi="Times New Roman"/>
          <w:sz w:val="28"/>
          <w:szCs w:val="28"/>
        </w:rPr>
      </w:pPr>
      <w:r w:rsidRPr="003D265D">
        <w:rPr>
          <w:rFonts w:ascii="Times New Roman" w:hAnsi="Times New Roman"/>
          <w:b/>
          <w:sz w:val="28"/>
          <w:szCs w:val="28"/>
        </w:rPr>
        <w:t>АДМИНИСТРАЦИЯ</w:t>
      </w:r>
    </w:p>
    <w:p w:rsidR="00DC5F75" w:rsidRPr="003D265D" w:rsidRDefault="00F713D0" w:rsidP="003D265D">
      <w:pPr>
        <w:spacing w:line="240" w:lineRule="auto"/>
        <w:contextualSpacing/>
        <w:jc w:val="center"/>
        <w:rPr>
          <w:rFonts w:ascii="Times New Roman" w:hAnsi="Times New Roman"/>
          <w:sz w:val="28"/>
          <w:szCs w:val="28"/>
        </w:rPr>
      </w:pPr>
      <w:r w:rsidRPr="003D265D">
        <w:rPr>
          <w:rFonts w:ascii="Times New Roman" w:hAnsi="Times New Roman"/>
          <w:b/>
          <w:sz w:val="28"/>
          <w:szCs w:val="28"/>
        </w:rPr>
        <w:t>МУНИЦИПАЛЬНОГО ОБРАЗОВАНИЯ</w:t>
      </w:r>
    </w:p>
    <w:p w:rsidR="00DC5F75" w:rsidRPr="003D265D" w:rsidRDefault="00F713D0" w:rsidP="003D265D">
      <w:pPr>
        <w:spacing w:line="240" w:lineRule="auto"/>
        <w:contextualSpacing/>
        <w:jc w:val="center"/>
        <w:rPr>
          <w:rFonts w:ascii="Times New Roman" w:hAnsi="Times New Roman"/>
          <w:sz w:val="28"/>
          <w:szCs w:val="28"/>
        </w:rPr>
      </w:pPr>
      <w:r w:rsidRPr="003D265D">
        <w:rPr>
          <w:rFonts w:ascii="Times New Roman" w:hAnsi="Times New Roman"/>
          <w:b/>
          <w:sz w:val="28"/>
          <w:szCs w:val="28"/>
        </w:rPr>
        <w:t>ВОЛОВСКИЙ РАЙОН</w:t>
      </w:r>
    </w:p>
    <w:p w:rsidR="00DC5F75" w:rsidRPr="003D265D" w:rsidRDefault="00DC5F75" w:rsidP="003D265D">
      <w:pPr>
        <w:spacing w:line="240" w:lineRule="auto"/>
        <w:contextualSpacing/>
        <w:jc w:val="center"/>
        <w:rPr>
          <w:rFonts w:ascii="Times New Roman" w:hAnsi="Times New Roman"/>
          <w:b/>
          <w:sz w:val="28"/>
          <w:szCs w:val="28"/>
        </w:rPr>
      </w:pPr>
    </w:p>
    <w:p w:rsidR="00DC5F75" w:rsidRPr="003D265D" w:rsidRDefault="00F713D0" w:rsidP="003D265D">
      <w:pPr>
        <w:spacing w:line="240" w:lineRule="auto"/>
        <w:contextualSpacing/>
        <w:jc w:val="center"/>
        <w:rPr>
          <w:rFonts w:ascii="Times New Roman" w:hAnsi="Times New Roman"/>
          <w:sz w:val="28"/>
          <w:szCs w:val="28"/>
        </w:rPr>
      </w:pPr>
      <w:r w:rsidRPr="003D265D">
        <w:rPr>
          <w:rFonts w:ascii="Times New Roman" w:hAnsi="Times New Roman"/>
          <w:b/>
          <w:sz w:val="28"/>
          <w:szCs w:val="28"/>
        </w:rPr>
        <w:t>ПОСТАНОВЛЕНИЕ</w:t>
      </w:r>
    </w:p>
    <w:p w:rsidR="00DC5F75" w:rsidRDefault="00DC5F75" w:rsidP="003D265D">
      <w:pPr>
        <w:spacing w:before="200" w:after="0" w:line="240" w:lineRule="auto"/>
        <w:contextualSpacing/>
        <w:jc w:val="center"/>
        <w:rPr>
          <w:rFonts w:ascii="Times New Roman" w:hAnsi="Times New Roman"/>
          <w:b/>
          <w:sz w:val="28"/>
          <w:szCs w:val="28"/>
        </w:rPr>
      </w:pPr>
    </w:p>
    <w:p w:rsidR="003D265D" w:rsidRDefault="003D265D" w:rsidP="003D265D">
      <w:pPr>
        <w:spacing w:before="200" w:after="0" w:line="240" w:lineRule="auto"/>
        <w:contextualSpacing/>
        <w:jc w:val="center"/>
        <w:rPr>
          <w:rFonts w:ascii="Times New Roman" w:hAnsi="Times New Roman"/>
          <w:b/>
          <w:sz w:val="28"/>
          <w:szCs w:val="28"/>
        </w:rPr>
      </w:pPr>
    </w:p>
    <w:p w:rsidR="003D265D" w:rsidRPr="003D265D" w:rsidRDefault="003D265D" w:rsidP="003D265D">
      <w:pPr>
        <w:spacing w:before="200" w:after="0" w:line="240" w:lineRule="auto"/>
        <w:contextualSpacing/>
        <w:jc w:val="center"/>
        <w:rPr>
          <w:rFonts w:ascii="Times New Roman" w:hAnsi="Times New Roman"/>
          <w:b/>
          <w:sz w:val="28"/>
          <w:szCs w:val="28"/>
        </w:rPr>
      </w:pPr>
    </w:p>
    <w:tbl>
      <w:tblPr>
        <w:tblW w:w="0" w:type="auto"/>
        <w:tblLayout w:type="fixed"/>
        <w:tblLook w:val="04A0" w:firstRow="1" w:lastRow="0" w:firstColumn="1" w:lastColumn="0" w:noHBand="0" w:noVBand="1"/>
      </w:tblPr>
      <w:tblGrid>
        <w:gridCol w:w="5846"/>
        <w:gridCol w:w="2409"/>
      </w:tblGrid>
      <w:tr w:rsidR="00DC5F75" w:rsidRPr="003D265D" w:rsidTr="003D265D">
        <w:trPr>
          <w:trHeight w:val="146"/>
        </w:trPr>
        <w:tc>
          <w:tcPr>
            <w:tcW w:w="5846" w:type="dxa"/>
            <w:shd w:val="clear" w:color="auto" w:fill="auto"/>
          </w:tcPr>
          <w:p w:rsidR="00DC5F75" w:rsidRPr="003D265D" w:rsidRDefault="003D265D" w:rsidP="003D265D">
            <w:pPr>
              <w:spacing w:after="0" w:line="240" w:lineRule="auto"/>
              <w:contextualSpacing/>
              <w:rPr>
                <w:rFonts w:ascii="Times New Roman" w:hAnsi="Times New Roman"/>
                <w:sz w:val="28"/>
                <w:szCs w:val="28"/>
              </w:rPr>
            </w:pPr>
            <w:r>
              <w:rPr>
                <w:rFonts w:ascii="Times New Roman" w:hAnsi="Times New Roman"/>
                <w:sz w:val="28"/>
                <w:szCs w:val="28"/>
              </w:rPr>
              <w:t>от 14.05.2025 №262</w:t>
            </w:r>
          </w:p>
        </w:tc>
        <w:tc>
          <w:tcPr>
            <w:tcW w:w="2409" w:type="dxa"/>
            <w:shd w:val="clear" w:color="auto" w:fill="auto"/>
          </w:tcPr>
          <w:p w:rsidR="00DC5F75" w:rsidRPr="003D265D" w:rsidRDefault="00DC5F75" w:rsidP="003D265D">
            <w:pPr>
              <w:spacing w:after="0" w:line="240" w:lineRule="auto"/>
              <w:contextualSpacing/>
              <w:rPr>
                <w:rFonts w:ascii="Times New Roman" w:hAnsi="Times New Roman"/>
                <w:sz w:val="28"/>
                <w:szCs w:val="28"/>
              </w:rPr>
            </w:pPr>
          </w:p>
        </w:tc>
      </w:tr>
    </w:tbl>
    <w:p w:rsidR="00DC5F75" w:rsidRDefault="00DC5F75" w:rsidP="003D265D">
      <w:pPr>
        <w:spacing w:after="0" w:line="240" w:lineRule="auto"/>
        <w:contextualSpacing/>
        <w:jc w:val="center"/>
        <w:rPr>
          <w:rFonts w:ascii="Times New Roman" w:hAnsi="Times New Roman"/>
          <w:b/>
          <w:sz w:val="28"/>
          <w:szCs w:val="28"/>
        </w:rPr>
      </w:pPr>
    </w:p>
    <w:p w:rsidR="003D265D" w:rsidRPr="003D265D" w:rsidRDefault="003D265D" w:rsidP="003D265D">
      <w:pPr>
        <w:spacing w:after="0" w:line="240" w:lineRule="auto"/>
        <w:contextualSpacing/>
        <w:jc w:val="center"/>
        <w:rPr>
          <w:rFonts w:ascii="Times New Roman" w:hAnsi="Times New Roman"/>
          <w:b/>
          <w:sz w:val="28"/>
          <w:szCs w:val="28"/>
        </w:rPr>
      </w:pPr>
    </w:p>
    <w:p w:rsidR="00DC5F75" w:rsidRPr="003D265D" w:rsidRDefault="003D265D" w:rsidP="003D265D">
      <w:pPr>
        <w:spacing w:after="0" w:line="240" w:lineRule="auto"/>
        <w:ind w:firstLine="708"/>
        <w:contextualSpacing/>
        <w:jc w:val="center"/>
        <w:rPr>
          <w:rFonts w:ascii="Times New Roman" w:hAnsi="Times New Roman"/>
          <w:b/>
          <w:sz w:val="28"/>
          <w:szCs w:val="28"/>
        </w:rPr>
      </w:pPr>
      <w:r w:rsidRPr="003D265D">
        <w:rPr>
          <w:rFonts w:ascii="Times New Roman" w:hAnsi="Times New Roman"/>
          <w:b/>
          <w:sz w:val="28"/>
          <w:szCs w:val="28"/>
        </w:rPr>
        <w:t>Об утверждении Плана подготовки</w:t>
      </w:r>
    </w:p>
    <w:p w:rsidR="00DC5F75" w:rsidRPr="003D265D" w:rsidRDefault="003D265D" w:rsidP="003D265D">
      <w:pPr>
        <w:spacing w:after="0" w:line="240" w:lineRule="auto"/>
        <w:ind w:firstLine="708"/>
        <w:contextualSpacing/>
        <w:jc w:val="center"/>
        <w:rPr>
          <w:rFonts w:ascii="Times New Roman" w:hAnsi="Times New Roman"/>
          <w:b/>
          <w:sz w:val="28"/>
          <w:szCs w:val="28"/>
        </w:rPr>
      </w:pPr>
      <w:r w:rsidRPr="003D265D">
        <w:rPr>
          <w:rFonts w:ascii="Times New Roman" w:hAnsi="Times New Roman"/>
          <w:b/>
          <w:sz w:val="28"/>
          <w:szCs w:val="28"/>
        </w:rPr>
        <w:t xml:space="preserve"> к отопительному периоду 2025-2026 годов муниципального образования Воловский район</w:t>
      </w:r>
    </w:p>
    <w:p w:rsidR="00DC5F75" w:rsidRDefault="00DC5F75" w:rsidP="003D265D">
      <w:pPr>
        <w:spacing w:after="0" w:line="240" w:lineRule="auto"/>
        <w:ind w:firstLine="708"/>
        <w:contextualSpacing/>
        <w:jc w:val="center"/>
        <w:rPr>
          <w:rFonts w:ascii="Times New Roman" w:hAnsi="Times New Roman"/>
          <w:sz w:val="28"/>
          <w:szCs w:val="28"/>
        </w:rPr>
      </w:pPr>
    </w:p>
    <w:p w:rsidR="003D265D" w:rsidRPr="003D265D" w:rsidRDefault="003D265D" w:rsidP="003D265D">
      <w:pPr>
        <w:spacing w:after="0" w:line="240" w:lineRule="auto"/>
        <w:ind w:firstLine="708"/>
        <w:contextualSpacing/>
        <w:jc w:val="center"/>
        <w:rPr>
          <w:rFonts w:ascii="Times New Roman" w:hAnsi="Times New Roman"/>
          <w:sz w:val="28"/>
          <w:szCs w:val="28"/>
        </w:rPr>
      </w:pPr>
    </w:p>
    <w:p w:rsidR="00DC5F75" w:rsidRPr="003D265D" w:rsidRDefault="003D265D" w:rsidP="003D265D">
      <w:pPr>
        <w:spacing w:after="0" w:line="240" w:lineRule="auto"/>
        <w:ind w:firstLine="708"/>
        <w:contextualSpacing/>
        <w:jc w:val="both"/>
        <w:rPr>
          <w:rFonts w:ascii="Times New Roman" w:hAnsi="Times New Roman"/>
          <w:sz w:val="28"/>
          <w:szCs w:val="28"/>
        </w:rPr>
      </w:pPr>
      <w:r w:rsidRPr="003D265D">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190-ФЗ « О теплоснабжении», Приказом Министерства энергетики Российской Федерации от 13.11.2024 года № 2234 «Об утверждении Правил обеспечения готовности к отопительному периоду», на основании статьи 35 Устава муниципального образования Воловский район администрация муниципального образования Воловский район, в целях обеспечения надежного теплоснабжения потребителей на территории муниципального образования Воловский район Тульской области, администрация муниципального образования Воловский район ПОСТАНОВЛЯЕТ:</w:t>
      </w:r>
    </w:p>
    <w:p w:rsidR="00DC5F75" w:rsidRPr="003D265D" w:rsidRDefault="003D265D">
      <w:pPr>
        <w:spacing w:after="0" w:line="240" w:lineRule="auto"/>
        <w:ind w:firstLine="708"/>
        <w:jc w:val="both"/>
        <w:rPr>
          <w:rFonts w:ascii="Times New Roman" w:hAnsi="Times New Roman"/>
          <w:sz w:val="28"/>
          <w:szCs w:val="28"/>
        </w:rPr>
      </w:pPr>
      <w:r w:rsidRPr="003D265D">
        <w:rPr>
          <w:rFonts w:ascii="Times New Roman" w:hAnsi="Times New Roman"/>
          <w:sz w:val="28"/>
          <w:szCs w:val="28"/>
        </w:rPr>
        <w:t>1. Утвердить План подготовки к отопительному периоду 2025-2026 годов муниципального образования Воловский район(приложение).</w:t>
      </w:r>
    </w:p>
    <w:p w:rsidR="00DC5F75" w:rsidRPr="003D265D" w:rsidRDefault="003D265D">
      <w:pPr>
        <w:spacing w:after="0" w:line="240" w:lineRule="auto"/>
        <w:ind w:firstLine="708"/>
        <w:jc w:val="both"/>
        <w:rPr>
          <w:rFonts w:ascii="Times New Roman" w:hAnsi="Times New Roman"/>
          <w:sz w:val="28"/>
          <w:szCs w:val="28"/>
        </w:rPr>
      </w:pPr>
      <w:r w:rsidRPr="003D265D">
        <w:rPr>
          <w:rFonts w:ascii="Times New Roman" w:hAnsi="Times New Roman"/>
          <w:sz w:val="28"/>
          <w:szCs w:val="28"/>
        </w:rPr>
        <w:t>2. Комитету по организационным вопросам разместить постановление на официальном сайте муниципального образования Воловский район в сети «Интернет».</w:t>
      </w:r>
    </w:p>
    <w:p w:rsidR="00DC5F75" w:rsidRPr="003D265D" w:rsidRDefault="003D265D">
      <w:pPr>
        <w:spacing w:after="0" w:line="276" w:lineRule="auto"/>
        <w:ind w:firstLine="709"/>
        <w:jc w:val="both"/>
        <w:rPr>
          <w:rFonts w:ascii="Times New Roman" w:hAnsi="Times New Roman"/>
          <w:sz w:val="28"/>
          <w:szCs w:val="28"/>
        </w:rPr>
      </w:pPr>
      <w:r w:rsidRPr="003D265D">
        <w:rPr>
          <w:rFonts w:ascii="Times New Roman" w:hAnsi="Times New Roman"/>
          <w:sz w:val="28"/>
          <w:szCs w:val="28"/>
        </w:rPr>
        <w:t>3. Контроль за исполнением постановления оставляю за собой.</w:t>
      </w:r>
    </w:p>
    <w:p w:rsidR="00DC5F75" w:rsidRPr="003D265D" w:rsidRDefault="003D265D" w:rsidP="003D265D">
      <w:pPr>
        <w:spacing w:after="0" w:line="240" w:lineRule="auto"/>
        <w:ind w:firstLine="709"/>
        <w:contextualSpacing/>
        <w:jc w:val="both"/>
        <w:rPr>
          <w:rFonts w:ascii="Times New Roman" w:hAnsi="Times New Roman"/>
          <w:sz w:val="28"/>
          <w:szCs w:val="28"/>
        </w:rPr>
      </w:pPr>
      <w:r w:rsidRPr="003D265D">
        <w:rPr>
          <w:rFonts w:ascii="Times New Roman" w:hAnsi="Times New Roman"/>
          <w:sz w:val="28"/>
          <w:szCs w:val="28"/>
        </w:rPr>
        <w:t>4. Постановление вступает в силу со дня подписания.</w:t>
      </w:r>
    </w:p>
    <w:p w:rsidR="00DC5F75" w:rsidRPr="003D265D" w:rsidRDefault="00DC5F75" w:rsidP="003D265D">
      <w:pPr>
        <w:spacing w:after="0" w:line="240" w:lineRule="auto"/>
        <w:ind w:firstLine="709"/>
        <w:contextualSpacing/>
        <w:jc w:val="both"/>
        <w:rPr>
          <w:rFonts w:ascii="Times New Roman" w:hAnsi="Times New Roman"/>
          <w:b/>
          <w:sz w:val="28"/>
          <w:szCs w:val="28"/>
        </w:rPr>
      </w:pPr>
    </w:p>
    <w:p w:rsidR="00DC5F75" w:rsidRPr="003D265D" w:rsidRDefault="00DC5F75" w:rsidP="003D265D">
      <w:pPr>
        <w:spacing w:after="0" w:line="240" w:lineRule="auto"/>
        <w:ind w:firstLine="709"/>
        <w:contextualSpacing/>
        <w:jc w:val="both"/>
        <w:rPr>
          <w:rFonts w:ascii="Times New Roman" w:hAnsi="Times New Roman"/>
          <w:b/>
          <w:sz w:val="28"/>
          <w:szCs w:val="28"/>
        </w:rPr>
      </w:pPr>
    </w:p>
    <w:p w:rsidR="00DC5F75" w:rsidRPr="003D265D" w:rsidRDefault="00DC5F75" w:rsidP="003D265D">
      <w:pPr>
        <w:spacing w:after="0" w:line="240" w:lineRule="auto"/>
        <w:ind w:firstLine="709"/>
        <w:contextualSpacing/>
        <w:jc w:val="both"/>
        <w:rPr>
          <w:rFonts w:ascii="Times New Roman" w:hAnsi="Times New Roman"/>
          <w:b/>
          <w:sz w:val="28"/>
          <w:szCs w:val="28"/>
        </w:rPr>
      </w:pPr>
    </w:p>
    <w:p w:rsidR="00DC5F75" w:rsidRPr="003D265D" w:rsidRDefault="00DC5F75" w:rsidP="003D265D">
      <w:pPr>
        <w:spacing w:after="0" w:line="240" w:lineRule="auto"/>
        <w:contextualSpacing/>
        <w:jc w:val="both"/>
        <w:rPr>
          <w:rFonts w:ascii="Times New Roman" w:hAnsi="Times New Roman"/>
          <w:b/>
          <w:sz w:val="28"/>
          <w:szCs w:val="28"/>
        </w:rPr>
      </w:pPr>
    </w:p>
    <w:tbl>
      <w:tblPr>
        <w:tblW w:w="0" w:type="auto"/>
        <w:tblLayout w:type="fixed"/>
        <w:tblLook w:val="04A0" w:firstRow="1" w:lastRow="0" w:firstColumn="1" w:lastColumn="0" w:noHBand="0" w:noVBand="1"/>
      </w:tblPr>
      <w:tblGrid>
        <w:gridCol w:w="4075"/>
        <w:gridCol w:w="2391"/>
        <w:gridCol w:w="2889"/>
      </w:tblGrid>
      <w:tr w:rsidR="00DC5F75" w:rsidRPr="003D265D">
        <w:trPr>
          <w:trHeight w:val="229"/>
        </w:trPr>
        <w:tc>
          <w:tcPr>
            <w:tcW w:w="4075" w:type="dxa"/>
            <w:shd w:val="clear" w:color="auto" w:fill="auto"/>
            <w:vAlign w:val="center"/>
          </w:tcPr>
          <w:p w:rsidR="00DC5F75" w:rsidRPr="003D265D" w:rsidRDefault="003D265D" w:rsidP="003D265D">
            <w:pPr>
              <w:spacing w:after="0" w:line="240" w:lineRule="auto"/>
              <w:ind w:right="-119"/>
              <w:contextualSpacing/>
              <w:jc w:val="center"/>
              <w:rPr>
                <w:rFonts w:ascii="Times New Roman" w:hAnsi="Times New Roman"/>
                <w:b/>
                <w:sz w:val="28"/>
                <w:szCs w:val="28"/>
              </w:rPr>
            </w:pPr>
            <w:r w:rsidRPr="003D265D">
              <w:rPr>
                <w:rFonts w:ascii="Times New Roman" w:hAnsi="Times New Roman"/>
                <w:b/>
                <w:sz w:val="28"/>
                <w:szCs w:val="28"/>
              </w:rPr>
              <w:t xml:space="preserve">Глава администрации муниципального образования Воловский район     </w:t>
            </w:r>
          </w:p>
        </w:tc>
        <w:tc>
          <w:tcPr>
            <w:tcW w:w="2391" w:type="dxa"/>
            <w:shd w:val="clear" w:color="auto" w:fill="auto"/>
            <w:vAlign w:val="center"/>
          </w:tcPr>
          <w:p w:rsidR="00DC5F75" w:rsidRPr="003D265D" w:rsidRDefault="00DC5F75" w:rsidP="003D265D">
            <w:pPr>
              <w:spacing w:after="0" w:line="240" w:lineRule="auto"/>
              <w:contextualSpacing/>
              <w:jc w:val="center"/>
              <w:rPr>
                <w:rFonts w:ascii="Times New Roman" w:hAnsi="Times New Roman"/>
                <w:sz w:val="28"/>
                <w:szCs w:val="28"/>
              </w:rPr>
            </w:pPr>
          </w:p>
        </w:tc>
        <w:tc>
          <w:tcPr>
            <w:tcW w:w="2889" w:type="dxa"/>
            <w:shd w:val="clear" w:color="auto" w:fill="auto"/>
            <w:vAlign w:val="bottom"/>
          </w:tcPr>
          <w:p w:rsidR="00DC5F75" w:rsidRPr="003D265D" w:rsidRDefault="003D265D" w:rsidP="003D265D">
            <w:pPr>
              <w:spacing w:after="0" w:line="240" w:lineRule="auto"/>
              <w:contextualSpacing/>
              <w:jc w:val="right"/>
              <w:rPr>
                <w:rFonts w:ascii="Times New Roman" w:hAnsi="Times New Roman"/>
                <w:sz w:val="28"/>
                <w:szCs w:val="28"/>
              </w:rPr>
            </w:pPr>
            <w:r w:rsidRPr="003D265D">
              <w:rPr>
                <w:rFonts w:ascii="Times New Roman" w:hAnsi="Times New Roman"/>
                <w:b/>
                <w:sz w:val="28"/>
                <w:szCs w:val="28"/>
              </w:rPr>
              <w:t>С.Ю. Пиший</w:t>
            </w:r>
          </w:p>
        </w:tc>
      </w:tr>
    </w:tbl>
    <w:p w:rsidR="00DC5F75" w:rsidRPr="003D265D" w:rsidRDefault="00DC5F75">
      <w:pPr>
        <w:rPr>
          <w:rFonts w:ascii="Times New Roman" w:hAnsi="Times New Roman"/>
          <w:sz w:val="28"/>
          <w:szCs w:val="28"/>
        </w:rPr>
      </w:pPr>
    </w:p>
    <w:p w:rsidR="00DC5F75" w:rsidRPr="003D265D" w:rsidRDefault="00DC5F75">
      <w:pPr>
        <w:rPr>
          <w:rFonts w:ascii="Times New Roman" w:hAnsi="Times New Roman"/>
          <w:sz w:val="28"/>
          <w:szCs w:val="28"/>
        </w:rPr>
        <w:sectPr w:rsidR="00DC5F75" w:rsidRPr="003D265D" w:rsidSect="003D265D">
          <w:headerReference w:type="default" r:id="rId6"/>
          <w:pgSz w:w="11906" w:h="16838"/>
          <w:pgMar w:top="1134" w:right="851" w:bottom="1134" w:left="1701" w:header="709" w:footer="709" w:gutter="0"/>
          <w:cols w:space="720"/>
          <w:titlePg/>
          <w:docGrid w:linePitch="299"/>
        </w:sectPr>
      </w:pPr>
    </w:p>
    <w:p w:rsidR="00DC5F75" w:rsidRPr="003D265D" w:rsidRDefault="003D265D">
      <w:pPr>
        <w:spacing w:after="0"/>
        <w:jc w:val="right"/>
        <w:rPr>
          <w:rFonts w:ascii="Times New Roman" w:hAnsi="Times New Roman"/>
          <w:sz w:val="26"/>
          <w:szCs w:val="26"/>
        </w:rPr>
      </w:pPr>
      <w:r w:rsidRPr="003D265D">
        <w:rPr>
          <w:rFonts w:ascii="Times New Roman" w:hAnsi="Times New Roman"/>
          <w:sz w:val="26"/>
          <w:szCs w:val="26"/>
        </w:rPr>
        <w:lastRenderedPageBreak/>
        <w:t>Приложение</w:t>
      </w:r>
    </w:p>
    <w:p w:rsidR="00DC5F75" w:rsidRPr="003D265D" w:rsidRDefault="003D265D">
      <w:pPr>
        <w:spacing w:after="0"/>
        <w:jc w:val="right"/>
        <w:rPr>
          <w:rFonts w:ascii="Times New Roman" w:hAnsi="Times New Roman"/>
          <w:sz w:val="26"/>
          <w:szCs w:val="26"/>
        </w:rPr>
      </w:pPr>
      <w:r w:rsidRPr="003D265D">
        <w:rPr>
          <w:rFonts w:ascii="Times New Roman" w:hAnsi="Times New Roman"/>
          <w:sz w:val="26"/>
          <w:szCs w:val="26"/>
        </w:rPr>
        <w:t xml:space="preserve">к постановлению </w:t>
      </w:r>
    </w:p>
    <w:p w:rsidR="00DC5F75" w:rsidRPr="003D265D" w:rsidRDefault="003D265D">
      <w:pPr>
        <w:spacing w:after="0"/>
        <w:jc w:val="right"/>
        <w:rPr>
          <w:rFonts w:ascii="Times New Roman" w:hAnsi="Times New Roman"/>
          <w:sz w:val="26"/>
          <w:szCs w:val="26"/>
        </w:rPr>
      </w:pPr>
      <w:r w:rsidRPr="003D265D">
        <w:rPr>
          <w:rFonts w:ascii="Times New Roman" w:hAnsi="Times New Roman"/>
          <w:sz w:val="26"/>
          <w:szCs w:val="26"/>
        </w:rPr>
        <w:t xml:space="preserve">администрации муниципального </w:t>
      </w:r>
    </w:p>
    <w:p w:rsidR="00DC5F75" w:rsidRPr="003D265D" w:rsidRDefault="003D265D">
      <w:pPr>
        <w:spacing w:after="0"/>
        <w:jc w:val="right"/>
        <w:rPr>
          <w:rFonts w:ascii="Times New Roman" w:hAnsi="Times New Roman"/>
          <w:sz w:val="26"/>
          <w:szCs w:val="26"/>
        </w:rPr>
      </w:pPr>
      <w:r w:rsidRPr="003D265D">
        <w:rPr>
          <w:rFonts w:ascii="Times New Roman" w:hAnsi="Times New Roman"/>
          <w:sz w:val="26"/>
          <w:szCs w:val="26"/>
        </w:rPr>
        <w:t>образования Воловский район</w:t>
      </w:r>
    </w:p>
    <w:p w:rsidR="00DC5F75" w:rsidRPr="003D265D" w:rsidRDefault="003D265D">
      <w:pPr>
        <w:spacing w:after="0"/>
        <w:jc w:val="right"/>
        <w:rPr>
          <w:rFonts w:ascii="Times New Roman" w:hAnsi="Times New Roman"/>
          <w:sz w:val="26"/>
          <w:szCs w:val="26"/>
        </w:rPr>
      </w:pPr>
      <w:r w:rsidRPr="003D265D">
        <w:rPr>
          <w:rFonts w:ascii="Times New Roman" w:hAnsi="Times New Roman"/>
          <w:sz w:val="26"/>
          <w:szCs w:val="26"/>
        </w:rPr>
        <w:t xml:space="preserve">от </w:t>
      </w:r>
      <w:r w:rsidR="00153A55">
        <w:rPr>
          <w:rFonts w:ascii="Times New Roman" w:hAnsi="Times New Roman"/>
          <w:sz w:val="26"/>
          <w:szCs w:val="26"/>
        </w:rPr>
        <w:t>14.05.2025</w:t>
      </w:r>
      <w:r w:rsidRPr="003D265D">
        <w:rPr>
          <w:rFonts w:ascii="Times New Roman" w:hAnsi="Times New Roman"/>
          <w:sz w:val="26"/>
          <w:szCs w:val="26"/>
        </w:rPr>
        <w:t xml:space="preserve"> № </w:t>
      </w:r>
      <w:r w:rsidR="00153A55">
        <w:rPr>
          <w:rFonts w:ascii="Times New Roman" w:hAnsi="Times New Roman"/>
          <w:sz w:val="26"/>
          <w:szCs w:val="26"/>
        </w:rPr>
        <w:t>262</w:t>
      </w:r>
      <w:bookmarkStart w:id="0" w:name="_GoBack"/>
      <w:bookmarkEnd w:id="0"/>
    </w:p>
    <w:p w:rsidR="00DC5F75" w:rsidRPr="003D265D" w:rsidRDefault="00DC5F75">
      <w:pPr>
        <w:spacing w:after="0"/>
        <w:jc w:val="center"/>
        <w:rPr>
          <w:rFonts w:ascii="Times New Roman" w:hAnsi="Times New Roman"/>
          <w:sz w:val="26"/>
          <w:szCs w:val="26"/>
        </w:rPr>
      </w:pPr>
    </w:p>
    <w:p w:rsidR="00DC5F75" w:rsidRPr="003D265D" w:rsidRDefault="003D265D">
      <w:pPr>
        <w:spacing w:after="0"/>
        <w:jc w:val="center"/>
        <w:rPr>
          <w:rFonts w:ascii="Times New Roman" w:hAnsi="Times New Roman"/>
          <w:b/>
          <w:sz w:val="26"/>
          <w:szCs w:val="26"/>
        </w:rPr>
      </w:pPr>
      <w:r w:rsidRPr="003D265D">
        <w:rPr>
          <w:rFonts w:ascii="Times New Roman" w:hAnsi="Times New Roman"/>
          <w:b/>
          <w:sz w:val="26"/>
          <w:szCs w:val="26"/>
        </w:rPr>
        <w:t>План подготовки к отопительному периоду 2025-2026 г.г.</w:t>
      </w:r>
    </w:p>
    <w:p w:rsidR="00DC5F75" w:rsidRPr="003D265D" w:rsidRDefault="003D265D">
      <w:pPr>
        <w:jc w:val="center"/>
        <w:rPr>
          <w:rFonts w:ascii="Times New Roman" w:hAnsi="Times New Roman"/>
          <w:b/>
          <w:sz w:val="26"/>
          <w:szCs w:val="26"/>
        </w:rPr>
      </w:pPr>
      <w:r w:rsidRPr="003D265D">
        <w:rPr>
          <w:rFonts w:ascii="Times New Roman" w:hAnsi="Times New Roman"/>
          <w:b/>
          <w:sz w:val="26"/>
          <w:szCs w:val="26"/>
        </w:rPr>
        <w:t>муниципального образования Воловский район</w:t>
      </w:r>
    </w:p>
    <w:p w:rsidR="00DC5F75" w:rsidRPr="003D265D" w:rsidRDefault="00DC5F75">
      <w:pP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961"/>
        <w:gridCol w:w="3171"/>
        <w:gridCol w:w="1380"/>
        <w:gridCol w:w="4320"/>
        <w:gridCol w:w="417"/>
        <w:gridCol w:w="773"/>
        <w:gridCol w:w="559"/>
        <w:gridCol w:w="336"/>
        <w:gridCol w:w="258"/>
        <w:gridCol w:w="397"/>
      </w:tblGrid>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w:t>
            </w:r>
          </w:p>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п/п</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Обязательное требование</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Наименование мероприятия</w:t>
            </w:r>
          </w:p>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(подтверждающий документ)</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Показатель</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Ответственные, предоставляющие документ</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Срок выполнения</w:t>
            </w:r>
          </w:p>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мероприятия</w:t>
            </w:r>
          </w:p>
        </w:tc>
      </w:tr>
      <w:tr w:rsidR="00DC5F75" w:rsidRPr="003D265D">
        <w:trPr>
          <w:trHeight w:val="15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1</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3</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4</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5</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6</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Выполнить требования, установленные </w:t>
            </w:r>
            <w:hyperlink r:id="rId7" w:history="1">
              <w:r w:rsidRPr="003D265D">
                <w:rPr>
                  <w:rStyle w:val="15"/>
                  <w:rFonts w:ascii="Times New Roman" w:hAnsi="Times New Roman"/>
                  <w:color w:val="000000"/>
                  <w:sz w:val="26"/>
                  <w:szCs w:val="26"/>
                  <w:highlight w:val="white"/>
                  <w:u w:val="none"/>
                </w:rPr>
                <w:t>частью 4</w:t>
              </w:r>
            </w:hyperlink>
            <w:r w:rsidRPr="003D265D">
              <w:rPr>
                <w:rFonts w:ascii="Times New Roman" w:hAnsi="Times New Roman"/>
                <w:sz w:val="26"/>
                <w:szCs w:val="26"/>
                <w:highlight w:val="white"/>
              </w:rPr>
              <w:t> статьи 20 Федерального закона от 27 июля 2010 г. N 190-ФЗ "О теплоснабжении" (далее - Федеральный закон о теплоснабжени</w:t>
            </w:r>
            <w:r w:rsidRPr="003D265D">
              <w:rPr>
                <w:rFonts w:ascii="Times New Roman" w:hAnsi="Times New Roman"/>
                <w:sz w:val="26"/>
                <w:szCs w:val="26"/>
                <w:highlight w:val="white"/>
              </w:rPr>
              <w:lastRenderedPageBreak/>
              <w:t>и) (подпункт 9.1 пункта 9 Правил обеспечения </w:t>
            </w:r>
            <w:bookmarkStart w:id="1" w:name="l131"/>
            <w:bookmarkEnd w:id="1"/>
            <w:r w:rsidRPr="003D265D">
              <w:rPr>
                <w:rFonts w:ascii="Times New Roman" w:hAnsi="Times New Roman"/>
                <w:sz w:val="26"/>
                <w:szCs w:val="26"/>
                <w:highlight w:val="white"/>
              </w:rPr>
              <w:t>готовности к отопительному периоду, утвержденных приказом Минэнерго России от 13 ноября 2024 г. N 2234 (далее - Правила):</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выполнения требований Федерального № 190-ФЗ</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r>
      <w:tr w:rsidR="00DC5F75" w:rsidRPr="003D265D">
        <w:trPr>
          <w:trHeight w:val="416"/>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1.1.1</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Обеспечивать функционирование эксплуатационной, диспетчерской и аварийной служб (пункт 1 </w:t>
            </w:r>
            <w:hyperlink r:id="rId8" w:history="1">
              <w:r w:rsidRPr="003D265D">
                <w:rPr>
                  <w:rStyle w:val="15"/>
                  <w:rFonts w:ascii="Times New Roman" w:hAnsi="Times New Roman"/>
                  <w:color w:val="000000"/>
                  <w:sz w:val="26"/>
                  <w:szCs w:val="26"/>
                  <w:highlight w:val="white"/>
                  <w:u w:val="none"/>
                </w:rPr>
                <w:t>части 4</w:t>
              </w:r>
            </w:hyperlink>
            <w:r w:rsidRPr="003D265D">
              <w:rPr>
                <w:rFonts w:ascii="Times New Roman" w:hAnsi="Times New Roman"/>
                <w:sz w:val="26"/>
                <w:szCs w:val="26"/>
                <w:highlight w:val="white"/>
              </w:rPr>
              <w:t> статьи 20 Федерального закона о теплоснабжении</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Подготовка документов, предусмотренных </w:t>
            </w:r>
            <w:bookmarkStart w:id="2" w:name="l436"/>
            <w:bookmarkEnd w:id="2"/>
            <w:r w:rsidRPr="003D265D">
              <w:rPr>
                <w:rFonts w:ascii="Times New Roman" w:hAnsi="Times New Roman"/>
                <w:sz w:val="26"/>
                <w:szCs w:val="26"/>
                <w:highlight w:val="white"/>
              </w:rPr>
              <w:t>подпунктами 9.3.1, 9.3.3 - 9.3.8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обеспечения функционирования эксплуатационной, диспетчерской и аварийной служб</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организации(за исключением подпункта 9.3.2 пункта 9 Правил № 2234)</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 xml:space="preserve">Выписка из утвержденного штатного расписания, подтверждающая наличие персонала, осуществляющего </w:t>
            </w:r>
            <w:r w:rsidRPr="003D265D">
              <w:rPr>
                <w:rFonts w:ascii="Times New Roman" w:hAnsi="Times New Roman"/>
                <w:sz w:val="26"/>
                <w:szCs w:val="26"/>
                <w:highlight w:val="white"/>
              </w:rPr>
              <w:lastRenderedPageBreak/>
              <w:t>функции эксплуатационной, диспетчерской и аварийной служб или договоры на техническое обслуживание, энергосервисные контракты в случае </w:t>
            </w:r>
            <w:bookmarkStart w:id="3" w:name="l437"/>
            <w:bookmarkEnd w:id="3"/>
            <w:r w:rsidRPr="003D265D">
              <w:rPr>
                <w:rFonts w:ascii="Times New Roman" w:hAnsi="Times New Roman"/>
                <w:sz w:val="26"/>
                <w:szCs w:val="26"/>
                <w:highlight w:val="white"/>
              </w:rPr>
              <w:t>привлечения специализированных </w:t>
            </w:r>
            <w:bookmarkStart w:id="4" w:name="l133"/>
            <w:bookmarkEnd w:id="4"/>
            <w:r w:rsidRPr="003D265D">
              <w:rPr>
                <w:rFonts w:ascii="Times New Roman" w:hAnsi="Times New Roman"/>
                <w:sz w:val="26"/>
                <w:szCs w:val="26"/>
                <w:highlight w:val="white"/>
              </w:rPr>
              <w:t>организаций для эксплуатации оборудования (подпункт 9.3.1 пункта 9 Правил №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 xml:space="preserve">Показатель наличия персонала, осуществляющего функции эксплуатационной, диспетчерской и </w:t>
            </w:r>
            <w:r w:rsidRPr="003D265D">
              <w:rPr>
                <w:rFonts w:ascii="Times New Roman" w:hAnsi="Times New Roman"/>
                <w:sz w:val="26"/>
                <w:szCs w:val="26"/>
                <w:highlight w:val="white"/>
              </w:rPr>
              <w:lastRenderedPageBreak/>
              <w:t>аварийной служб или договоров на техническое обслуживание, энергосервисных контрактов</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 xml:space="preserve">Теплоснабжающие, </w:t>
            </w:r>
            <w:r w:rsidRPr="003D265D">
              <w:rPr>
                <w:rFonts w:ascii="Times New Roman" w:hAnsi="Times New Roman"/>
                <w:sz w:val="26"/>
                <w:szCs w:val="26"/>
              </w:rPr>
              <w:lastRenderedPageBreak/>
              <w:t>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01.09.2025</w:t>
            </w:r>
          </w:p>
        </w:tc>
      </w:tr>
      <w:tr w:rsidR="00DC5F75" w:rsidRPr="003D265D">
        <w:trPr>
          <w:trHeight w:val="1339"/>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1.1.2</w:t>
            </w: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1.1.2.1</w:t>
            </w: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1.1.2.2</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vMerge w:val="restart"/>
            <w:tcBorders>
              <w:top w:val="single" w:sz="4" w:space="0" w:color="000000"/>
              <w:left w:val="single" w:sz="4" w:space="0" w:color="000000"/>
              <w:bottom w:val="nil"/>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Копия заключенного соглашения об управлении системой теплоснабжения, в соответствии с  требованиями Правил №2234 организации теплоснабжения в Российской Федерации, утвержденных постановлением Правительства РФ от 08.08.2012 №808(далее – Правила организации теплоснабжения в РФ)(подпункт 9.3.2 пункта 9 Правил №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Показатель наличия соглашения об управлении системой теплоснабжения</w:t>
            </w:r>
          </w:p>
        </w:tc>
        <w:tc>
          <w:tcPr>
            <w:tcW w:w="1332" w:type="dxa"/>
            <w:gridSpan w:val="2"/>
            <w:vMerge w:val="restart"/>
            <w:tcBorders>
              <w:top w:val="single" w:sz="4" w:space="0" w:color="000000"/>
              <w:left w:val="single" w:sz="4" w:space="0" w:color="000000"/>
              <w:bottom w:val="nil"/>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vMerge w:val="restart"/>
            <w:tcBorders>
              <w:top w:val="single" w:sz="4" w:space="0" w:color="000000"/>
              <w:left w:val="single" w:sz="4" w:space="0" w:color="000000"/>
              <w:bottom w:val="nil"/>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1380"/>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Количество заключенных соглашений об управлении системой теплоснабжения</w:t>
            </w:r>
          </w:p>
        </w:tc>
        <w:tc>
          <w:tcPr>
            <w:tcW w:w="1332" w:type="dxa"/>
            <w:gridSpan w:val="2"/>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55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nil"/>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Количество организаций всего в системе теплоснабжения</w:t>
            </w:r>
          </w:p>
        </w:tc>
        <w:tc>
          <w:tcPr>
            <w:tcW w:w="1332" w:type="dxa"/>
            <w:gridSpan w:val="2"/>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nil"/>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547"/>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tcBorders>
              <w:top w:val="nil"/>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737" w:type="dxa"/>
            <w:gridSpan w:val="2"/>
            <w:tcBorders>
              <w:top w:val="nil"/>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1926" w:type="dxa"/>
            <w:gridSpan w:val="4"/>
            <w:tcBorders>
              <w:top w:val="nil"/>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397" w:type="dxa"/>
            <w:tcBorders>
              <w:top w:val="nil"/>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1.1.3</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9" w:history="1">
              <w:r w:rsidRPr="003D265D">
                <w:rPr>
                  <w:rStyle w:val="15"/>
                  <w:rFonts w:ascii="Times New Roman" w:hAnsi="Times New Roman"/>
                  <w:color w:val="000000"/>
                  <w:sz w:val="26"/>
                  <w:szCs w:val="26"/>
                  <w:highlight w:val="white"/>
                  <w:u w:val="none"/>
                </w:rPr>
                <w:t>раздела 15</w:t>
              </w:r>
            </w:hyperlink>
            <w:r w:rsidRPr="003D265D">
              <w:rPr>
                <w:rFonts w:ascii="Times New Roman" w:hAnsi="Times New Roman"/>
                <w:sz w:val="26"/>
                <w:szCs w:val="26"/>
                <w:highlight w:val="white"/>
              </w:rPr>
              <w:t> Правил технической эксплуатации тепловых </w:t>
            </w:r>
            <w:bookmarkStart w:id="5" w:name="l438"/>
            <w:bookmarkEnd w:id="5"/>
            <w:r w:rsidRPr="003D265D">
              <w:rPr>
                <w:rFonts w:ascii="Times New Roman" w:hAnsi="Times New Roman"/>
                <w:sz w:val="26"/>
                <w:szCs w:val="26"/>
                <w:highlight w:val="white"/>
              </w:rPr>
              <w:t>энергоустановок, утвержденных </w:t>
            </w:r>
            <w:bookmarkStart w:id="6" w:name="l134"/>
            <w:bookmarkEnd w:id="6"/>
            <w:r w:rsidRPr="003D265D">
              <w:rPr>
                <w:rFonts w:ascii="Times New Roman" w:hAnsi="Times New Roman"/>
                <w:sz w:val="26"/>
                <w:szCs w:val="26"/>
                <w:highlight w:val="white"/>
              </w:rPr>
              <w:t xml:space="preserve">приказом Минэнерго </w:t>
            </w:r>
            <w:r w:rsidRPr="003D265D">
              <w:rPr>
                <w:rFonts w:ascii="Times New Roman" w:hAnsi="Times New Roman"/>
                <w:sz w:val="26"/>
                <w:szCs w:val="26"/>
                <w:highlight w:val="white"/>
              </w:rPr>
              <w:lastRenderedPageBreak/>
              <w:t>России от 24 марта 2003 г. N 115 &lt;1&gt; (далее - Правила технической эксплуатации тепловых энергоустановок) (подпункт 9.3.3 пункта 9 Правил №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1.1.4</w:t>
            </w: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w:t>
            </w: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4.1</w:t>
            </w: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1.1.4.2</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w:t>
            </w:r>
            <w:bookmarkStart w:id="7" w:name="l439"/>
            <w:bookmarkEnd w:id="7"/>
            <w:r w:rsidRPr="003D265D">
              <w:rPr>
                <w:rFonts w:ascii="Times New Roman" w:hAnsi="Times New Roman"/>
                <w:sz w:val="26"/>
                <w:szCs w:val="26"/>
                <w:highlight w:val="white"/>
              </w:rPr>
              <w:t>случае эксплуатации опасных </w:t>
            </w:r>
            <w:bookmarkStart w:id="8" w:name="l135"/>
            <w:bookmarkEnd w:id="8"/>
            <w:r w:rsidRPr="003D265D">
              <w:rPr>
                <w:rFonts w:ascii="Times New Roman" w:hAnsi="Times New Roman"/>
                <w:sz w:val="26"/>
                <w:szCs w:val="26"/>
                <w:highlight w:val="white"/>
              </w:rPr>
              <w:t>производственных объектов (далее - ОПО), разработанного в соответствии с </w:t>
            </w:r>
            <w:hyperlink r:id="rId10" w:history="1">
              <w:r w:rsidRPr="003D265D">
                <w:rPr>
                  <w:rStyle w:val="15"/>
                  <w:rFonts w:ascii="Times New Roman" w:hAnsi="Times New Roman"/>
                  <w:color w:val="000000"/>
                  <w:sz w:val="26"/>
                  <w:szCs w:val="26"/>
                  <w:highlight w:val="white"/>
                  <w:u w:val="none"/>
                </w:rPr>
                <w:t>пунктом 278</w:t>
              </w:r>
            </w:hyperlink>
            <w:r w:rsidRPr="003D265D">
              <w:rPr>
                <w:rFonts w:ascii="Times New Roman" w:hAnsi="Times New Roman"/>
                <w:sz w:val="26"/>
                <w:szCs w:val="26"/>
                <w:highlight w:val="white"/>
              </w:rPr>
              <w:t>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&lt;2&gt;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1" w:history="1">
              <w:r w:rsidRPr="003D265D">
                <w:rPr>
                  <w:rStyle w:val="15"/>
                  <w:rFonts w:ascii="Times New Roman" w:hAnsi="Times New Roman"/>
                  <w:color w:val="000000"/>
                  <w:sz w:val="26"/>
                  <w:szCs w:val="26"/>
                  <w:highlight w:val="white"/>
                  <w:u w:val="none"/>
                </w:rPr>
                <w:t>пунктом 2.8.2</w:t>
              </w:r>
            </w:hyperlink>
            <w:r w:rsidRPr="003D265D">
              <w:rPr>
                <w:rFonts w:ascii="Times New Roman" w:hAnsi="Times New Roman"/>
                <w:sz w:val="26"/>
                <w:szCs w:val="26"/>
                <w:highlight w:val="white"/>
              </w:rPr>
              <w:t> Правил технической эксплуатации тепловых энергоустановок (подпункт 9.3.4 </w:t>
            </w:r>
            <w:bookmarkStart w:id="9" w:name="l440"/>
            <w:bookmarkEnd w:id="9"/>
            <w:r w:rsidRPr="003D265D">
              <w:rPr>
                <w:rFonts w:ascii="Times New Roman" w:hAnsi="Times New Roman"/>
                <w:sz w:val="26"/>
                <w:szCs w:val="26"/>
                <w:highlight w:val="white"/>
              </w:rPr>
              <w:t>пункта 9 Правил</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 xml:space="preserve">Показатель наличия перечня производственных инструкций для безопасной эксплуатации котлов и вспомогательного оборудования </w:t>
            </w:r>
          </w:p>
        </w:tc>
        <w:tc>
          <w:tcPr>
            <w:tcW w:w="1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DC5F75">
            <w:pPr>
              <w:spacing w:after="0" w:line="240" w:lineRule="auto"/>
              <w:jc w:val="center"/>
              <w:rPr>
                <w:rFonts w:ascii="Times New Roman" w:hAnsi="Times New Roman"/>
                <w:sz w:val="26"/>
                <w:szCs w:val="26"/>
              </w:rPr>
            </w:pPr>
          </w:p>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перечня документации эксплуатирующей организации для объектов, не являющихся ОПО</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перечня документации эксплуатирующей организации для объектов, не являющихся ОПО</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1.1.5</w:t>
            </w:r>
          </w:p>
          <w:p w:rsidR="00DC5F75" w:rsidRPr="003D265D" w:rsidRDefault="00DC5F75">
            <w:pPr>
              <w:spacing w:after="0" w:line="240" w:lineRule="auto"/>
              <w:rPr>
                <w:rFonts w:ascii="Times New Roman" w:hAnsi="Times New Roman"/>
                <w:sz w:val="26"/>
                <w:szCs w:val="26"/>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Утвержденные в соответствии с требованиями </w:t>
            </w:r>
            <w:hyperlink r:id="rId12" w:history="1">
              <w:r w:rsidRPr="003D265D">
                <w:rPr>
                  <w:rStyle w:val="15"/>
                  <w:rFonts w:ascii="Times New Roman" w:hAnsi="Times New Roman"/>
                  <w:color w:val="000000"/>
                  <w:sz w:val="26"/>
                  <w:szCs w:val="26"/>
                  <w:highlight w:val="white"/>
                  <w:u w:val="none"/>
                </w:rPr>
                <w:t>пункта 2.8.4</w:t>
              </w:r>
            </w:hyperlink>
            <w:r w:rsidRPr="003D265D">
              <w:rPr>
                <w:rFonts w:ascii="Times New Roman" w:hAnsi="Times New Roman"/>
                <w:sz w:val="26"/>
                <w:szCs w:val="26"/>
                <w:highlight w:val="white"/>
              </w:rPr>
              <w:t>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пунктами </w:t>
            </w:r>
            <w:hyperlink r:id="rId13" w:history="1">
              <w:r w:rsidRPr="003D265D">
                <w:rPr>
                  <w:rStyle w:val="15"/>
                  <w:rFonts w:ascii="Times New Roman" w:hAnsi="Times New Roman"/>
                  <w:color w:val="000000"/>
                  <w:sz w:val="26"/>
                  <w:szCs w:val="26"/>
                  <w:highlight w:val="white"/>
                  <w:u w:val="none"/>
                </w:rPr>
                <w:t>278</w:t>
              </w:r>
            </w:hyperlink>
            <w:r w:rsidRPr="003D265D">
              <w:rPr>
                <w:rFonts w:ascii="Times New Roman" w:hAnsi="Times New Roman"/>
                <w:sz w:val="26"/>
                <w:szCs w:val="26"/>
                <w:highlight w:val="white"/>
              </w:rPr>
              <w:t>, </w:t>
            </w:r>
            <w:hyperlink r:id="rId14" w:history="1">
              <w:r w:rsidRPr="003D265D">
                <w:rPr>
                  <w:rStyle w:val="15"/>
                  <w:rFonts w:ascii="Times New Roman" w:hAnsi="Times New Roman"/>
                  <w:color w:val="000000"/>
                  <w:sz w:val="26"/>
                  <w:szCs w:val="26"/>
                  <w:highlight w:val="white"/>
                  <w:u w:val="none"/>
                </w:rPr>
                <w:t>363</w:t>
              </w:r>
            </w:hyperlink>
            <w:r w:rsidRPr="003D265D">
              <w:rPr>
                <w:rFonts w:ascii="Times New Roman" w:hAnsi="Times New Roman"/>
                <w:sz w:val="26"/>
                <w:szCs w:val="26"/>
                <w:highlight w:val="white"/>
              </w:rPr>
              <w:t> и </w:t>
            </w:r>
            <w:hyperlink r:id="rId15" w:history="1">
              <w:r w:rsidRPr="003D265D">
                <w:rPr>
                  <w:rStyle w:val="15"/>
                  <w:rFonts w:ascii="Times New Roman" w:hAnsi="Times New Roman"/>
                  <w:color w:val="000000"/>
                  <w:sz w:val="26"/>
                  <w:szCs w:val="26"/>
                  <w:highlight w:val="white"/>
                  <w:u w:val="none"/>
                </w:rPr>
                <w:t>364</w:t>
              </w:r>
            </w:hyperlink>
            <w:r w:rsidRPr="003D265D">
              <w:rPr>
                <w:rFonts w:ascii="Times New Roman" w:hAnsi="Times New Roman"/>
                <w:sz w:val="26"/>
                <w:szCs w:val="26"/>
                <w:highlight w:val="white"/>
              </w:rPr>
              <w:t> Правил промышленной безопасности(подпункт 9.3.4 пункта 9 Правил)</w:t>
            </w:r>
          </w:p>
          <w:p w:rsidR="00DC5F75" w:rsidRPr="003D265D" w:rsidRDefault="00DC5F75">
            <w:pPr>
              <w:spacing w:after="0" w:line="240" w:lineRule="auto"/>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эксплуатационных инструкций объектов теплоснабжения и (или) производственных инструкций</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1.1.6</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1.1.6.1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1.1.6.2</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Копии удостоверений о проверке знаний </w:t>
            </w:r>
            <w:bookmarkStart w:id="10" w:name="l138"/>
            <w:bookmarkEnd w:id="10"/>
            <w:r w:rsidRPr="003D265D">
              <w:rPr>
                <w:rFonts w:ascii="Times New Roman" w:hAnsi="Times New Roman"/>
                <w:sz w:val="26"/>
                <w:szCs w:val="26"/>
                <w:highlight w:val="white"/>
              </w:rPr>
              <w:t>или журнала проверки знаний, протоколов проверки знаний, предусмотренных пунктами </w:t>
            </w:r>
            <w:hyperlink r:id="rId16" w:history="1">
              <w:r w:rsidRPr="003D265D">
                <w:rPr>
                  <w:rStyle w:val="15"/>
                  <w:rFonts w:ascii="Times New Roman" w:hAnsi="Times New Roman"/>
                  <w:color w:val="000000"/>
                  <w:sz w:val="26"/>
                  <w:szCs w:val="26"/>
                  <w:highlight w:val="white"/>
                  <w:u w:val="none"/>
                </w:rPr>
                <w:t>43</w:t>
              </w:r>
            </w:hyperlink>
            <w:r w:rsidRPr="003D265D">
              <w:rPr>
                <w:rFonts w:ascii="Times New Roman" w:hAnsi="Times New Roman"/>
                <w:sz w:val="26"/>
                <w:szCs w:val="26"/>
                <w:highlight w:val="white"/>
              </w:rPr>
              <w:t> - </w:t>
            </w:r>
            <w:hyperlink r:id="rId17" w:history="1">
              <w:r w:rsidRPr="003D265D">
                <w:rPr>
                  <w:rStyle w:val="15"/>
                  <w:rFonts w:ascii="Times New Roman" w:hAnsi="Times New Roman"/>
                  <w:color w:val="000000"/>
                  <w:sz w:val="26"/>
                  <w:szCs w:val="26"/>
                  <w:highlight w:val="white"/>
                  <w:u w:val="none"/>
                </w:rPr>
                <w:t>45</w:t>
              </w:r>
            </w:hyperlink>
            <w:r w:rsidRPr="003D265D">
              <w:rPr>
                <w:rFonts w:ascii="Times New Roman" w:hAnsi="Times New Roman"/>
                <w:sz w:val="26"/>
                <w:szCs w:val="26"/>
                <w:highlight w:val="white"/>
              </w:rPr>
              <w:t> Правил технической эксплуатации электроустановок потребителей электрической энергии, утвержденных приказом Минэнерго России от 12 августа 2022 г. N 811 &lt;3&gt; (далее - Правила технической эксплуатации электроустановок потребителей), </w:t>
            </w:r>
            <w:hyperlink r:id="rId18" w:history="1">
              <w:r w:rsidRPr="003D265D">
                <w:rPr>
                  <w:rStyle w:val="15"/>
                  <w:rFonts w:ascii="Times New Roman" w:hAnsi="Times New Roman"/>
                  <w:color w:val="000000"/>
                  <w:sz w:val="26"/>
                  <w:szCs w:val="26"/>
                  <w:highlight w:val="white"/>
                  <w:u w:val="none"/>
                </w:rPr>
                <w:t>пунктом 2.3.23</w:t>
              </w:r>
            </w:hyperlink>
            <w:r w:rsidRPr="003D265D">
              <w:rPr>
                <w:rFonts w:ascii="Times New Roman" w:hAnsi="Times New Roman"/>
                <w:sz w:val="26"/>
                <w:szCs w:val="26"/>
              </w:rPr>
              <w:t xml:space="preserve"> </w:t>
            </w:r>
            <w:r w:rsidRPr="003D265D">
              <w:rPr>
                <w:rFonts w:ascii="Times New Roman" w:hAnsi="Times New Roman"/>
                <w:sz w:val="26"/>
                <w:szCs w:val="26"/>
                <w:highlight w:val="white"/>
              </w:rPr>
              <w:t xml:space="preserve">Правил технической эксплуатации тепловых энергоустановок и (или) копии удостоверений о допуске к самостоятельной работе обслуживающего персонала </w:t>
            </w:r>
            <w:r w:rsidRPr="003D265D">
              <w:rPr>
                <w:rFonts w:ascii="Times New Roman" w:hAnsi="Times New Roman"/>
                <w:sz w:val="26"/>
                <w:szCs w:val="26"/>
                <w:highlight w:val="white"/>
              </w:rPr>
              <w:lastRenderedPageBreak/>
              <w:t>или </w:t>
            </w:r>
            <w:bookmarkStart w:id="11" w:name="l443"/>
            <w:bookmarkEnd w:id="11"/>
            <w:r w:rsidRPr="003D265D">
              <w:rPr>
                <w:rFonts w:ascii="Times New Roman" w:hAnsi="Times New Roman"/>
                <w:sz w:val="26"/>
                <w:szCs w:val="26"/>
                <w:highlight w:val="white"/>
              </w:rPr>
              <w:t>протоколов проверки знаний в области </w:t>
            </w:r>
            <w:bookmarkStart w:id="12" w:name="l139"/>
            <w:bookmarkEnd w:id="12"/>
            <w:r w:rsidRPr="003D265D">
              <w:rPr>
                <w:rFonts w:ascii="Times New Roman" w:hAnsi="Times New Roman"/>
                <w:sz w:val="26"/>
                <w:szCs w:val="26"/>
                <w:highlight w:val="white"/>
              </w:rPr>
              <w:t>промышленной безопасности работников и руководителей, предусмотренные </w:t>
            </w:r>
            <w:hyperlink r:id="rId19" w:history="1">
              <w:r w:rsidRPr="003D265D">
                <w:rPr>
                  <w:rStyle w:val="15"/>
                  <w:rFonts w:ascii="Times New Roman" w:hAnsi="Times New Roman"/>
                  <w:color w:val="000000"/>
                  <w:sz w:val="26"/>
                  <w:szCs w:val="26"/>
                  <w:highlight w:val="white"/>
                  <w:u w:val="none"/>
                </w:rPr>
                <w:t>пунктом 238</w:t>
              </w:r>
            </w:hyperlink>
            <w:r w:rsidRPr="003D265D">
              <w:rPr>
                <w:rFonts w:ascii="Times New Roman" w:hAnsi="Times New Roman"/>
                <w:sz w:val="26"/>
                <w:szCs w:val="26"/>
                <w:highlight w:val="white"/>
              </w:rPr>
              <w:t> Правил промышленной безопасности, в случае эксплуатации ОПО (подпункт 9.3.6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удостоверений о проверке знаний или журнала проверки знаний, протоколов проверки знаний, предусмотренных </w:t>
            </w:r>
            <w:hyperlink r:id="rId20" w:history="1">
              <w:r w:rsidRPr="003D265D">
                <w:rPr>
                  <w:rStyle w:val="15"/>
                  <w:rFonts w:ascii="Times New Roman" w:hAnsi="Times New Roman"/>
                  <w:color w:val="000000"/>
                  <w:sz w:val="26"/>
                  <w:szCs w:val="26"/>
                  <w:highlight w:val="white"/>
                  <w:u w:val="none"/>
                </w:rPr>
                <w:t>Правилами</w:t>
              </w:r>
            </w:hyperlink>
            <w:r w:rsidRPr="003D265D">
              <w:rPr>
                <w:rFonts w:ascii="Times New Roman" w:hAnsi="Times New Roman"/>
                <w:sz w:val="26"/>
                <w:szCs w:val="26"/>
                <w:highlight w:val="white"/>
              </w:rPr>
              <w:t> технической эксплуатации электроустановок потребителей, </w:t>
            </w:r>
            <w:hyperlink r:id="rId21" w:history="1">
              <w:r w:rsidRPr="003D265D">
                <w:rPr>
                  <w:rStyle w:val="15"/>
                  <w:rFonts w:ascii="Times New Roman" w:hAnsi="Times New Roman"/>
                  <w:color w:val="000000"/>
                  <w:sz w:val="26"/>
                  <w:szCs w:val="26"/>
                  <w:highlight w:val="white"/>
                  <w:u w:val="none"/>
                </w:rPr>
                <w:t>Правилами</w:t>
              </w:r>
            </w:hyperlink>
            <w:r w:rsidRPr="003D265D">
              <w:rPr>
                <w:rFonts w:ascii="Times New Roman" w:hAnsi="Times New Roman"/>
                <w:sz w:val="26"/>
                <w:szCs w:val="26"/>
                <w:highlight w:val="white"/>
              </w:rPr>
              <w:t> технической эксплуатации тепловых энергоустановок</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bookmarkStart w:id="13" w:name="l445"/>
            <w:bookmarkEnd w:id="13"/>
            <w:r w:rsidRPr="003D265D">
              <w:rPr>
                <w:rStyle w:val="15"/>
                <w:rFonts w:ascii="Times New Roman" w:hAnsi="Times New Roman"/>
                <w:color w:val="000000"/>
                <w:sz w:val="26"/>
                <w:szCs w:val="26"/>
                <w:highlight w:val="white"/>
                <w:u w:val="none"/>
              </w:rPr>
              <w:fldChar w:fldCharType="begin"/>
            </w:r>
            <w:r w:rsidRPr="003D265D">
              <w:rPr>
                <w:rStyle w:val="15"/>
                <w:rFonts w:ascii="Times New Roman" w:hAnsi="Times New Roman"/>
                <w:color w:val="000000"/>
                <w:sz w:val="26"/>
                <w:szCs w:val="26"/>
                <w:highlight w:val="white"/>
                <w:u w:val="none"/>
              </w:rPr>
              <w:instrText>HYPERLINK "https://normativ.kontur.ru/document?moduleId=1&amp;documentId=384352#l2"</w:instrText>
            </w:r>
            <w:r w:rsidRPr="003D265D">
              <w:rPr>
                <w:rStyle w:val="15"/>
                <w:rFonts w:ascii="Times New Roman" w:hAnsi="Times New Roman"/>
                <w:color w:val="000000"/>
                <w:sz w:val="26"/>
                <w:szCs w:val="26"/>
                <w:highlight w:val="white"/>
                <w:u w:val="none"/>
              </w:rPr>
              <w:fldChar w:fldCharType="separate"/>
            </w:r>
            <w:r w:rsidRPr="003D265D">
              <w:rPr>
                <w:rStyle w:val="15"/>
                <w:rFonts w:ascii="Times New Roman" w:hAnsi="Times New Roman"/>
                <w:color w:val="000000"/>
                <w:sz w:val="26"/>
                <w:szCs w:val="26"/>
                <w:highlight w:val="white"/>
                <w:u w:val="none"/>
              </w:rPr>
              <w:t>Правилами</w:t>
            </w:r>
            <w:r w:rsidRPr="003D265D">
              <w:rPr>
                <w:rStyle w:val="15"/>
                <w:rFonts w:ascii="Times New Roman" w:hAnsi="Times New Roman"/>
                <w:color w:val="000000"/>
                <w:sz w:val="26"/>
                <w:szCs w:val="26"/>
                <w:highlight w:val="white"/>
                <w:u w:val="none"/>
              </w:rPr>
              <w:fldChar w:fldCharType="end"/>
            </w:r>
            <w:r w:rsidRPr="003D265D">
              <w:rPr>
                <w:rFonts w:ascii="Times New Roman" w:hAnsi="Times New Roman"/>
                <w:sz w:val="26"/>
                <w:szCs w:val="26"/>
                <w:highlight w:val="white"/>
              </w:rPr>
              <w:t> промышленной </w:t>
            </w:r>
            <w:bookmarkStart w:id="14" w:name="l141"/>
            <w:bookmarkEnd w:id="14"/>
            <w:r w:rsidRPr="003D265D">
              <w:rPr>
                <w:rFonts w:ascii="Times New Roman" w:hAnsi="Times New Roman"/>
                <w:sz w:val="26"/>
                <w:szCs w:val="26"/>
                <w:highlight w:val="white"/>
              </w:rPr>
              <w:t>безопасности, в случае эксплуатации ОПО</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1.1.7</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 w:history="1">
              <w:r w:rsidRPr="003D265D">
                <w:rPr>
                  <w:rStyle w:val="15"/>
                  <w:rFonts w:ascii="Times New Roman" w:hAnsi="Times New Roman"/>
                  <w:color w:val="000000"/>
                  <w:sz w:val="26"/>
                  <w:szCs w:val="26"/>
                  <w:highlight w:val="white"/>
                  <w:u w:val="none"/>
                </w:rPr>
                <w:t>статьей 10</w:t>
              </w:r>
            </w:hyperlink>
            <w:r w:rsidRPr="003D265D">
              <w:rPr>
                <w:rFonts w:ascii="Times New Roman" w:hAnsi="Times New Roman"/>
                <w:sz w:val="26"/>
                <w:szCs w:val="26"/>
                <w:highlight w:val="white"/>
              </w:rPr>
              <w:t>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r w:rsidRPr="003D265D">
              <w:rPr>
                <w:rFonts w:ascii="Times New Roman" w:hAnsi="Times New Roman"/>
                <w:sz w:val="26"/>
                <w:szCs w:val="26"/>
              </w:rPr>
              <w:br/>
            </w:r>
            <w:r w:rsidRPr="003D265D">
              <w:rPr>
                <w:rFonts w:ascii="Times New Roman" w:hAnsi="Times New Roman"/>
                <w:sz w:val="26"/>
                <w:szCs w:val="26"/>
                <w:highlight w:val="white"/>
              </w:rPr>
              <w:t>(подпункт 9.3.7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документов, </w:t>
            </w:r>
            <w:bookmarkStart w:id="15" w:name="l446"/>
            <w:bookmarkEnd w:id="15"/>
            <w:r w:rsidRPr="003D265D">
              <w:rPr>
                <w:rFonts w:ascii="Times New Roman" w:hAnsi="Times New Roman"/>
                <w:sz w:val="26"/>
                <w:szCs w:val="26"/>
                <w:highlight w:val="white"/>
              </w:rPr>
              <w:t>подтверждающих проведение обучения работников действиям в </w:t>
            </w:r>
            <w:bookmarkStart w:id="16" w:name="l142"/>
            <w:bookmarkEnd w:id="16"/>
            <w:r w:rsidRPr="003D265D">
              <w:rPr>
                <w:rFonts w:ascii="Times New Roman" w:hAnsi="Times New Roman"/>
                <w:sz w:val="26"/>
                <w:szCs w:val="26"/>
                <w:highlight w:val="white"/>
              </w:rPr>
              <w:t>случае аварии или инцидента на опасном производственном объекте</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rPr>
            </w:pP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274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1.1.8</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1.1.8.1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1.1.8.2</w:t>
            </w:r>
          </w:p>
          <w:p w:rsidR="00DC5F75" w:rsidRPr="003D265D" w:rsidRDefault="00DC5F75">
            <w:pPr>
              <w:spacing w:after="0" w:line="240" w:lineRule="auto"/>
              <w:rPr>
                <w:rFonts w:ascii="Times New Roman" w:hAnsi="Times New Roman"/>
                <w:sz w:val="26"/>
                <w:szCs w:val="26"/>
              </w:rPr>
            </w:pP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Установленные пунктами </w:t>
            </w:r>
            <w:hyperlink r:id="rId23" w:history="1">
              <w:r w:rsidRPr="003D265D">
                <w:rPr>
                  <w:rStyle w:val="15"/>
                  <w:rFonts w:ascii="Times New Roman" w:hAnsi="Times New Roman"/>
                  <w:color w:val="000000"/>
                  <w:sz w:val="26"/>
                  <w:szCs w:val="26"/>
                  <w:highlight w:val="white"/>
                  <w:u w:val="none"/>
                </w:rPr>
                <w:t>2.1.2</w:t>
              </w:r>
            </w:hyperlink>
            <w:r w:rsidRPr="003D265D">
              <w:rPr>
                <w:rFonts w:ascii="Times New Roman" w:hAnsi="Times New Roman"/>
                <w:sz w:val="26"/>
                <w:szCs w:val="26"/>
                <w:highlight w:val="white"/>
              </w:rPr>
              <w:t>, </w:t>
            </w:r>
            <w:hyperlink r:id="rId24" w:history="1">
              <w:r w:rsidRPr="003D265D">
                <w:rPr>
                  <w:rStyle w:val="15"/>
                  <w:rFonts w:ascii="Times New Roman" w:hAnsi="Times New Roman"/>
                  <w:color w:val="000000"/>
                  <w:sz w:val="26"/>
                  <w:szCs w:val="26"/>
                  <w:highlight w:val="white"/>
                  <w:u w:val="none"/>
                </w:rPr>
                <w:t>2.1.3</w:t>
              </w:r>
            </w:hyperlink>
            <w:r w:rsidRPr="003D265D">
              <w:rPr>
                <w:rFonts w:ascii="Times New Roman" w:hAnsi="Times New Roman"/>
                <w:sz w:val="26"/>
                <w:szCs w:val="26"/>
                <w:highlight w:val="white"/>
              </w:rPr>
              <w:t>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w:t>
            </w:r>
            <w:bookmarkStart w:id="17" w:name="l447"/>
            <w:bookmarkEnd w:id="17"/>
            <w:r w:rsidRPr="003D265D">
              <w:rPr>
                <w:rFonts w:ascii="Times New Roman" w:hAnsi="Times New Roman"/>
                <w:sz w:val="26"/>
                <w:szCs w:val="26"/>
                <w:highlight w:val="white"/>
              </w:rPr>
              <w:t>производственного контроля при </w:t>
            </w:r>
            <w:bookmarkStart w:id="18" w:name="l143"/>
            <w:bookmarkEnd w:id="18"/>
            <w:r w:rsidRPr="003D265D">
              <w:rPr>
                <w:rFonts w:ascii="Times New Roman" w:hAnsi="Times New Roman"/>
                <w:sz w:val="26"/>
                <w:szCs w:val="26"/>
                <w:highlight w:val="white"/>
              </w:rPr>
              <w:t>эксплуатации оборудования, отнесенного к ОПО, определенные </w:t>
            </w:r>
            <w:hyperlink r:id="rId25" w:history="1">
              <w:r w:rsidRPr="003D265D">
                <w:rPr>
                  <w:rStyle w:val="15"/>
                  <w:rFonts w:ascii="Times New Roman" w:hAnsi="Times New Roman"/>
                  <w:color w:val="000000"/>
                  <w:sz w:val="26"/>
                  <w:szCs w:val="26"/>
                  <w:highlight w:val="white"/>
                </w:rPr>
                <w:t>пунктом 228</w:t>
              </w:r>
            </w:hyperlink>
            <w:r w:rsidRPr="003D265D">
              <w:rPr>
                <w:rFonts w:ascii="Times New Roman" w:hAnsi="Times New Roman"/>
                <w:sz w:val="26"/>
                <w:szCs w:val="26"/>
                <w:highlight w:val="white"/>
              </w:rPr>
              <w:t> Правил промышленной безопасности (подпункт 9.3.8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p w:rsidR="00DC5F75" w:rsidRPr="003D265D" w:rsidRDefault="00DC5F75">
            <w:pPr>
              <w:spacing w:after="0" w:line="240" w:lineRule="auto"/>
              <w:rPr>
                <w:rFonts w:ascii="Times New Roman" w:hAnsi="Times New Roman"/>
                <w:sz w:val="26"/>
                <w:szCs w:val="26"/>
              </w:rPr>
            </w:pPr>
          </w:p>
        </w:tc>
        <w:tc>
          <w:tcPr>
            <w:tcW w:w="1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 владельцы тепловых сетей</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1800"/>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w:t>
            </w:r>
            <w:bookmarkStart w:id="19" w:name="l144"/>
            <w:bookmarkEnd w:id="19"/>
            <w:r w:rsidRPr="003D265D">
              <w:rPr>
                <w:rFonts w:ascii="Times New Roman" w:hAnsi="Times New Roman"/>
                <w:sz w:val="26"/>
                <w:szCs w:val="26"/>
                <w:highlight w:val="white"/>
              </w:rPr>
              <w:t>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2228"/>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1.1.9</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6" w:history="1">
              <w:r w:rsidRPr="003D265D">
                <w:rPr>
                  <w:rStyle w:val="15"/>
                  <w:rFonts w:ascii="Times New Roman" w:hAnsi="Times New Roman"/>
                  <w:color w:val="000000"/>
                  <w:sz w:val="26"/>
                  <w:szCs w:val="26"/>
                  <w:highlight w:val="white"/>
                  <w:u w:val="none"/>
                </w:rPr>
                <w:t>Правил</w:t>
              </w:r>
            </w:hyperlink>
            <w:r w:rsidRPr="003D265D">
              <w:rPr>
                <w:rFonts w:ascii="Times New Roman" w:hAnsi="Times New Roman"/>
                <w:sz w:val="26"/>
                <w:szCs w:val="26"/>
                <w:highlight w:val="white"/>
              </w:rPr>
              <w:t> по охране труда при эксплуатации объектов теплоснабжения и теплопотребляющих установок, </w:t>
            </w:r>
            <w:bookmarkStart w:id="20" w:name="l449"/>
            <w:bookmarkEnd w:id="20"/>
            <w:r w:rsidRPr="003D265D">
              <w:rPr>
                <w:rFonts w:ascii="Times New Roman" w:hAnsi="Times New Roman"/>
                <w:sz w:val="26"/>
                <w:szCs w:val="26"/>
                <w:highlight w:val="white"/>
              </w:rPr>
              <w:t>утвержденных приказом </w:t>
            </w:r>
            <w:bookmarkStart w:id="21" w:name="l145"/>
            <w:bookmarkEnd w:id="21"/>
            <w:r w:rsidRPr="003D265D">
              <w:rPr>
                <w:rFonts w:ascii="Times New Roman" w:hAnsi="Times New Roman"/>
                <w:sz w:val="26"/>
                <w:szCs w:val="26"/>
                <w:highlight w:val="white"/>
              </w:rPr>
              <w:t>Минтруда России от 17 декабря 2020 г. N 924н &lt;4&gt; (подпункт 9.3.9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1.1.10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Копии утвержденных в соответствии с </w:t>
            </w:r>
            <w:hyperlink r:id="rId27" w:history="1">
              <w:r w:rsidRPr="003D265D">
                <w:rPr>
                  <w:rStyle w:val="15"/>
                  <w:rFonts w:ascii="Times New Roman" w:hAnsi="Times New Roman"/>
                  <w:color w:val="000000"/>
                  <w:sz w:val="26"/>
                  <w:szCs w:val="26"/>
                  <w:highlight w:val="white"/>
                  <w:u w:val="none"/>
                </w:rPr>
                <w:t>пунктом 2.3.48</w:t>
              </w:r>
            </w:hyperlink>
            <w:r w:rsidRPr="003D265D">
              <w:rPr>
                <w:rFonts w:ascii="Times New Roman" w:hAnsi="Times New Roman"/>
                <w:sz w:val="26"/>
                <w:szCs w:val="26"/>
                <w:highlight w:val="white"/>
              </w:rPr>
              <w:t> Правил технической эксплуатации тепловых энергоустановок и с </w:t>
            </w:r>
            <w:hyperlink r:id="rId28" w:history="1">
              <w:r w:rsidRPr="003D265D">
                <w:rPr>
                  <w:rStyle w:val="15"/>
                  <w:rFonts w:ascii="Times New Roman" w:hAnsi="Times New Roman"/>
                  <w:color w:val="000000"/>
                  <w:sz w:val="26"/>
                  <w:szCs w:val="26"/>
                  <w:highlight w:val="white"/>
                  <w:u w:val="none"/>
                </w:rPr>
                <w:t>пунктом 236</w:t>
              </w:r>
            </w:hyperlink>
            <w:r w:rsidRPr="003D265D">
              <w:rPr>
                <w:rFonts w:ascii="Times New Roman" w:hAnsi="Times New Roman"/>
                <w:sz w:val="26"/>
                <w:szCs w:val="26"/>
                <w:highlight w:val="white"/>
              </w:rPr>
              <w:t> Правил промышленной безопасности, </w:t>
            </w:r>
            <w:bookmarkStart w:id="22" w:name="l450"/>
            <w:bookmarkEnd w:id="22"/>
            <w:r w:rsidRPr="003D265D">
              <w:rPr>
                <w:rFonts w:ascii="Times New Roman" w:hAnsi="Times New Roman"/>
                <w:sz w:val="26"/>
                <w:szCs w:val="26"/>
                <w:highlight w:val="white"/>
              </w:rPr>
              <w:t>программ противоаварийных </w:t>
            </w:r>
            <w:bookmarkStart w:id="23" w:name="l146"/>
            <w:bookmarkEnd w:id="23"/>
            <w:r w:rsidRPr="003D265D">
              <w:rPr>
                <w:rFonts w:ascii="Times New Roman" w:hAnsi="Times New Roman"/>
                <w:sz w:val="26"/>
                <w:szCs w:val="26"/>
                <w:highlight w:val="white"/>
              </w:rPr>
              <w:t>тренировок, журналов, подтверждающих проведение тренировок согласно утвержденной программе противоаварийных тренировок (подпункт 9.3.10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1.2</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1.2.1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1.2.2</w:t>
            </w:r>
          </w:p>
          <w:p w:rsidR="00DC5F75" w:rsidRPr="003D265D" w:rsidRDefault="00DC5F75">
            <w:pPr>
              <w:spacing w:after="0" w:line="240" w:lineRule="auto"/>
              <w:rPr>
                <w:rFonts w:ascii="Times New Roman" w:hAnsi="Times New Roman"/>
                <w:sz w:val="26"/>
                <w:szCs w:val="26"/>
              </w:rPr>
            </w:pP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Проводить наладку принадлежащи</w:t>
            </w:r>
            <w:r w:rsidRPr="003D265D">
              <w:rPr>
                <w:rFonts w:ascii="Times New Roman" w:hAnsi="Times New Roman"/>
                <w:sz w:val="26"/>
                <w:szCs w:val="26"/>
                <w:highlight w:val="white"/>
              </w:rPr>
              <w:lastRenderedPageBreak/>
              <w:t>х им тепловых сетей (пункт 2 </w:t>
            </w:r>
            <w:hyperlink r:id="rId29" w:history="1">
              <w:r w:rsidRPr="003D265D">
                <w:rPr>
                  <w:rStyle w:val="15"/>
                  <w:rFonts w:ascii="Times New Roman" w:hAnsi="Times New Roman"/>
                  <w:color w:val="000000"/>
                  <w:sz w:val="26"/>
                  <w:szCs w:val="26"/>
                  <w:highlight w:val="white"/>
                  <w:u w:val="none"/>
                </w:rPr>
                <w:t>части 4</w:t>
              </w:r>
            </w:hyperlink>
            <w:r w:rsidRPr="003D265D">
              <w:rPr>
                <w:rFonts w:ascii="Times New Roman" w:hAnsi="Times New Roman"/>
                <w:sz w:val="26"/>
                <w:szCs w:val="26"/>
                <w:highlight w:val="white"/>
              </w:rPr>
              <w:t> статьи 20 Федерального закона о теплоснабжении) и осуществлять контроль за режимами </w:t>
            </w:r>
            <w:bookmarkStart w:id="24" w:name="l451"/>
            <w:bookmarkEnd w:id="24"/>
            <w:r w:rsidRPr="003D265D">
              <w:rPr>
                <w:rFonts w:ascii="Times New Roman" w:hAnsi="Times New Roman"/>
                <w:sz w:val="26"/>
                <w:szCs w:val="26"/>
                <w:highlight w:val="white"/>
              </w:rPr>
              <w:t>потребления тепловой энергии </w:t>
            </w:r>
            <w:bookmarkStart w:id="25" w:name="l147"/>
            <w:bookmarkEnd w:id="25"/>
            <w:r w:rsidRPr="003D265D">
              <w:rPr>
                <w:rFonts w:ascii="Times New Roman" w:hAnsi="Times New Roman"/>
                <w:sz w:val="26"/>
                <w:szCs w:val="26"/>
                <w:highlight w:val="white"/>
              </w:rPr>
              <w:t>(пункт 3 </w:t>
            </w:r>
            <w:hyperlink r:id="rId30" w:history="1">
              <w:r w:rsidRPr="003D265D">
                <w:rPr>
                  <w:rStyle w:val="15"/>
                  <w:rFonts w:ascii="Times New Roman" w:hAnsi="Times New Roman"/>
                  <w:color w:val="000000"/>
                  <w:sz w:val="26"/>
                  <w:szCs w:val="26"/>
                  <w:highlight w:val="white"/>
                  <w:u w:val="none"/>
                </w:rPr>
                <w:t>части 4</w:t>
              </w:r>
            </w:hyperlink>
            <w:r w:rsidRPr="003D265D">
              <w:rPr>
                <w:rFonts w:ascii="Times New Roman" w:hAnsi="Times New Roman"/>
                <w:sz w:val="26"/>
                <w:szCs w:val="26"/>
                <w:highlight w:val="white"/>
              </w:rPr>
              <w:t> статьи 20 Федерального закона о теплоснабжении ФЗ № 190-ФЗ)</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Подготовка документов, предусмотренные подпунктами 9.3.11 и 9.3.22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проведения наладки тепловых сетей и контроля за режимами потребления тепловой энергии</w:t>
            </w:r>
          </w:p>
        </w:tc>
        <w:tc>
          <w:tcPr>
            <w:tcW w:w="1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Теплоснабжающие, </w:t>
            </w:r>
            <w:r w:rsidRPr="003D265D">
              <w:rPr>
                <w:rFonts w:ascii="Times New Roman" w:hAnsi="Times New Roman"/>
                <w:sz w:val="26"/>
                <w:szCs w:val="26"/>
              </w:rPr>
              <w:lastRenderedPageBreak/>
              <w:t>теплосетевые организации</w:t>
            </w: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 xml:space="preserve"> До 01.09.2025</w:t>
            </w: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bookmarkStart w:id="26" w:name="l452"/>
            <w:bookmarkEnd w:id="26"/>
            <w:r w:rsidRPr="003D265D">
              <w:rPr>
                <w:rStyle w:val="15"/>
                <w:rFonts w:ascii="Times New Roman" w:hAnsi="Times New Roman"/>
                <w:color w:val="000000"/>
                <w:sz w:val="26"/>
                <w:szCs w:val="26"/>
                <w:highlight w:val="white"/>
                <w:u w:val="none"/>
              </w:rPr>
              <w:fldChar w:fldCharType="begin"/>
            </w:r>
            <w:r w:rsidRPr="003D265D">
              <w:rPr>
                <w:rStyle w:val="15"/>
                <w:rFonts w:ascii="Times New Roman" w:hAnsi="Times New Roman"/>
                <w:color w:val="000000"/>
                <w:sz w:val="26"/>
                <w:szCs w:val="26"/>
                <w:highlight w:val="white"/>
                <w:u w:val="none"/>
              </w:rPr>
              <w:instrText>HYPERLINK "https://normativ.kontur.ru/document?moduleId=1&amp;documentId=49886#l758"</w:instrText>
            </w:r>
            <w:r w:rsidRPr="003D265D">
              <w:rPr>
                <w:rStyle w:val="15"/>
                <w:rFonts w:ascii="Times New Roman" w:hAnsi="Times New Roman"/>
                <w:color w:val="000000"/>
                <w:sz w:val="26"/>
                <w:szCs w:val="26"/>
                <w:highlight w:val="white"/>
                <w:u w:val="none"/>
              </w:rPr>
              <w:fldChar w:fldCharType="separate"/>
            </w:r>
            <w:r w:rsidRPr="003D265D">
              <w:rPr>
                <w:rStyle w:val="15"/>
                <w:rFonts w:ascii="Times New Roman" w:hAnsi="Times New Roman"/>
                <w:color w:val="000000"/>
                <w:sz w:val="26"/>
                <w:szCs w:val="26"/>
                <w:highlight w:val="white"/>
                <w:u w:val="none"/>
              </w:rPr>
              <w:t>пунктом 6.2.1</w:t>
            </w:r>
            <w:r w:rsidRPr="003D265D">
              <w:rPr>
                <w:rStyle w:val="15"/>
                <w:rFonts w:ascii="Times New Roman" w:hAnsi="Times New Roman"/>
                <w:color w:val="000000"/>
                <w:sz w:val="26"/>
                <w:szCs w:val="26"/>
                <w:highlight w:val="white"/>
                <w:u w:val="none"/>
              </w:rPr>
              <w:fldChar w:fldCharType="end"/>
            </w:r>
            <w:r w:rsidRPr="003D265D">
              <w:rPr>
                <w:rFonts w:ascii="Times New Roman" w:hAnsi="Times New Roman"/>
                <w:sz w:val="26"/>
                <w:szCs w:val="26"/>
                <w:highlight w:val="white"/>
              </w:rPr>
              <w:t> Правил технической </w:t>
            </w:r>
            <w:bookmarkStart w:id="27" w:name="l148"/>
            <w:bookmarkEnd w:id="27"/>
            <w:r w:rsidRPr="003D265D">
              <w:rPr>
                <w:rFonts w:ascii="Times New Roman" w:hAnsi="Times New Roman"/>
                <w:sz w:val="26"/>
                <w:szCs w:val="26"/>
                <w:highlight w:val="white"/>
              </w:rPr>
              <w:t>эксплуатации тепловых энергоустановок, а также копии эксплуатационных инструкций по ведению и контролю режимов работы системы теплоснабжения (подпункт 9.3.11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температурных графиков, гидравлических режимов работы системы теплоснабжения</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31" w:history="1">
              <w:r w:rsidRPr="003D265D">
                <w:rPr>
                  <w:rStyle w:val="15"/>
                  <w:rFonts w:ascii="Times New Roman" w:hAnsi="Times New Roman"/>
                  <w:color w:val="000000"/>
                  <w:sz w:val="26"/>
                  <w:szCs w:val="26"/>
                  <w:highlight w:val="white"/>
                  <w:u w:val="none"/>
                </w:rPr>
                <w:t>2.5.4</w:t>
              </w:r>
            </w:hyperlink>
            <w:r w:rsidRPr="003D265D">
              <w:rPr>
                <w:rFonts w:ascii="Times New Roman" w:hAnsi="Times New Roman"/>
                <w:sz w:val="26"/>
                <w:szCs w:val="26"/>
                <w:highlight w:val="white"/>
              </w:rPr>
              <w:t>, </w:t>
            </w:r>
            <w:hyperlink r:id="rId32" w:history="1">
              <w:r w:rsidRPr="003D265D">
                <w:rPr>
                  <w:rStyle w:val="15"/>
                  <w:rFonts w:ascii="Times New Roman" w:hAnsi="Times New Roman"/>
                  <w:color w:val="000000"/>
                  <w:sz w:val="26"/>
                  <w:szCs w:val="26"/>
                  <w:highlight w:val="white"/>
                  <w:u w:val="none"/>
                </w:rPr>
                <w:t>2.8.1</w:t>
              </w:r>
            </w:hyperlink>
            <w:r w:rsidRPr="003D265D">
              <w:rPr>
                <w:rFonts w:ascii="Times New Roman" w:hAnsi="Times New Roman"/>
                <w:sz w:val="26"/>
                <w:szCs w:val="26"/>
                <w:highlight w:val="white"/>
              </w:rPr>
              <w:t>, </w:t>
            </w:r>
            <w:hyperlink r:id="rId33" w:history="1">
              <w:r w:rsidRPr="003D265D">
                <w:rPr>
                  <w:rStyle w:val="15"/>
                  <w:rFonts w:ascii="Times New Roman" w:hAnsi="Times New Roman"/>
                  <w:color w:val="000000"/>
                  <w:sz w:val="26"/>
                  <w:szCs w:val="26"/>
                  <w:highlight w:val="white"/>
                  <w:u w:val="none"/>
                </w:rPr>
                <w:t>5.3.6</w:t>
              </w:r>
            </w:hyperlink>
            <w:r w:rsidRPr="003D265D">
              <w:rPr>
                <w:rFonts w:ascii="Times New Roman" w:hAnsi="Times New Roman"/>
                <w:sz w:val="26"/>
                <w:szCs w:val="26"/>
                <w:highlight w:val="white"/>
              </w:rPr>
              <w:t>, </w:t>
            </w:r>
            <w:hyperlink r:id="rId34" w:history="1">
              <w:r w:rsidRPr="003D265D">
                <w:rPr>
                  <w:rStyle w:val="15"/>
                  <w:rFonts w:ascii="Times New Roman" w:hAnsi="Times New Roman"/>
                  <w:color w:val="000000"/>
                  <w:sz w:val="26"/>
                  <w:szCs w:val="26"/>
                  <w:highlight w:val="white"/>
                  <w:u w:val="none"/>
                </w:rPr>
                <w:t>9.3.25</w:t>
              </w:r>
            </w:hyperlink>
            <w:r w:rsidRPr="003D265D">
              <w:rPr>
                <w:rFonts w:ascii="Times New Roman" w:hAnsi="Times New Roman"/>
                <w:sz w:val="26"/>
                <w:szCs w:val="26"/>
                <w:highlight w:val="white"/>
              </w:rPr>
              <w:t>, </w:t>
            </w:r>
            <w:hyperlink r:id="rId35" w:history="1">
              <w:r w:rsidRPr="003D265D">
                <w:rPr>
                  <w:rStyle w:val="15"/>
                  <w:rFonts w:ascii="Times New Roman" w:hAnsi="Times New Roman"/>
                  <w:color w:val="000000"/>
                  <w:sz w:val="26"/>
                  <w:szCs w:val="26"/>
                  <w:highlight w:val="white"/>
                  <w:u w:val="none"/>
                </w:rPr>
                <w:t>12.11</w:t>
              </w:r>
            </w:hyperlink>
            <w:r w:rsidRPr="003D265D">
              <w:rPr>
                <w:rFonts w:ascii="Times New Roman" w:hAnsi="Times New Roman"/>
                <w:sz w:val="26"/>
                <w:szCs w:val="26"/>
                <w:highlight w:val="white"/>
              </w:rPr>
              <w:t> </w:t>
            </w:r>
            <w:bookmarkStart w:id="28" w:name="l149"/>
            <w:bookmarkEnd w:id="28"/>
            <w:r w:rsidRPr="003D265D">
              <w:rPr>
                <w:rFonts w:ascii="Times New Roman" w:hAnsi="Times New Roman"/>
                <w:sz w:val="26"/>
                <w:szCs w:val="26"/>
                <w:highlight w:val="white"/>
              </w:rPr>
              <w:t>Правил технической эксплуатации тепловых энергоустановок (пункт 9.3.22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1.3</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Обеспечивать качество теплоносителей (пункт 4 </w:t>
            </w:r>
            <w:hyperlink r:id="rId36" w:history="1">
              <w:r w:rsidRPr="003D265D">
                <w:rPr>
                  <w:rStyle w:val="15"/>
                  <w:rFonts w:ascii="Times New Roman" w:hAnsi="Times New Roman"/>
                  <w:color w:val="000000"/>
                  <w:sz w:val="26"/>
                  <w:szCs w:val="26"/>
                  <w:highlight w:val="white"/>
                  <w:u w:val="none"/>
                </w:rPr>
                <w:t>части 4</w:t>
              </w:r>
            </w:hyperlink>
            <w:r w:rsidRPr="003D265D">
              <w:rPr>
                <w:rFonts w:ascii="Times New Roman" w:hAnsi="Times New Roman"/>
                <w:sz w:val="26"/>
                <w:szCs w:val="26"/>
                <w:highlight w:val="white"/>
              </w:rPr>
              <w:t xml:space="preserve"> статьи 20 Федерального закона о </w:t>
            </w:r>
            <w:r w:rsidRPr="003D265D">
              <w:rPr>
                <w:rFonts w:ascii="Times New Roman" w:hAnsi="Times New Roman"/>
                <w:sz w:val="26"/>
                <w:szCs w:val="26"/>
                <w:highlight w:val="white"/>
              </w:rPr>
              <w:lastRenderedPageBreak/>
              <w:t>теплоснабжении №190-ФЗ))</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Копии утвержденной инструкции по эксплуатации установок для докотловой обработки воды (если предусмотрены проектной документацией объектов </w:t>
            </w:r>
            <w:bookmarkStart w:id="29" w:name="l453"/>
            <w:bookmarkEnd w:id="29"/>
            <w:r w:rsidRPr="003D265D">
              <w:rPr>
                <w:rFonts w:ascii="Times New Roman" w:hAnsi="Times New Roman"/>
                <w:sz w:val="26"/>
                <w:szCs w:val="26"/>
                <w:highlight w:val="white"/>
              </w:rPr>
              <w:t>теплоснабжения) и инструкции по </w:t>
            </w:r>
            <w:bookmarkStart w:id="30" w:name="l150"/>
            <w:bookmarkEnd w:id="30"/>
            <w:r w:rsidRPr="003D265D">
              <w:rPr>
                <w:rFonts w:ascii="Times New Roman" w:hAnsi="Times New Roman"/>
                <w:sz w:val="26"/>
                <w:szCs w:val="26"/>
                <w:highlight w:val="white"/>
              </w:rPr>
              <w:t xml:space="preserve">ведению водно-химического режима, включающей </w:t>
            </w:r>
            <w:r w:rsidRPr="003D265D">
              <w:rPr>
                <w:rFonts w:ascii="Times New Roman" w:hAnsi="Times New Roman"/>
                <w:sz w:val="26"/>
                <w:szCs w:val="26"/>
                <w:highlight w:val="white"/>
              </w:rPr>
              <w:lastRenderedPageBreak/>
              <w:t>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7" w:history="1">
              <w:r w:rsidRPr="003D265D">
                <w:rPr>
                  <w:rStyle w:val="15"/>
                  <w:rFonts w:ascii="Times New Roman" w:hAnsi="Times New Roman"/>
                  <w:color w:val="000000"/>
                  <w:sz w:val="26"/>
                  <w:szCs w:val="26"/>
                  <w:highlight w:val="white"/>
                  <w:u w:val="none"/>
                </w:rPr>
                <w:t>пункта 12.9</w:t>
              </w:r>
            </w:hyperlink>
            <w:r w:rsidRPr="003D265D">
              <w:rPr>
                <w:rFonts w:ascii="Times New Roman" w:hAnsi="Times New Roman"/>
                <w:sz w:val="26"/>
                <w:szCs w:val="26"/>
                <w:highlight w:val="white"/>
              </w:rPr>
              <w:t> Правил технической эксплуатации тепловых энергоустановок, </w:t>
            </w:r>
            <w:hyperlink r:id="rId38" w:history="1">
              <w:r w:rsidRPr="003D265D">
                <w:rPr>
                  <w:rStyle w:val="15"/>
                  <w:rFonts w:ascii="Times New Roman" w:hAnsi="Times New Roman"/>
                  <w:color w:val="000000"/>
                  <w:sz w:val="26"/>
                  <w:szCs w:val="26"/>
                  <w:highlight w:val="white"/>
                  <w:u w:val="none"/>
                </w:rPr>
                <w:t>пункта 278</w:t>
              </w:r>
            </w:hyperlink>
            <w:r w:rsidRPr="003D265D">
              <w:rPr>
                <w:rFonts w:ascii="Times New Roman" w:hAnsi="Times New Roman"/>
                <w:sz w:val="26"/>
                <w:szCs w:val="26"/>
                <w:highlight w:val="white"/>
              </w:rPr>
              <w:t> Правил промышленной безопасности</w:t>
            </w:r>
            <w:r w:rsidRPr="003D265D">
              <w:rPr>
                <w:rFonts w:ascii="Times New Roman" w:hAnsi="Times New Roman"/>
                <w:sz w:val="26"/>
                <w:szCs w:val="26"/>
              </w:rPr>
              <w:br/>
            </w:r>
            <w:r w:rsidRPr="003D265D">
              <w:rPr>
                <w:rFonts w:ascii="Times New Roman" w:hAnsi="Times New Roman"/>
                <w:sz w:val="26"/>
                <w:szCs w:val="26"/>
                <w:highlight w:val="white"/>
              </w:rPr>
              <w:t>(подпункт 9.3.12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Показатель обеспечения качества теплоносителей</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1.4</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Организовывать коммерческий учет приобретаемой тепловой энергии и реализуемой тепловой энергии(пункт 5 части 4 статьи 20 ФЗ-№190-ФЗ)</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Копии актов ввода в эксплуатацию и  актов периодической проверки узла учета и средств измерений, входящих в состав узла учета(в случае организации коммерческого учета), акты разграничения балансовой принадлежности, предусмотренные Правилами коммерческого учета тепловой энергии теплоносителя, утвержденным постановлением Правительства РФ от 18.11.2013 №1034(далее-Правила коммерческого учета). Результаты проверки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измерений(подпункт 9.3.13 пункта 9 Правил №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Показатель организации коммерческого учета приобретаемой тепловой энергии и реализуемой тепловой энергии</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1.5</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изоляции(пункт6 части 4 статьи 20 Федерального закона №190-ФЗ)</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Разработанный в соответствии с пунктом 2.7.10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акты приемки объектов и теплоснабжения и теплопотребляющих установок из ремонта с приложением дефектных ведомостей(при наличии), протоколов испытаний и наладки, предусмотренные пунктом 2.7.13 Правил технической эксплуатации тепловых энергоустановок – в случае эксплуатации объектов, не являющихся ОПО, и (или) копии удостоверений(свидетельств) о качестве монтажа в случае выполнения мероприятий по строительству, реконструкции и (или) модернизации тепловых сетей в случае эксплуатации ОПО (подпункт 9.3.14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11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1.6</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 xml:space="preserve">Обеспечивать надежное теплоснабжение потребителей </w:t>
            </w:r>
            <w:r w:rsidRPr="003D265D">
              <w:rPr>
                <w:rFonts w:ascii="Times New Roman" w:hAnsi="Times New Roman"/>
                <w:sz w:val="26"/>
                <w:szCs w:val="26"/>
                <w:highlight w:val="white"/>
              </w:rPr>
              <w:lastRenderedPageBreak/>
              <w:t>(пункт 7 </w:t>
            </w:r>
            <w:hyperlink r:id="rId39" w:history="1">
              <w:r w:rsidRPr="003D265D">
                <w:rPr>
                  <w:rStyle w:val="15"/>
                  <w:rFonts w:ascii="Times New Roman" w:hAnsi="Times New Roman"/>
                  <w:color w:val="000000"/>
                  <w:sz w:val="26"/>
                  <w:szCs w:val="26"/>
                  <w:highlight w:val="white"/>
                  <w:u w:val="none"/>
                </w:rPr>
                <w:t>части 4</w:t>
              </w:r>
            </w:hyperlink>
            <w:r w:rsidRPr="003D265D">
              <w:rPr>
                <w:rFonts w:ascii="Times New Roman" w:hAnsi="Times New Roman"/>
                <w:sz w:val="26"/>
                <w:szCs w:val="26"/>
                <w:highlight w:val="white"/>
              </w:rPr>
              <w:t> статьи 20 Федерального закона о теплоснабжении)</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Документы, предусмотренные подпунктами 9.3.15 - 9.3.21, 9.3.123 - 9.3.29, пункта 9 Правил №2234</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обеспечения надежного </w:t>
            </w:r>
            <w:bookmarkStart w:id="31" w:name="l725"/>
            <w:bookmarkEnd w:id="31"/>
            <w:r w:rsidRPr="003D265D">
              <w:rPr>
                <w:rFonts w:ascii="Times New Roman" w:hAnsi="Times New Roman"/>
                <w:sz w:val="26"/>
                <w:szCs w:val="26"/>
                <w:highlight w:val="white"/>
              </w:rPr>
              <w:t>теплоснабжения потребителей</w:t>
            </w:r>
          </w:p>
        </w:tc>
        <w:tc>
          <w:tcPr>
            <w:tcW w:w="1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w:t>
            </w:r>
            <w:r w:rsidRPr="003D265D">
              <w:rPr>
                <w:rFonts w:ascii="Times New Roman" w:hAnsi="Times New Roman"/>
                <w:sz w:val="26"/>
                <w:szCs w:val="26"/>
              </w:rPr>
              <w:lastRenderedPageBreak/>
              <w:t>вые организации.(за исключением подпунктов 9.3.17,9.3.25,9.3.29 пункта 9 Правил № 2234)</w:t>
            </w:r>
          </w:p>
          <w:p w:rsidR="00DC5F75" w:rsidRPr="003D265D" w:rsidRDefault="00DC5F75">
            <w:pPr>
              <w:spacing w:after="0" w:line="240" w:lineRule="auto"/>
              <w:rPr>
                <w:rFonts w:ascii="Times New Roman" w:hAnsi="Times New Roman"/>
                <w:sz w:val="26"/>
                <w:szCs w:val="26"/>
              </w:rPr>
            </w:pPr>
          </w:p>
        </w:tc>
        <w:tc>
          <w:tcPr>
            <w:tcW w:w="9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01.09.2025</w:t>
            </w:r>
          </w:p>
        </w:tc>
      </w:tr>
      <w:tr w:rsidR="00DC5F75" w:rsidRPr="003D265D">
        <w:trPr>
          <w:trHeight w:val="300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r w:rsidRPr="003D265D">
              <w:rPr>
                <w:rFonts w:ascii="Times New Roman" w:hAnsi="Times New Roman"/>
                <w:sz w:val="26"/>
                <w:szCs w:val="26"/>
              </w:rPr>
              <w:br/>
            </w:r>
            <w:r w:rsidRPr="003D265D">
              <w:rPr>
                <w:rFonts w:ascii="Times New Roman" w:hAnsi="Times New Roman"/>
                <w:sz w:val="26"/>
                <w:szCs w:val="26"/>
                <w:highlight w:val="white"/>
              </w:rPr>
              <w:t>о проведении технических освидетельствований, актов о проведении гидравлических испытаний </w:t>
            </w:r>
            <w:bookmarkStart w:id="32" w:name="l669"/>
            <w:bookmarkEnd w:id="32"/>
            <w:r w:rsidRPr="003D265D">
              <w:rPr>
                <w:rFonts w:ascii="Times New Roman" w:hAnsi="Times New Roman"/>
                <w:sz w:val="26"/>
                <w:szCs w:val="26"/>
                <w:highlight w:val="white"/>
              </w:rPr>
              <w:t>с выводами об отсутствии выявленных дефектов, запрещающих эксплуатацию.</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паспортов паровых и (или) водогрейных котельных установок, центральных тепловых пунктов и оборудования, работающего под избыточным </w:t>
            </w:r>
            <w:bookmarkStart w:id="33" w:name="l727"/>
            <w:bookmarkEnd w:id="33"/>
            <w:r w:rsidRPr="003D265D">
              <w:rPr>
                <w:rFonts w:ascii="Times New Roman" w:hAnsi="Times New Roman"/>
                <w:sz w:val="26"/>
                <w:szCs w:val="26"/>
                <w:highlight w:val="white"/>
              </w:rPr>
              <w:t>давлением с выводами о продлении </w:t>
            </w:r>
            <w:bookmarkStart w:id="34" w:name="l671"/>
            <w:bookmarkEnd w:id="34"/>
            <w:r w:rsidRPr="003D265D">
              <w:rPr>
                <w:rFonts w:ascii="Times New Roman" w:hAnsi="Times New Roman"/>
                <w:sz w:val="26"/>
                <w:szCs w:val="26"/>
                <w:highlight w:val="white"/>
              </w:rPr>
              <w:t>срока эксплуатации</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111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1.6.1.1</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Для оборудования, отработавшего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w:t>
            </w:r>
            <w:r w:rsidRPr="003D265D">
              <w:rPr>
                <w:rFonts w:ascii="Times New Roman" w:hAnsi="Times New Roman"/>
                <w:sz w:val="26"/>
                <w:szCs w:val="26"/>
                <w:highlight w:val="white"/>
              </w:rPr>
              <w:lastRenderedPageBreak/>
              <w:t>исполнительной власти в области промышленной безопасности заключениях экспертизы промышленной безопасности (для ОПО) в соответствии с </w:t>
            </w:r>
            <w:hyperlink r:id="rId40" w:history="1">
              <w:r w:rsidRPr="003D265D">
                <w:rPr>
                  <w:rStyle w:val="15"/>
                  <w:rFonts w:ascii="Times New Roman" w:hAnsi="Times New Roman"/>
                  <w:color w:val="000000"/>
                  <w:sz w:val="26"/>
                  <w:szCs w:val="26"/>
                  <w:highlight w:val="white"/>
                  <w:u w:val="none"/>
                </w:rPr>
                <w:t>частью 2</w:t>
              </w:r>
            </w:hyperlink>
            <w:r w:rsidRPr="003D265D">
              <w:rPr>
                <w:rFonts w:ascii="Times New Roman" w:hAnsi="Times New Roman"/>
                <w:sz w:val="26"/>
                <w:szCs w:val="26"/>
                <w:highlight w:val="white"/>
              </w:rPr>
              <w:t> статьи 7 Федерального закона о промышленной </w:t>
            </w:r>
            <w:bookmarkStart w:id="35" w:name="l726"/>
            <w:bookmarkEnd w:id="35"/>
            <w:r w:rsidRPr="003D265D">
              <w:rPr>
                <w:rFonts w:ascii="Times New Roman" w:hAnsi="Times New Roman"/>
                <w:sz w:val="26"/>
                <w:szCs w:val="26"/>
                <w:highlight w:val="white"/>
              </w:rPr>
              <w:t>безопасности и заключениях о </w:t>
            </w:r>
            <w:bookmarkStart w:id="36" w:name="l670"/>
            <w:bookmarkEnd w:id="36"/>
            <w:r w:rsidRPr="003D265D">
              <w:rPr>
                <w:rFonts w:ascii="Times New Roman" w:hAnsi="Times New Roman"/>
                <w:sz w:val="26"/>
                <w:szCs w:val="26"/>
                <w:highlight w:val="white"/>
              </w:rPr>
              <w:t>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41" w:history="1">
              <w:r w:rsidRPr="003D265D">
                <w:rPr>
                  <w:rStyle w:val="15"/>
                  <w:rFonts w:ascii="Times New Roman" w:hAnsi="Times New Roman"/>
                  <w:color w:val="000000"/>
                  <w:sz w:val="26"/>
                  <w:szCs w:val="26"/>
                  <w:highlight w:val="white"/>
                  <w:u w:val="none"/>
                </w:rPr>
                <w:t>пунктом 13.2</w:t>
              </w:r>
            </w:hyperlink>
            <w:r w:rsidRPr="003D265D">
              <w:rPr>
                <w:rFonts w:ascii="Times New Roman" w:hAnsi="Times New Roman"/>
                <w:sz w:val="26"/>
                <w:szCs w:val="26"/>
                <w:highlight w:val="white"/>
              </w:rPr>
              <w:t> Правил технической эксплуатации тепловых энергоустановок; о проверке плотности (герметичности), настройки и регулировки предохранительных клапанов (подпункт 9.3.15 пункта 9 Правил №2234)</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tc>
        <w:tc>
          <w:tcPr>
            <w:tcW w:w="47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75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1.6.1.2</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562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5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4737" w:type="dxa"/>
            <w:gridSpan w:val="2"/>
            <w:tcBorders>
              <w:top w:val="nil"/>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отметок в паспорте оборудования о проведенных техническом освидетельствовании, гидравлическом испытании, </w:t>
            </w:r>
            <w:bookmarkStart w:id="37" w:name="l672"/>
            <w:bookmarkEnd w:id="37"/>
            <w:r w:rsidRPr="003D265D">
              <w:rPr>
                <w:rFonts w:ascii="Times New Roman" w:hAnsi="Times New Roman"/>
                <w:sz w:val="26"/>
                <w:szCs w:val="26"/>
                <w:highlight w:val="white"/>
              </w:rPr>
              <w:t>экспертизы промышленной безопасности, настройки и регулировки предохранительных клапанов с выводами о продлении срока эксплуатации</w:t>
            </w:r>
          </w:p>
        </w:tc>
        <w:tc>
          <w:tcPr>
            <w:tcW w:w="1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9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3818"/>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1.6.2</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2" w:history="1">
              <w:r w:rsidRPr="003D265D">
                <w:rPr>
                  <w:rFonts w:ascii="Times New Roman" w:hAnsi="Times New Roman"/>
                  <w:sz w:val="26"/>
                  <w:szCs w:val="26"/>
                  <w:highlight w:val="white"/>
                  <w:u w:val="single"/>
                </w:rPr>
                <w:t>пунктом 3.1.3</w:t>
              </w:r>
            </w:hyperlink>
            <w:r w:rsidRPr="003D265D">
              <w:rPr>
                <w:rFonts w:ascii="Times New Roman" w:hAnsi="Times New Roman"/>
                <w:sz w:val="26"/>
                <w:szCs w:val="26"/>
                <w:highlight w:val="white"/>
              </w:rPr>
              <w:t> Правил </w:t>
            </w:r>
            <w:bookmarkStart w:id="38" w:name="l728"/>
            <w:bookmarkEnd w:id="38"/>
            <w:r w:rsidRPr="003D265D">
              <w:rPr>
                <w:rFonts w:ascii="Times New Roman" w:hAnsi="Times New Roman"/>
                <w:sz w:val="26"/>
                <w:szCs w:val="26"/>
                <w:highlight w:val="white"/>
              </w:rPr>
              <w:t>технической эксплуатациитепловых </w:t>
            </w:r>
            <w:bookmarkStart w:id="39" w:name="l673"/>
            <w:bookmarkEnd w:id="39"/>
            <w:r w:rsidRPr="003D265D">
              <w:rPr>
                <w:rFonts w:ascii="Times New Roman" w:hAnsi="Times New Roman"/>
                <w:sz w:val="26"/>
                <w:szCs w:val="26"/>
                <w:highlight w:val="white"/>
              </w:rPr>
              <w:t>энергоустановок (подпункт 9.3.16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w:t>
            </w:r>
            <w:r w:rsidRPr="003D265D">
              <w:rPr>
                <w:rFonts w:ascii="Times New Roman" w:hAnsi="Times New Roman"/>
                <w:sz w:val="26"/>
                <w:szCs w:val="26"/>
                <w:highlight w:val="white"/>
              </w:rPr>
              <w:lastRenderedPageBreak/>
              <w:t>перечнем документации эксплуатирующей организации, в которые занесены результаты текущих осмотров</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Теплоснабжающие, теплосетевые организации.(за исключением подпунктов 9.3.17,9.3.25,9.3.29 пункта 9 Правил № 2234)</w:t>
            </w:r>
          </w:p>
          <w:p w:rsidR="00DC5F75" w:rsidRPr="003D265D" w:rsidRDefault="00DC5F75">
            <w:pPr>
              <w:spacing w:after="0" w:line="240" w:lineRule="auto"/>
              <w:rPr>
                <w:rFonts w:ascii="Times New Roman" w:hAnsi="Times New Roman"/>
                <w:sz w:val="26"/>
                <w:szCs w:val="26"/>
              </w:rPr>
            </w:pP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1.6.3</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Копии актов и паспортов дымовых труб, в которых в соответствии с требованиями </w:t>
            </w:r>
            <w:hyperlink r:id="rId43" w:history="1">
              <w:r w:rsidRPr="003D265D">
                <w:rPr>
                  <w:rFonts w:ascii="Times New Roman" w:hAnsi="Times New Roman"/>
                  <w:sz w:val="26"/>
                  <w:szCs w:val="26"/>
                  <w:highlight w:val="white"/>
                  <w:u w:val="single"/>
                </w:rPr>
                <w:t>пункта 3.3.14</w:t>
              </w:r>
            </w:hyperlink>
            <w:r w:rsidRPr="003D265D">
              <w:rPr>
                <w:rFonts w:ascii="Times New Roman" w:hAnsi="Times New Roman"/>
                <w:sz w:val="26"/>
                <w:szCs w:val="26"/>
                <w:highlight w:val="white"/>
              </w:rPr>
              <w:t> Правил технической эксплуатации тепловых </w:t>
            </w:r>
            <w:bookmarkStart w:id="40" w:name="l729"/>
            <w:bookmarkEnd w:id="40"/>
            <w:r w:rsidRPr="003D265D">
              <w:rPr>
                <w:rFonts w:ascii="Times New Roman" w:hAnsi="Times New Roman"/>
                <w:sz w:val="26"/>
                <w:szCs w:val="26"/>
                <w:highlight w:val="white"/>
              </w:rPr>
              <w:t>энергоустановок отражены результаты </w:t>
            </w:r>
            <w:bookmarkStart w:id="41" w:name="l674"/>
            <w:bookmarkEnd w:id="41"/>
            <w:r w:rsidRPr="003D265D">
              <w:rPr>
                <w:rFonts w:ascii="Times New Roman" w:hAnsi="Times New Roman"/>
                <w:sz w:val="26"/>
                <w:szCs w:val="26"/>
                <w:highlight w:val="white"/>
              </w:rPr>
              <w:t>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труб(подпункт 9.3.17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актов и паспортов дымовых труб, в которых отражены результаты наблюде</w:t>
            </w:r>
            <w:r w:rsidRPr="003D265D">
              <w:rPr>
                <w:rFonts w:ascii="Times New Roman" w:hAnsi="Times New Roman"/>
                <w:sz w:val="26"/>
                <w:szCs w:val="26"/>
                <w:highlight w:val="white"/>
              </w:rPr>
              <w:lastRenderedPageBreak/>
              <w:t>ний за техническим состоянием дымовых труб, за осадкой фундаментов, мониторингом деформации, проверок вертикальности, инструментальной проверки </w:t>
            </w:r>
            <w:bookmarkStart w:id="42" w:name="l730"/>
            <w:bookmarkEnd w:id="42"/>
            <w:r w:rsidRPr="003D265D">
              <w:rPr>
                <w:rFonts w:ascii="Times New Roman" w:hAnsi="Times New Roman"/>
                <w:sz w:val="26"/>
                <w:szCs w:val="26"/>
                <w:highlight w:val="white"/>
              </w:rPr>
              <w:t>заземляющего контура, </w:t>
            </w:r>
            <w:bookmarkStart w:id="43" w:name="l675"/>
            <w:bookmarkEnd w:id="43"/>
            <w:r w:rsidRPr="003D265D">
              <w:rPr>
                <w:rFonts w:ascii="Times New Roman" w:hAnsi="Times New Roman"/>
                <w:sz w:val="26"/>
                <w:szCs w:val="26"/>
                <w:highlight w:val="white"/>
              </w:rPr>
              <w:t>наблюдения за исправностью осветите</w:t>
            </w:r>
            <w:r w:rsidRPr="003D265D">
              <w:rPr>
                <w:rFonts w:ascii="Times New Roman" w:hAnsi="Times New Roman"/>
                <w:sz w:val="26"/>
                <w:szCs w:val="26"/>
                <w:highlight w:val="white"/>
              </w:rPr>
              <w:lastRenderedPageBreak/>
              <w:t>льной арматуры дымовых труб</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Теплоснабжающие, теплосетевые организации.(за исключением подпу</w:t>
            </w:r>
            <w:r w:rsidRPr="003D265D">
              <w:rPr>
                <w:rFonts w:ascii="Times New Roman" w:hAnsi="Times New Roman"/>
                <w:sz w:val="26"/>
                <w:szCs w:val="26"/>
              </w:rPr>
              <w:lastRenderedPageBreak/>
              <w:t>нктов 9.3.17,9.3.25,9.3.29 пункта 9 Правил № 2234)</w:t>
            </w:r>
          </w:p>
          <w:p w:rsidR="00DC5F75" w:rsidRPr="003D265D" w:rsidRDefault="00DC5F75">
            <w:pPr>
              <w:spacing w:after="0" w:line="240" w:lineRule="auto"/>
              <w:rPr>
                <w:rFonts w:ascii="Times New Roman" w:hAnsi="Times New Roman"/>
                <w:sz w:val="26"/>
                <w:szCs w:val="26"/>
              </w:rPr>
            </w:pP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01.09.2025</w:t>
            </w: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1.6.4</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bookmarkStart w:id="44" w:name="l731"/>
            <w:bookmarkEnd w:id="44"/>
            <w:r w:rsidRPr="003D265D">
              <w:rPr>
                <w:rFonts w:ascii="Times New Roman" w:hAnsi="Times New Roman"/>
                <w:sz w:val="26"/>
                <w:szCs w:val="26"/>
                <w:highlight w:val="white"/>
              </w:rPr>
              <w:t>проведении испытания по </w:t>
            </w:r>
            <w:bookmarkStart w:id="45" w:name="l676"/>
            <w:bookmarkEnd w:id="45"/>
            <w:r w:rsidRPr="003D265D">
              <w:rPr>
                <w:rFonts w:ascii="Times New Roman" w:hAnsi="Times New Roman"/>
                <w:sz w:val="26"/>
                <w:szCs w:val="26"/>
                <w:highlight w:val="white"/>
              </w:rPr>
              <w:t>определению гидравлических потерь трубопроводов водяных тепловых сетей в сроки, установленные </w:t>
            </w:r>
            <w:hyperlink r:id="rId44" w:history="1">
              <w:r w:rsidRPr="003D265D">
                <w:rPr>
                  <w:rFonts w:ascii="Times New Roman" w:hAnsi="Times New Roman"/>
                  <w:sz w:val="26"/>
                  <w:szCs w:val="26"/>
                  <w:highlight w:val="white"/>
                  <w:u w:val="single"/>
                </w:rPr>
                <w:t>пунктом 6.2.32</w:t>
              </w:r>
            </w:hyperlink>
            <w:r w:rsidRPr="003D265D">
              <w:rPr>
                <w:rFonts w:ascii="Times New Roman" w:hAnsi="Times New Roman"/>
                <w:sz w:val="26"/>
                <w:szCs w:val="26"/>
                <w:highlight w:val="white"/>
              </w:rPr>
              <w:t> Правил технической эксплуатации тепловых энергоустановок (подпункт 9.3.18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w:t>
            </w:r>
            <w:r w:rsidRPr="003D265D">
              <w:rPr>
                <w:rFonts w:ascii="Times New Roman" w:hAnsi="Times New Roman"/>
                <w:sz w:val="26"/>
                <w:szCs w:val="26"/>
                <w:highlight w:val="white"/>
              </w:rPr>
              <w:lastRenderedPageBreak/>
              <w:t>ителем (техническим руководителем) организации) на максимальную температуру, о проведении испытаний по определению тепловых потерь через тепловую </w:t>
            </w:r>
            <w:bookmarkStart w:id="46" w:name="l732"/>
            <w:bookmarkEnd w:id="46"/>
            <w:r w:rsidRPr="003D265D">
              <w:rPr>
                <w:rFonts w:ascii="Times New Roman" w:hAnsi="Times New Roman"/>
                <w:sz w:val="26"/>
                <w:szCs w:val="26"/>
                <w:highlight w:val="white"/>
              </w:rPr>
              <w:t>изоляцию, о проведении </w:t>
            </w:r>
            <w:bookmarkStart w:id="47" w:name="l677"/>
            <w:bookmarkEnd w:id="47"/>
            <w:r w:rsidRPr="003D265D">
              <w:rPr>
                <w:rFonts w:ascii="Times New Roman" w:hAnsi="Times New Roman"/>
                <w:sz w:val="26"/>
                <w:szCs w:val="26"/>
                <w:highlight w:val="white"/>
              </w:rPr>
              <w:t xml:space="preserve">испытания по определению гидравлических </w:t>
            </w:r>
            <w:r w:rsidRPr="003D265D">
              <w:rPr>
                <w:rFonts w:ascii="Times New Roman" w:hAnsi="Times New Roman"/>
                <w:sz w:val="26"/>
                <w:szCs w:val="26"/>
                <w:highlight w:val="white"/>
              </w:rPr>
              <w:lastRenderedPageBreak/>
              <w:t>потерь трубопроводов водяных тепловых сетей</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1.6.5</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Акты проведения гидравлических испытаний на прочность и плотность трубопроводов тепловых сетей в соответствии с </w:t>
            </w:r>
            <w:hyperlink r:id="rId45" w:history="1">
              <w:r w:rsidRPr="003D265D">
                <w:rPr>
                  <w:rFonts w:ascii="Times New Roman" w:hAnsi="Times New Roman"/>
                  <w:sz w:val="26"/>
                  <w:szCs w:val="26"/>
                  <w:highlight w:val="white"/>
                  <w:u w:val="single"/>
                </w:rPr>
                <w:t>пунктом 6.2.16</w:t>
              </w:r>
            </w:hyperlink>
            <w:r w:rsidRPr="003D265D">
              <w:rPr>
                <w:rFonts w:ascii="Times New Roman" w:hAnsi="Times New Roman"/>
                <w:sz w:val="26"/>
                <w:szCs w:val="26"/>
                <w:highlight w:val="white"/>
              </w:rPr>
              <w:t> Правил технической эксплуатации тепловых энергоустановок (подпункт 9.3.19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актов проведения гидравлических </w:t>
            </w:r>
            <w:bookmarkStart w:id="48" w:name="l733"/>
            <w:bookmarkEnd w:id="48"/>
            <w:r w:rsidRPr="003D265D">
              <w:rPr>
                <w:rFonts w:ascii="Times New Roman" w:hAnsi="Times New Roman"/>
                <w:sz w:val="26"/>
                <w:szCs w:val="26"/>
                <w:highlight w:val="white"/>
              </w:rPr>
              <w:t>испытаний на прочность и плотность </w:t>
            </w:r>
            <w:bookmarkStart w:id="49" w:name="l678"/>
            <w:bookmarkEnd w:id="49"/>
            <w:r w:rsidRPr="003D265D">
              <w:rPr>
                <w:rFonts w:ascii="Times New Roman" w:hAnsi="Times New Roman"/>
                <w:sz w:val="26"/>
                <w:szCs w:val="26"/>
                <w:highlight w:val="white"/>
              </w:rPr>
              <w:t>трубопроводов тепловых сетей</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1.6.6</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w:t>
            </w:r>
            <w:hyperlink r:id="rId46" w:history="1">
              <w:r w:rsidRPr="003D265D">
                <w:rPr>
                  <w:rFonts w:ascii="Times New Roman" w:hAnsi="Times New Roman"/>
                  <w:sz w:val="26"/>
                  <w:szCs w:val="26"/>
                  <w:highlight w:val="white"/>
                  <w:u w:val="single"/>
                </w:rPr>
                <w:t>6.2.34</w:t>
              </w:r>
            </w:hyperlink>
            <w:r w:rsidRPr="003D265D">
              <w:rPr>
                <w:rFonts w:ascii="Times New Roman" w:hAnsi="Times New Roman"/>
                <w:sz w:val="26"/>
                <w:szCs w:val="26"/>
                <w:highlight w:val="white"/>
              </w:rPr>
              <w:t> - </w:t>
            </w:r>
            <w:hyperlink r:id="rId47" w:history="1">
              <w:r w:rsidRPr="003D265D">
                <w:rPr>
                  <w:rFonts w:ascii="Times New Roman" w:hAnsi="Times New Roman"/>
                  <w:sz w:val="26"/>
                  <w:szCs w:val="26"/>
                  <w:highlight w:val="white"/>
                  <w:u w:val="single"/>
                </w:rPr>
                <w:t>6.2.37</w:t>
              </w:r>
            </w:hyperlink>
            <w:r w:rsidRPr="003D265D">
              <w:rPr>
                <w:rFonts w:ascii="Times New Roman" w:hAnsi="Times New Roman"/>
                <w:sz w:val="26"/>
                <w:szCs w:val="26"/>
                <w:highlight w:val="white"/>
              </w:rPr>
              <w:t xml:space="preserve"> Правил </w:t>
            </w:r>
            <w:r w:rsidRPr="003D265D">
              <w:rPr>
                <w:rFonts w:ascii="Times New Roman" w:hAnsi="Times New Roman"/>
                <w:sz w:val="26"/>
                <w:szCs w:val="26"/>
                <w:highlight w:val="white"/>
              </w:rPr>
              <w:lastRenderedPageBreak/>
              <w:t>технической эксплуатации </w:t>
            </w:r>
            <w:bookmarkStart w:id="50" w:name="l734"/>
            <w:bookmarkEnd w:id="50"/>
            <w:r w:rsidRPr="003D265D">
              <w:rPr>
                <w:rFonts w:ascii="Times New Roman" w:hAnsi="Times New Roman"/>
                <w:sz w:val="26"/>
                <w:szCs w:val="26"/>
                <w:highlight w:val="white"/>
              </w:rPr>
              <w:t>тепловых энергоустановок (подпункт </w:t>
            </w:r>
            <w:bookmarkStart w:id="51" w:name="l679"/>
            <w:bookmarkEnd w:id="51"/>
            <w:r w:rsidRPr="003D265D">
              <w:rPr>
                <w:rFonts w:ascii="Times New Roman" w:hAnsi="Times New Roman"/>
                <w:sz w:val="26"/>
                <w:szCs w:val="26"/>
                <w:highlight w:val="white"/>
              </w:rPr>
              <w:t>9.3.20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Показатель наличия документов, подтверждающи</w:t>
            </w:r>
            <w:r w:rsidRPr="003D265D">
              <w:rPr>
                <w:rFonts w:ascii="Times New Roman" w:hAnsi="Times New Roman"/>
                <w:sz w:val="26"/>
                <w:szCs w:val="26"/>
                <w:highlight w:val="white"/>
              </w:rPr>
              <w:lastRenderedPageBreak/>
              <w:t>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1.6.7</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Акты о проведении очистки и </w:t>
            </w:r>
            <w:bookmarkStart w:id="52" w:name="l735"/>
            <w:bookmarkEnd w:id="52"/>
            <w:r w:rsidRPr="003D265D">
              <w:rPr>
                <w:rFonts w:ascii="Times New Roman" w:hAnsi="Times New Roman"/>
                <w:sz w:val="26"/>
                <w:szCs w:val="26"/>
                <w:highlight w:val="white"/>
              </w:rPr>
              <w:t>промывки </w:t>
            </w:r>
            <w:bookmarkStart w:id="53" w:name="l680"/>
            <w:bookmarkEnd w:id="53"/>
            <w:r w:rsidRPr="003D265D">
              <w:rPr>
                <w:rFonts w:ascii="Times New Roman" w:hAnsi="Times New Roman"/>
                <w:sz w:val="26"/>
                <w:szCs w:val="26"/>
                <w:highlight w:val="white"/>
              </w:rPr>
              <w:t>тепловых сетей, тепловых пунктов, требования к которым установлены пунктами </w:t>
            </w:r>
            <w:hyperlink r:id="rId48" w:history="1">
              <w:r w:rsidRPr="003D265D">
                <w:rPr>
                  <w:rFonts w:ascii="Times New Roman" w:hAnsi="Times New Roman"/>
                  <w:sz w:val="26"/>
                  <w:szCs w:val="26"/>
                  <w:highlight w:val="white"/>
                  <w:u w:val="single"/>
                </w:rPr>
                <w:t>5.3.37</w:t>
              </w:r>
            </w:hyperlink>
            <w:r w:rsidRPr="003D265D">
              <w:rPr>
                <w:rFonts w:ascii="Times New Roman" w:hAnsi="Times New Roman"/>
                <w:sz w:val="26"/>
                <w:szCs w:val="26"/>
                <w:highlight w:val="white"/>
              </w:rPr>
              <w:t>, </w:t>
            </w:r>
            <w:hyperlink r:id="rId49" w:history="1">
              <w:r w:rsidRPr="003D265D">
                <w:rPr>
                  <w:rFonts w:ascii="Times New Roman" w:hAnsi="Times New Roman"/>
                  <w:sz w:val="26"/>
                  <w:szCs w:val="26"/>
                  <w:highlight w:val="white"/>
                  <w:u w:val="single"/>
                </w:rPr>
                <w:t>6.2.17</w:t>
              </w:r>
            </w:hyperlink>
            <w:r w:rsidRPr="003D265D">
              <w:rPr>
                <w:rFonts w:ascii="Times New Roman" w:hAnsi="Times New Roman"/>
                <w:sz w:val="26"/>
                <w:szCs w:val="26"/>
                <w:highlight w:val="white"/>
              </w:rPr>
              <w:t>, </w:t>
            </w:r>
            <w:hyperlink r:id="rId50" w:history="1">
              <w:r w:rsidRPr="003D265D">
                <w:rPr>
                  <w:rFonts w:ascii="Times New Roman" w:hAnsi="Times New Roman"/>
                  <w:sz w:val="26"/>
                  <w:szCs w:val="26"/>
                  <w:highlight w:val="white"/>
                  <w:u w:val="single"/>
                </w:rPr>
                <w:t>12.18</w:t>
              </w:r>
            </w:hyperlink>
            <w:r w:rsidRPr="003D265D">
              <w:rPr>
                <w:rFonts w:ascii="Times New Roman" w:hAnsi="Times New Roman"/>
                <w:sz w:val="26"/>
                <w:szCs w:val="26"/>
                <w:highlight w:val="white"/>
              </w:rPr>
              <w:t> Правил технической эксплуатации тепловых энергоустановок, (подпункт 9.3.21 пункта 9 Правил №2234)</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актов о проведении очистки и тепловых сетей, тепловых пунктов</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организации.(за исключением подпунктов 9.3.17,9.3.25,9.3.29 пункта 9 Правил № 2234)</w:t>
            </w:r>
          </w:p>
          <w:p w:rsidR="00DC5F75" w:rsidRPr="003D265D" w:rsidRDefault="00DC5F75">
            <w:pPr>
              <w:spacing w:after="0" w:line="240" w:lineRule="auto"/>
              <w:rPr>
                <w:rFonts w:ascii="Times New Roman" w:hAnsi="Times New Roman"/>
                <w:sz w:val="26"/>
                <w:szCs w:val="26"/>
              </w:rPr>
            </w:pP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145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1.6.8</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Акт измерений удельного электрического сопротивления грунта и потенциалов блуждающих токов в соответствии с требованиями </w:t>
            </w:r>
            <w:hyperlink r:id="rId51" w:history="1">
              <w:r w:rsidRPr="003D265D">
                <w:rPr>
                  <w:rFonts w:ascii="Times New Roman" w:hAnsi="Times New Roman"/>
                  <w:sz w:val="26"/>
                  <w:szCs w:val="26"/>
                  <w:highlight w:val="white"/>
                  <w:u w:val="single"/>
                </w:rPr>
                <w:t>пункта 6.2.43</w:t>
              </w:r>
            </w:hyperlink>
            <w:r w:rsidRPr="003D265D">
              <w:rPr>
                <w:rFonts w:ascii="Times New Roman" w:hAnsi="Times New Roman"/>
                <w:sz w:val="26"/>
                <w:szCs w:val="26"/>
                <w:highlight w:val="white"/>
              </w:rPr>
              <w:t> Правил технической эксплуатации тепловых </w:t>
            </w:r>
            <w:bookmarkStart w:id="54" w:name="l736"/>
            <w:bookmarkEnd w:id="54"/>
            <w:r w:rsidRPr="003D265D">
              <w:rPr>
                <w:rFonts w:ascii="Times New Roman" w:hAnsi="Times New Roman"/>
                <w:sz w:val="26"/>
                <w:szCs w:val="26"/>
                <w:highlight w:val="white"/>
              </w:rPr>
              <w:t>энергоустановок (подпункт 9.3.23 </w:t>
            </w:r>
            <w:bookmarkStart w:id="55" w:name="l681"/>
            <w:bookmarkEnd w:id="55"/>
            <w:r w:rsidRPr="003D265D">
              <w:rPr>
                <w:rFonts w:ascii="Times New Roman" w:hAnsi="Times New Roman"/>
                <w:sz w:val="26"/>
                <w:szCs w:val="26"/>
                <w:highlight w:val="white"/>
              </w:rPr>
              <w:t>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актов измерений удельного электрического сопротивления грунта и потенциалов блуждающих токов</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1.6.9</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Акт опробования работоспособности оборудования насосных станций, проведение которого установлено требованиями </w:t>
            </w:r>
            <w:hyperlink r:id="rId52" w:history="1">
              <w:r w:rsidRPr="003D265D">
                <w:rPr>
                  <w:rFonts w:ascii="Times New Roman" w:hAnsi="Times New Roman"/>
                  <w:sz w:val="26"/>
                  <w:szCs w:val="26"/>
                  <w:highlight w:val="white"/>
                  <w:u w:val="single"/>
                </w:rPr>
                <w:t>пункта 6.2.48</w:t>
              </w:r>
            </w:hyperlink>
            <w:r w:rsidRPr="003D265D">
              <w:rPr>
                <w:rFonts w:ascii="Times New Roman" w:hAnsi="Times New Roman"/>
                <w:sz w:val="26"/>
                <w:szCs w:val="26"/>
                <w:highlight w:val="white"/>
              </w:rPr>
              <w:t> Правил технической эксплуатации тепловых энергоустановок (подпункт 9.3.24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Показатель наличия акта </w:t>
            </w:r>
            <w:bookmarkStart w:id="56" w:name="l682"/>
            <w:bookmarkEnd w:id="56"/>
            <w:r w:rsidRPr="003D265D">
              <w:rPr>
                <w:rFonts w:ascii="Times New Roman" w:hAnsi="Times New Roman"/>
                <w:sz w:val="26"/>
                <w:szCs w:val="26"/>
                <w:highlight w:val="white"/>
              </w:rPr>
              <w:t>опробования работоспособности оборудования насосных станций</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val="restart"/>
            <w:tcBorders>
              <w:top w:val="nil"/>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1.6.1.10</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w:t>
            </w:r>
            <w:bookmarkStart w:id="57" w:name="l738"/>
            <w:bookmarkEnd w:id="57"/>
            <w:r w:rsidRPr="003D265D">
              <w:rPr>
                <w:rFonts w:ascii="Times New Roman" w:hAnsi="Times New Roman"/>
                <w:sz w:val="26"/>
                <w:szCs w:val="26"/>
                <w:highlight w:val="white"/>
              </w:rPr>
              <w:t>субъектов Российской </w:t>
            </w:r>
            <w:bookmarkStart w:id="58" w:name="l683"/>
            <w:bookmarkEnd w:id="58"/>
            <w:r w:rsidRPr="003D265D">
              <w:rPr>
                <w:rFonts w:ascii="Times New Roman" w:hAnsi="Times New Roman"/>
                <w:sz w:val="26"/>
                <w:szCs w:val="26"/>
                <w:highlight w:val="white"/>
              </w:rPr>
              <w:t>Федерации нормативов запасов топлива на источниках тепловой энергии в соответствии с </w:t>
            </w:r>
            <w:hyperlink r:id="rId53" w:history="1">
              <w:r w:rsidRPr="003D265D">
                <w:rPr>
                  <w:rFonts w:ascii="Times New Roman" w:hAnsi="Times New Roman"/>
                  <w:sz w:val="26"/>
                  <w:szCs w:val="26"/>
                  <w:highlight w:val="white"/>
                  <w:u w:val="single"/>
                </w:rPr>
                <w:t>Порядком</w:t>
              </w:r>
            </w:hyperlink>
            <w:r w:rsidRPr="003D265D">
              <w:rPr>
                <w:rFonts w:ascii="Times New Roman" w:hAnsi="Times New Roman"/>
                <w:sz w:val="26"/>
                <w:szCs w:val="26"/>
                <w:highlight w:val="white"/>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w:t>
            </w:r>
            <w:r w:rsidRPr="003D265D">
              <w:rPr>
                <w:rFonts w:ascii="Times New Roman" w:hAnsi="Times New Roman"/>
                <w:sz w:val="26"/>
                <w:szCs w:val="26"/>
                <w:highlight w:val="white"/>
              </w:rPr>
              <w:lastRenderedPageBreak/>
              <w:t>тепловой энергии), утвержденным приказом Минэнерго России от 10 августа 2012 г. N 377 (подпункт 9.3.25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lastRenderedPageBreak/>
              <w:t xml:space="preserve">Показатель наличия договора (договоров) поставки основного топлива, заключенного (заключенных) на срок </w:t>
            </w:r>
            <w:r w:rsidRPr="003D265D">
              <w:rPr>
                <w:rFonts w:ascii="Times New Roman" w:hAnsi="Times New Roman"/>
                <w:sz w:val="26"/>
                <w:szCs w:val="26"/>
                <w:highlight w:val="white"/>
              </w:rPr>
              <w:lastRenderedPageBreak/>
              <w:t>не менее срока предстоящего отопительного периода</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nil"/>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1.6.12</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В соответствии с требованиями </w:t>
            </w:r>
            <w:hyperlink r:id="rId54" w:history="1">
              <w:r w:rsidRPr="003D265D">
                <w:rPr>
                  <w:rFonts w:ascii="Times New Roman" w:hAnsi="Times New Roman"/>
                  <w:sz w:val="26"/>
                  <w:szCs w:val="26"/>
                  <w:highlight w:val="white"/>
                  <w:u w:val="single"/>
                </w:rPr>
                <w:t>части 1</w:t>
              </w:r>
            </w:hyperlink>
            <w:r w:rsidRPr="003D265D">
              <w:rPr>
                <w:rFonts w:ascii="Times New Roman" w:hAnsi="Times New Roman"/>
                <w:sz w:val="26"/>
                <w:szCs w:val="26"/>
                <w:highlight w:val="white"/>
              </w:rPr>
              <w:t>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w:t>
            </w:r>
            <w:bookmarkStart w:id="59" w:name="l688"/>
            <w:bookmarkEnd w:id="59"/>
            <w:r w:rsidRPr="003D265D">
              <w:rPr>
                <w:rFonts w:ascii="Times New Roman" w:hAnsi="Times New Roman"/>
                <w:sz w:val="26"/>
                <w:szCs w:val="26"/>
                <w:highlight w:val="white"/>
              </w:rPr>
              <w:t>теплоснабжения организаций, подведомственных федеральныморганам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(подпункт 9.3.27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лицензии Ростехнадзора и договора обязательного страхования гражданской ответственности</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1.7</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Выполнять мероприятия по резервированию систем теплоснабжения, определенные утвержденной актуализированной схемой </w:t>
            </w:r>
            <w:bookmarkStart w:id="60" w:name="l742"/>
            <w:bookmarkEnd w:id="60"/>
            <w:r w:rsidRPr="003D265D">
              <w:rPr>
                <w:rFonts w:ascii="Times New Roman" w:hAnsi="Times New Roman"/>
                <w:sz w:val="26"/>
                <w:szCs w:val="26"/>
                <w:highlight w:val="white"/>
              </w:rPr>
              <w:t>теплоснабжения и включенные в </w:t>
            </w:r>
            <w:bookmarkStart w:id="61" w:name="l689"/>
            <w:bookmarkEnd w:id="61"/>
            <w:r w:rsidRPr="003D265D">
              <w:rPr>
                <w:rFonts w:ascii="Times New Roman" w:hAnsi="Times New Roman"/>
                <w:sz w:val="26"/>
                <w:szCs w:val="26"/>
                <w:highlight w:val="white"/>
              </w:rPr>
              <w:t xml:space="preserve">инвестиционную программу теплоснабжающей или </w:t>
            </w:r>
            <w:r w:rsidRPr="003D265D">
              <w:rPr>
                <w:rFonts w:ascii="Times New Roman" w:hAnsi="Times New Roman"/>
                <w:sz w:val="26"/>
                <w:szCs w:val="26"/>
                <w:highlight w:val="white"/>
              </w:rPr>
              <w:lastRenderedPageBreak/>
              <w:t>теплосетевой организации (пункт 8 </w:t>
            </w:r>
            <w:hyperlink r:id="rId55" w:history="1">
              <w:r w:rsidRPr="003D265D">
                <w:rPr>
                  <w:rFonts w:ascii="Times New Roman" w:hAnsi="Times New Roman"/>
                  <w:sz w:val="26"/>
                  <w:szCs w:val="26"/>
                  <w:highlight w:val="white"/>
                  <w:u w:val="single"/>
                </w:rPr>
                <w:t>части 4</w:t>
              </w:r>
            </w:hyperlink>
            <w:r w:rsidRPr="003D265D">
              <w:rPr>
                <w:rFonts w:ascii="Times New Roman" w:hAnsi="Times New Roman"/>
                <w:sz w:val="26"/>
                <w:szCs w:val="26"/>
                <w:highlight w:val="white"/>
              </w:rPr>
              <w:t> статьи 20 Федерального закона о теплоснабжении)</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56" w:history="1">
              <w:r w:rsidRPr="003D265D">
                <w:rPr>
                  <w:rFonts w:ascii="Times New Roman" w:hAnsi="Times New Roman"/>
                  <w:sz w:val="26"/>
                  <w:szCs w:val="26"/>
                  <w:highlight w:val="white"/>
                  <w:u w:val="single"/>
                </w:rPr>
                <w:t>Правил</w:t>
              </w:r>
            </w:hyperlink>
            <w:r w:rsidRPr="003D265D">
              <w:rPr>
                <w:rFonts w:ascii="Times New Roman" w:hAnsi="Times New Roman"/>
                <w:sz w:val="26"/>
                <w:szCs w:val="26"/>
                <w:highlight w:val="white"/>
              </w:rPr>
              <w:t xml:space="preserve"> выдачи разрешений на допуск в эксплуатацию энергопринимающих установок потребителей </w:t>
            </w:r>
            <w:r w:rsidRPr="003D265D">
              <w:rPr>
                <w:rFonts w:ascii="Times New Roman" w:hAnsi="Times New Roman"/>
                <w:sz w:val="26"/>
                <w:szCs w:val="26"/>
                <w:highlight w:val="white"/>
              </w:rPr>
              <w:lastRenderedPageBreak/>
              <w:t>электрической энергии, объектов по производству электрической энергии, объектов электросетевого хозяйства, объектов теплоснабжения и </w:t>
            </w:r>
            <w:bookmarkStart w:id="62" w:name="l743"/>
            <w:bookmarkEnd w:id="62"/>
            <w:r w:rsidRPr="003D265D">
              <w:rPr>
                <w:rFonts w:ascii="Times New Roman" w:hAnsi="Times New Roman"/>
                <w:sz w:val="26"/>
                <w:szCs w:val="26"/>
                <w:highlight w:val="white"/>
              </w:rPr>
              <w:t>теплопотребляющих </w:t>
            </w:r>
            <w:bookmarkStart w:id="63" w:name="l690"/>
            <w:bookmarkEnd w:id="63"/>
            <w:r w:rsidRPr="003D265D">
              <w:rPr>
                <w:rFonts w:ascii="Times New Roman" w:hAnsi="Times New Roman"/>
                <w:sz w:val="26"/>
                <w:szCs w:val="26"/>
                <w:highlight w:val="white"/>
              </w:rPr>
              <w:t>установок, утвержденных постановлением Правительства Российской Федерации от 30 января 2021 г. N 85 &lt;6&gt;,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теплоснабжающейили теплосетевой организации согласно части 8 </w:t>
            </w:r>
            <w:hyperlink r:id="rId57" w:history="1">
              <w:r w:rsidRPr="003D265D">
                <w:rPr>
                  <w:rFonts w:ascii="Times New Roman" w:hAnsi="Times New Roman"/>
                  <w:sz w:val="26"/>
                  <w:szCs w:val="26"/>
                  <w:highlight w:val="white"/>
                  <w:u w:val="single"/>
                </w:rPr>
                <w:t>статьи 20</w:t>
              </w:r>
            </w:hyperlink>
            <w:r w:rsidRPr="003D265D">
              <w:rPr>
                <w:rFonts w:ascii="Times New Roman" w:hAnsi="Times New Roman"/>
                <w:sz w:val="26"/>
                <w:szCs w:val="26"/>
                <w:highlight w:val="white"/>
              </w:rPr>
              <w:t> и части 10 </w:t>
            </w:r>
            <w:hyperlink r:id="rId58" w:history="1">
              <w:r w:rsidRPr="003D265D">
                <w:rPr>
                  <w:rFonts w:ascii="Times New Roman" w:hAnsi="Times New Roman"/>
                  <w:sz w:val="26"/>
                  <w:szCs w:val="26"/>
                  <w:highlight w:val="white"/>
                  <w:u w:val="single"/>
                </w:rPr>
                <w:t>статьи 29</w:t>
              </w:r>
            </w:hyperlink>
            <w:r w:rsidRPr="003D265D">
              <w:rPr>
                <w:rFonts w:ascii="Times New Roman" w:hAnsi="Times New Roman"/>
                <w:sz w:val="26"/>
                <w:szCs w:val="26"/>
                <w:highlight w:val="white"/>
              </w:rPr>
              <w:t> Федерального закона о теплоснабжении) (подпункт 9.3.29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 xml:space="preserve">Показатель наличия разрешения на допуск в </w:t>
            </w:r>
            <w:r w:rsidRPr="003D265D">
              <w:rPr>
                <w:rFonts w:ascii="Times New Roman" w:hAnsi="Times New Roman"/>
                <w:sz w:val="26"/>
                <w:szCs w:val="26"/>
                <w:highlight w:val="white"/>
              </w:rP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w:t>
            </w:r>
            <w:r w:rsidRPr="003D265D">
              <w:rPr>
                <w:rFonts w:ascii="Times New Roman" w:hAnsi="Times New Roman"/>
                <w:sz w:val="26"/>
                <w:szCs w:val="26"/>
                <w:highlight w:val="white"/>
              </w:rPr>
              <w:lastRenderedPageBreak/>
              <w:t>требляющих установок, построенных для реализации мероприятий по резервированию систем теплоснабжения</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Теплоснабжающие, теплосетев</w:t>
            </w:r>
            <w:r w:rsidRPr="003D265D">
              <w:rPr>
                <w:rFonts w:ascii="Times New Roman" w:hAnsi="Times New Roman"/>
                <w:sz w:val="26"/>
                <w:szCs w:val="26"/>
              </w:rPr>
              <w:lastRenderedPageBreak/>
              <w:t>ые организации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1.8</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Иметь согласованный с органом местного самоуправления порядок (план) действий по ликвидации последствий аварийных ситуаций в сфере </w:t>
            </w:r>
            <w:bookmarkStart w:id="64" w:name="l744"/>
            <w:bookmarkEnd w:id="64"/>
            <w:r w:rsidRPr="003D265D">
              <w:rPr>
                <w:rFonts w:ascii="Times New Roman" w:hAnsi="Times New Roman"/>
                <w:sz w:val="26"/>
                <w:szCs w:val="26"/>
                <w:highlight w:val="white"/>
              </w:rPr>
              <w:t>теплоснабжения (пункт 9 </w:t>
            </w:r>
            <w:hyperlink r:id="rId59" w:history="1">
              <w:r w:rsidRPr="003D265D">
                <w:rPr>
                  <w:rFonts w:ascii="Times New Roman" w:hAnsi="Times New Roman"/>
                  <w:sz w:val="26"/>
                  <w:szCs w:val="26"/>
                  <w:highlight w:val="white"/>
                  <w:u w:val="single"/>
                </w:rPr>
                <w:t>части 4</w:t>
              </w:r>
            </w:hyperlink>
            <w:r w:rsidRPr="003D265D">
              <w:rPr>
                <w:rFonts w:ascii="Times New Roman" w:hAnsi="Times New Roman"/>
                <w:sz w:val="26"/>
                <w:szCs w:val="26"/>
                <w:highlight w:val="white"/>
              </w:rPr>
              <w:t> </w:t>
            </w:r>
            <w:bookmarkStart w:id="65" w:name="l692"/>
            <w:bookmarkEnd w:id="65"/>
            <w:r w:rsidRPr="003D265D">
              <w:rPr>
                <w:rFonts w:ascii="Times New Roman" w:hAnsi="Times New Roman"/>
                <w:sz w:val="26"/>
                <w:szCs w:val="26"/>
                <w:highlight w:val="white"/>
              </w:rPr>
              <w:t>статьи 20 Федерального закона о теплоснабжении№190-ФЗ)</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Утвержденный в соответствии с требованиями </w:t>
            </w:r>
            <w:hyperlink r:id="rId60" w:history="1">
              <w:r w:rsidRPr="003D265D">
                <w:rPr>
                  <w:rFonts w:ascii="Times New Roman" w:hAnsi="Times New Roman"/>
                  <w:sz w:val="26"/>
                  <w:szCs w:val="26"/>
                  <w:highlight w:val="white"/>
                  <w:u w:val="single"/>
                </w:rPr>
                <w:t>пункта 15.4.3</w:t>
              </w:r>
            </w:hyperlink>
            <w:r w:rsidRPr="003D265D">
              <w:rPr>
                <w:rFonts w:ascii="Times New Roman" w:hAnsi="Times New Roman"/>
                <w:sz w:val="26"/>
                <w:szCs w:val="26"/>
                <w:highlight w:val="white"/>
              </w:rPr>
              <w:t> Правил технической эксплуатации тепловых энергоустановок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&lt;7&gt;, порядок (план) действий по ликвидации последствий аварийных ситуаций в сфере теплоснабжения или предусмотренные </w:t>
            </w:r>
            <w:bookmarkStart w:id="66" w:name="l745"/>
            <w:bookmarkEnd w:id="66"/>
            <w:r w:rsidRPr="003D265D">
              <w:rPr>
                <w:rFonts w:ascii="Times New Roman" w:hAnsi="Times New Roman"/>
                <w:sz w:val="26"/>
                <w:szCs w:val="26"/>
                <w:highlight w:val="white"/>
                <w:u w:val="single"/>
              </w:rPr>
              <w:fldChar w:fldCharType="begin"/>
            </w:r>
            <w:r w:rsidRPr="003D265D">
              <w:rPr>
                <w:rFonts w:ascii="Times New Roman" w:hAnsi="Times New Roman"/>
                <w:sz w:val="26"/>
                <w:szCs w:val="26"/>
                <w:highlight w:val="white"/>
                <w:u w:val="single"/>
              </w:rPr>
              <w:instrText>HYPERLINK "https://normativ.kontur.ru/document?moduleId=1&amp;documentId=384352#l515"</w:instrText>
            </w:r>
            <w:r w:rsidRPr="003D265D">
              <w:rPr>
                <w:rFonts w:ascii="Times New Roman" w:hAnsi="Times New Roman"/>
                <w:sz w:val="26"/>
                <w:szCs w:val="26"/>
                <w:highlight w:val="white"/>
                <w:u w:val="single"/>
              </w:rPr>
              <w:fldChar w:fldCharType="separate"/>
            </w:r>
            <w:r w:rsidRPr="003D265D">
              <w:rPr>
                <w:rFonts w:ascii="Times New Roman" w:hAnsi="Times New Roman"/>
                <w:sz w:val="26"/>
                <w:szCs w:val="26"/>
                <w:highlight w:val="white"/>
                <w:u w:val="single"/>
              </w:rPr>
              <w:t>пунктом 386</w:t>
            </w:r>
            <w:r w:rsidRPr="003D265D">
              <w:rPr>
                <w:rFonts w:ascii="Times New Roman" w:hAnsi="Times New Roman"/>
                <w:sz w:val="26"/>
                <w:szCs w:val="26"/>
                <w:highlight w:val="white"/>
                <w:u w:val="single"/>
              </w:rPr>
              <w:fldChar w:fldCharType="end"/>
            </w:r>
            <w:r w:rsidRPr="003D265D">
              <w:rPr>
                <w:rFonts w:ascii="Times New Roman" w:hAnsi="Times New Roman"/>
                <w:sz w:val="26"/>
                <w:szCs w:val="26"/>
                <w:highlight w:val="white"/>
              </w:rPr>
              <w:t> </w:t>
            </w:r>
            <w:bookmarkStart w:id="67" w:name="l693"/>
            <w:bookmarkEnd w:id="67"/>
            <w:r w:rsidRPr="003D265D">
              <w:rPr>
                <w:rFonts w:ascii="Times New Roman" w:hAnsi="Times New Roman"/>
                <w:sz w:val="26"/>
                <w:szCs w:val="26"/>
                <w:highlight w:val="white"/>
              </w:rPr>
              <w:t xml:space="preserve">Правил промышленной безопасности, инструкции, устанавливающие действия работников в аварийных ситуациях (в том числе при </w:t>
            </w:r>
            <w:r w:rsidRPr="003D265D">
              <w:rPr>
                <w:rFonts w:ascii="Times New Roman" w:hAnsi="Times New Roman"/>
                <w:sz w:val="26"/>
                <w:szCs w:val="26"/>
                <w:highlight w:val="white"/>
              </w:rPr>
              <w:lastRenderedPageBreak/>
              <w:t>аварии)(подпункт 9.3.28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 xml:space="preserve">Показатель наличия порядка (плана) действий по ликвидации последствий аварийных ситуаций в </w:t>
            </w:r>
            <w:r w:rsidRPr="003D265D">
              <w:rPr>
                <w:rFonts w:ascii="Times New Roman" w:hAnsi="Times New Roman"/>
                <w:sz w:val="26"/>
                <w:szCs w:val="26"/>
                <w:highlight w:val="white"/>
              </w:rPr>
              <w:lastRenderedPageBreak/>
              <w:t>сфере теплоснабжения</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 xml:space="preserve">Теплоснабжающие, теплосетевые организации, владельцы тепловых сетей, </w:t>
            </w:r>
            <w:r w:rsidRPr="003D265D">
              <w:rPr>
                <w:rFonts w:ascii="Times New Roman" w:hAnsi="Times New Roman"/>
                <w:sz w:val="26"/>
                <w:szCs w:val="26"/>
              </w:rPr>
              <w:lastRenderedPageBreak/>
              <w:t>не являющихся теплосетевыми организациями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2</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w:t>
            </w:r>
            <w:bookmarkStart w:id="68" w:name="l746"/>
            <w:bookmarkEnd w:id="68"/>
            <w:r w:rsidRPr="003D265D">
              <w:rPr>
                <w:rFonts w:ascii="Times New Roman" w:hAnsi="Times New Roman"/>
                <w:sz w:val="26"/>
                <w:szCs w:val="26"/>
                <w:highlight w:val="white"/>
              </w:rPr>
              <w:t>надзора в области </w:t>
            </w:r>
            <w:bookmarkStart w:id="69" w:name="l694"/>
            <w:bookmarkEnd w:id="69"/>
            <w:r w:rsidRPr="003D265D">
              <w:rPr>
                <w:rFonts w:ascii="Times New Roman" w:hAnsi="Times New Roman"/>
                <w:sz w:val="26"/>
                <w:szCs w:val="26"/>
                <w:highlight w:val="white"/>
              </w:rPr>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1" w:history="1">
              <w:r w:rsidRPr="003D265D">
                <w:rPr>
                  <w:rFonts w:ascii="Times New Roman" w:hAnsi="Times New Roman"/>
                  <w:sz w:val="26"/>
                  <w:szCs w:val="26"/>
                  <w:highlight w:val="white"/>
                  <w:u w:val="single"/>
                </w:rPr>
                <w:t>пунктом 2</w:t>
              </w:r>
            </w:hyperlink>
            <w:r w:rsidRPr="003D265D">
              <w:rPr>
                <w:rFonts w:ascii="Times New Roman" w:hAnsi="Times New Roman"/>
                <w:sz w:val="26"/>
                <w:szCs w:val="26"/>
                <w:highlight w:val="white"/>
              </w:rPr>
              <w:t> части 1 статьи 4.1 Федерального закона о теплоснабжении и абзацем вторым </w:t>
            </w:r>
            <w:hyperlink r:id="rId62" w:history="1">
              <w:r w:rsidRPr="003D265D">
                <w:rPr>
                  <w:rFonts w:ascii="Times New Roman" w:hAnsi="Times New Roman"/>
                  <w:sz w:val="26"/>
                  <w:szCs w:val="26"/>
                  <w:highlight w:val="white"/>
                  <w:u w:val="single"/>
                </w:rPr>
                <w:t xml:space="preserve">пункта </w:t>
              </w:r>
              <w:r w:rsidRPr="003D265D">
                <w:rPr>
                  <w:rFonts w:ascii="Times New Roman" w:hAnsi="Times New Roman"/>
                  <w:sz w:val="26"/>
                  <w:szCs w:val="26"/>
                  <w:highlight w:val="white"/>
                </w:rPr>
                <w:t>закона о промышленной безопасности, об устранении нарушений требований пунктов , , ,  - , , </w:t>
              </w:r>
              <w:bookmarkStart w:id="70" w:name="l785"/>
              <w:bookmarkEnd w:id="70"/>
              <w:r w:rsidRPr="003D265D">
                <w:rPr>
                  <w:rFonts w:ascii="Times New Roman" w:hAnsi="Times New Roman"/>
                  <w:sz w:val="26"/>
                  <w:szCs w:val="26"/>
                  <w:highlight w:val="white"/>
                </w:rPr>
                <w:t>, , , , , , , , , , , ,  - , , , , , , ,  - </w:t>
              </w:r>
              <w:bookmarkStart w:id="71" w:name="l695"/>
              <w:bookmarkEnd w:id="71"/>
              <w:r w:rsidRPr="003D265D">
                <w:rPr>
                  <w:rFonts w:ascii="Times New Roman" w:hAnsi="Times New Roman"/>
                  <w:sz w:val="26"/>
                  <w:szCs w:val="26"/>
                  <w:highlight w:val="white"/>
                </w:rPr>
                <w:t xml:space="preserve"> Правил технической эксплуатации </w:t>
              </w:r>
              <w:r w:rsidRPr="003D265D">
                <w:rPr>
                  <w:rFonts w:ascii="Times New Roman" w:hAnsi="Times New Roman"/>
                  <w:sz w:val="26"/>
                  <w:szCs w:val="26"/>
                  <w:highlight w:val="white"/>
                </w:rPr>
                <w:lastRenderedPageBreak/>
                <w:t>тепловых энергоустановок и пунктов ,  - ,  Правил промышленной</w:t>
              </w:r>
              <w:r w:rsidRPr="003D265D">
                <w:rPr>
                  <w:rFonts w:ascii="Times New Roman" w:hAnsi="Times New Roman"/>
                  <w:sz w:val="26"/>
                  <w:szCs w:val="26"/>
                  <w:highlight w:val="white"/>
                  <w:u w:val="single"/>
                </w:rPr>
                <w:t xml:space="preserve"> </w:t>
              </w:r>
            </w:hyperlink>
            <w:r w:rsidRPr="003D265D">
              <w:rPr>
                <w:rFonts w:ascii="Times New Roman" w:hAnsi="Times New Roman"/>
                <w:sz w:val="26"/>
                <w:szCs w:val="26"/>
              </w:rPr>
              <w:t>безопасности(подпункт 9.2 пункта 9 Правил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Справка об отсутствии невыполненных в установленные сроки предписаний об устранении нарушений требований пунктов </w:t>
            </w:r>
            <w:hyperlink r:id="rId63" w:history="1">
              <w:r w:rsidRPr="003D265D">
                <w:rPr>
                  <w:rFonts w:ascii="Times New Roman" w:hAnsi="Times New Roman"/>
                  <w:sz w:val="26"/>
                  <w:szCs w:val="26"/>
                  <w:highlight w:val="white"/>
                  <w:u w:val="single"/>
                </w:rPr>
                <w:t>2.3.14</w:t>
              </w:r>
            </w:hyperlink>
            <w:r w:rsidRPr="003D265D">
              <w:rPr>
                <w:rFonts w:ascii="Times New Roman" w:hAnsi="Times New Roman"/>
                <w:sz w:val="26"/>
                <w:szCs w:val="26"/>
                <w:highlight w:val="white"/>
              </w:rPr>
              <w:t>, </w:t>
            </w:r>
            <w:hyperlink r:id="rId64" w:history="1">
              <w:r w:rsidRPr="003D265D">
                <w:rPr>
                  <w:rFonts w:ascii="Times New Roman" w:hAnsi="Times New Roman"/>
                  <w:sz w:val="26"/>
                  <w:szCs w:val="26"/>
                  <w:highlight w:val="white"/>
                  <w:u w:val="single"/>
                </w:rPr>
                <w:t>2.3.15</w:t>
              </w:r>
            </w:hyperlink>
            <w:r w:rsidRPr="003D265D">
              <w:rPr>
                <w:rFonts w:ascii="Times New Roman" w:hAnsi="Times New Roman"/>
                <w:sz w:val="26"/>
                <w:szCs w:val="26"/>
                <w:highlight w:val="white"/>
              </w:rPr>
              <w:t>, </w:t>
            </w:r>
            <w:hyperlink r:id="rId65" w:history="1">
              <w:r w:rsidRPr="003D265D">
                <w:rPr>
                  <w:rFonts w:ascii="Times New Roman" w:hAnsi="Times New Roman"/>
                  <w:sz w:val="26"/>
                  <w:szCs w:val="26"/>
                  <w:highlight w:val="white"/>
                  <w:u w:val="single"/>
                </w:rPr>
                <w:t>2.8.1</w:t>
              </w:r>
            </w:hyperlink>
            <w:r w:rsidRPr="003D265D">
              <w:rPr>
                <w:rFonts w:ascii="Times New Roman" w:hAnsi="Times New Roman"/>
                <w:sz w:val="26"/>
                <w:szCs w:val="26"/>
                <w:highlight w:val="white"/>
              </w:rPr>
              <w:t>, </w:t>
            </w:r>
            <w:hyperlink r:id="rId66" w:history="1">
              <w:r w:rsidRPr="003D265D">
                <w:rPr>
                  <w:rFonts w:ascii="Times New Roman" w:hAnsi="Times New Roman"/>
                  <w:sz w:val="26"/>
                  <w:szCs w:val="26"/>
                  <w:highlight w:val="white"/>
                  <w:u w:val="single"/>
                </w:rPr>
                <w:t>3.3.4</w:t>
              </w:r>
            </w:hyperlink>
            <w:r w:rsidRPr="003D265D">
              <w:rPr>
                <w:rFonts w:ascii="Times New Roman" w:hAnsi="Times New Roman"/>
                <w:sz w:val="26"/>
                <w:szCs w:val="26"/>
                <w:highlight w:val="white"/>
              </w:rPr>
              <w:t> - </w:t>
            </w:r>
            <w:hyperlink r:id="rId67" w:history="1">
              <w:r w:rsidRPr="003D265D">
                <w:rPr>
                  <w:rFonts w:ascii="Times New Roman" w:hAnsi="Times New Roman"/>
                  <w:sz w:val="26"/>
                  <w:szCs w:val="26"/>
                  <w:highlight w:val="white"/>
                  <w:u w:val="single"/>
                </w:rPr>
                <w:t>3.3.8</w:t>
              </w:r>
            </w:hyperlink>
            <w:r w:rsidRPr="003D265D">
              <w:rPr>
                <w:rFonts w:ascii="Times New Roman" w:hAnsi="Times New Roman"/>
                <w:sz w:val="26"/>
                <w:szCs w:val="26"/>
                <w:highlight w:val="white"/>
              </w:rPr>
              <w:t>, </w:t>
            </w:r>
            <w:hyperlink r:id="rId68" w:history="1">
              <w:r w:rsidRPr="003D265D">
                <w:rPr>
                  <w:rFonts w:ascii="Times New Roman" w:hAnsi="Times New Roman"/>
                  <w:sz w:val="26"/>
                  <w:szCs w:val="26"/>
                  <w:highlight w:val="white"/>
                  <w:u w:val="single"/>
                </w:rPr>
                <w:t>4.1.1</w:t>
              </w:r>
            </w:hyperlink>
            <w:r w:rsidRPr="003D265D">
              <w:rPr>
                <w:rFonts w:ascii="Times New Roman" w:hAnsi="Times New Roman"/>
                <w:sz w:val="26"/>
                <w:szCs w:val="26"/>
                <w:highlight w:val="white"/>
              </w:rPr>
              <w:t>, </w:t>
            </w:r>
            <w:bookmarkStart w:id="72" w:name="l747"/>
            <w:bookmarkEnd w:id="72"/>
            <w:r w:rsidRPr="003D265D">
              <w:rPr>
                <w:rFonts w:ascii="Times New Roman" w:hAnsi="Times New Roman"/>
                <w:sz w:val="26"/>
                <w:szCs w:val="26"/>
                <w:highlight w:val="white"/>
                <w:u w:val="single"/>
              </w:rPr>
              <w:fldChar w:fldCharType="begin"/>
            </w:r>
            <w:r w:rsidRPr="003D265D">
              <w:rPr>
                <w:rFonts w:ascii="Times New Roman" w:hAnsi="Times New Roman"/>
                <w:sz w:val="26"/>
                <w:szCs w:val="26"/>
                <w:highlight w:val="white"/>
                <w:u w:val="single"/>
              </w:rPr>
              <w:instrText>HYPERLINK "https://normativ.kontur.ru/document?moduleId=1&amp;documentId=49886#l595"</w:instrText>
            </w:r>
            <w:r w:rsidRPr="003D265D">
              <w:rPr>
                <w:rFonts w:ascii="Times New Roman" w:hAnsi="Times New Roman"/>
                <w:sz w:val="26"/>
                <w:szCs w:val="26"/>
                <w:highlight w:val="white"/>
                <w:u w:val="single"/>
              </w:rPr>
              <w:fldChar w:fldCharType="separate"/>
            </w:r>
            <w:r w:rsidRPr="003D265D">
              <w:rPr>
                <w:rFonts w:ascii="Times New Roman" w:hAnsi="Times New Roman"/>
                <w:sz w:val="26"/>
                <w:szCs w:val="26"/>
                <w:highlight w:val="white"/>
                <w:u w:val="single"/>
              </w:rPr>
              <w:t>5.3.6</w:t>
            </w:r>
            <w:r w:rsidRPr="003D265D">
              <w:rPr>
                <w:rFonts w:ascii="Times New Roman" w:hAnsi="Times New Roman"/>
                <w:sz w:val="26"/>
                <w:szCs w:val="26"/>
                <w:highlight w:val="white"/>
                <w:u w:val="single"/>
              </w:rPr>
              <w:fldChar w:fldCharType="end"/>
            </w:r>
            <w:r w:rsidRPr="003D265D">
              <w:rPr>
                <w:rFonts w:ascii="Times New Roman" w:hAnsi="Times New Roman"/>
                <w:sz w:val="26"/>
                <w:szCs w:val="26"/>
                <w:highlight w:val="white"/>
              </w:rPr>
              <w:t>, </w:t>
            </w:r>
            <w:hyperlink r:id="rId69" w:history="1">
              <w:r w:rsidRPr="003D265D">
                <w:rPr>
                  <w:rFonts w:ascii="Times New Roman" w:hAnsi="Times New Roman"/>
                  <w:sz w:val="26"/>
                  <w:szCs w:val="26"/>
                  <w:highlight w:val="white"/>
                  <w:u w:val="single"/>
                </w:rPr>
                <w:t>5.3.26</w:t>
              </w:r>
            </w:hyperlink>
            <w:r w:rsidRPr="003D265D">
              <w:rPr>
                <w:rFonts w:ascii="Times New Roman" w:hAnsi="Times New Roman"/>
                <w:sz w:val="26"/>
                <w:szCs w:val="26"/>
                <w:highlight w:val="white"/>
              </w:rPr>
              <w:t>, </w:t>
            </w:r>
            <w:hyperlink r:id="rId70" w:history="1">
              <w:r w:rsidRPr="003D265D">
                <w:rPr>
                  <w:rFonts w:ascii="Times New Roman" w:hAnsi="Times New Roman"/>
                  <w:sz w:val="26"/>
                  <w:szCs w:val="26"/>
                  <w:highlight w:val="white"/>
                  <w:u w:val="single"/>
                </w:rPr>
                <w:t>5.3.31</w:t>
              </w:r>
            </w:hyperlink>
            <w:r w:rsidRPr="003D265D">
              <w:rPr>
                <w:rFonts w:ascii="Times New Roman" w:hAnsi="Times New Roman"/>
                <w:sz w:val="26"/>
                <w:szCs w:val="26"/>
                <w:highlight w:val="white"/>
              </w:rPr>
              <w:t>, </w:t>
            </w:r>
            <w:hyperlink r:id="rId71" w:history="1">
              <w:r w:rsidRPr="003D265D">
                <w:rPr>
                  <w:rFonts w:ascii="Times New Roman" w:hAnsi="Times New Roman"/>
                  <w:sz w:val="26"/>
                  <w:szCs w:val="26"/>
                  <w:highlight w:val="white"/>
                  <w:u w:val="single"/>
                </w:rPr>
                <w:t>5.3.32</w:t>
              </w:r>
            </w:hyperlink>
            <w:r w:rsidRPr="003D265D">
              <w:rPr>
                <w:rFonts w:ascii="Times New Roman" w:hAnsi="Times New Roman"/>
                <w:sz w:val="26"/>
                <w:szCs w:val="26"/>
                <w:highlight w:val="white"/>
              </w:rPr>
              <w:t>, </w:t>
            </w:r>
            <w:hyperlink r:id="rId72" w:history="1">
              <w:r w:rsidRPr="003D265D">
                <w:rPr>
                  <w:rFonts w:ascii="Times New Roman" w:hAnsi="Times New Roman"/>
                  <w:sz w:val="26"/>
                  <w:szCs w:val="26"/>
                  <w:highlight w:val="white"/>
                  <w:u w:val="single"/>
                </w:rPr>
                <w:t>5.3.52</w:t>
              </w:r>
            </w:hyperlink>
            <w:r w:rsidRPr="003D265D">
              <w:rPr>
                <w:rFonts w:ascii="Times New Roman" w:hAnsi="Times New Roman"/>
                <w:sz w:val="26"/>
                <w:szCs w:val="26"/>
                <w:highlight w:val="white"/>
              </w:rPr>
              <w:t>, </w:t>
            </w:r>
            <w:bookmarkStart w:id="73" w:name="l696"/>
            <w:bookmarkEnd w:id="73"/>
            <w:r w:rsidRPr="003D265D">
              <w:rPr>
                <w:rFonts w:ascii="Times New Roman" w:hAnsi="Times New Roman"/>
                <w:sz w:val="26"/>
                <w:szCs w:val="26"/>
                <w:highlight w:val="white"/>
                <w:u w:val="single"/>
              </w:rPr>
              <w:fldChar w:fldCharType="begin"/>
            </w:r>
            <w:r w:rsidRPr="003D265D">
              <w:rPr>
                <w:rFonts w:ascii="Times New Roman" w:hAnsi="Times New Roman"/>
                <w:sz w:val="26"/>
                <w:szCs w:val="26"/>
                <w:highlight w:val="white"/>
                <w:u w:val="single"/>
              </w:rPr>
              <w:instrText>HYPERLINK "https://normativ.kontur.ru/document?moduleId=1&amp;documentId=49886#l792"</w:instrText>
            </w:r>
            <w:r w:rsidRPr="003D265D">
              <w:rPr>
                <w:rFonts w:ascii="Times New Roman" w:hAnsi="Times New Roman"/>
                <w:sz w:val="26"/>
                <w:szCs w:val="26"/>
                <w:highlight w:val="white"/>
                <w:u w:val="single"/>
              </w:rPr>
              <w:fldChar w:fldCharType="separate"/>
            </w:r>
            <w:r w:rsidRPr="003D265D">
              <w:rPr>
                <w:rFonts w:ascii="Times New Roman" w:hAnsi="Times New Roman"/>
                <w:sz w:val="26"/>
                <w:szCs w:val="26"/>
                <w:highlight w:val="white"/>
                <w:u w:val="single"/>
              </w:rPr>
              <w:t>6.2.16</w:t>
            </w:r>
            <w:r w:rsidRPr="003D265D">
              <w:rPr>
                <w:rFonts w:ascii="Times New Roman" w:hAnsi="Times New Roman"/>
                <w:sz w:val="26"/>
                <w:szCs w:val="26"/>
                <w:highlight w:val="white"/>
                <w:u w:val="single"/>
              </w:rPr>
              <w:fldChar w:fldCharType="end"/>
            </w:r>
            <w:r w:rsidRPr="003D265D">
              <w:rPr>
                <w:rFonts w:ascii="Times New Roman" w:hAnsi="Times New Roman"/>
                <w:sz w:val="26"/>
                <w:szCs w:val="26"/>
                <w:highlight w:val="white"/>
              </w:rPr>
              <w:t>, </w:t>
            </w:r>
            <w:hyperlink r:id="rId73" w:history="1">
              <w:r w:rsidRPr="003D265D">
                <w:rPr>
                  <w:rFonts w:ascii="Times New Roman" w:hAnsi="Times New Roman"/>
                  <w:sz w:val="26"/>
                  <w:szCs w:val="26"/>
                  <w:highlight w:val="white"/>
                  <w:u w:val="single"/>
                </w:rPr>
                <w:t>6.2.26</w:t>
              </w:r>
            </w:hyperlink>
            <w:r w:rsidRPr="003D265D">
              <w:rPr>
                <w:rFonts w:ascii="Times New Roman" w:hAnsi="Times New Roman"/>
                <w:sz w:val="26"/>
                <w:szCs w:val="26"/>
                <w:highlight w:val="white"/>
              </w:rPr>
              <w:t>, </w:t>
            </w:r>
            <w:hyperlink r:id="rId74" w:history="1">
              <w:r w:rsidRPr="003D265D">
                <w:rPr>
                  <w:rFonts w:ascii="Times New Roman" w:hAnsi="Times New Roman"/>
                  <w:sz w:val="26"/>
                  <w:szCs w:val="26"/>
                  <w:highlight w:val="white"/>
                  <w:u w:val="single"/>
                </w:rPr>
                <w:t>6.2.32</w:t>
              </w:r>
            </w:hyperlink>
            <w:r w:rsidRPr="003D265D">
              <w:rPr>
                <w:rFonts w:ascii="Times New Roman" w:hAnsi="Times New Roman"/>
                <w:sz w:val="26"/>
                <w:szCs w:val="26"/>
                <w:highlight w:val="white"/>
              </w:rPr>
              <w:t>, </w:t>
            </w:r>
            <w:hyperlink r:id="rId75" w:history="1">
              <w:r w:rsidRPr="003D265D">
                <w:rPr>
                  <w:rFonts w:ascii="Times New Roman" w:hAnsi="Times New Roman"/>
                  <w:sz w:val="26"/>
                  <w:szCs w:val="26"/>
                  <w:highlight w:val="white"/>
                  <w:u w:val="single"/>
                </w:rPr>
                <w:t>6.2.48</w:t>
              </w:r>
            </w:hyperlink>
            <w:r w:rsidRPr="003D265D">
              <w:rPr>
                <w:rFonts w:ascii="Times New Roman" w:hAnsi="Times New Roman"/>
                <w:sz w:val="26"/>
                <w:szCs w:val="26"/>
                <w:highlight w:val="white"/>
              </w:rPr>
              <w:t>, </w:t>
            </w:r>
            <w:hyperlink r:id="rId76" w:history="1">
              <w:r w:rsidRPr="003D265D">
                <w:rPr>
                  <w:rFonts w:ascii="Times New Roman" w:hAnsi="Times New Roman"/>
                  <w:sz w:val="26"/>
                  <w:szCs w:val="26"/>
                  <w:highlight w:val="white"/>
                  <w:u w:val="single"/>
                </w:rPr>
                <w:t>6.2.52</w:t>
              </w:r>
            </w:hyperlink>
            <w:r w:rsidRPr="003D265D">
              <w:rPr>
                <w:rFonts w:ascii="Times New Roman" w:hAnsi="Times New Roman"/>
                <w:sz w:val="26"/>
                <w:szCs w:val="26"/>
                <w:highlight w:val="white"/>
              </w:rPr>
              <w:t>, </w:t>
            </w:r>
            <w:hyperlink r:id="rId77" w:history="1">
              <w:r w:rsidRPr="003D265D">
                <w:rPr>
                  <w:rFonts w:ascii="Times New Roman" w:hAnsi="Times New Roman"/>
                  <w:sz w:val="26"/>
                  <w:szCs w:val="26"/>
                  <w:highlight w:val="white"/>
                  <w:u w:val="single"/>
                </w:rPr>
                <w:t>6.2.60</w:t>
              </w:r>
            </w:hyperlink>
            <w:r w:rsidRPr="003D265D">
              <w:rPr>
                <w:rFonts w:ascii="Times New Roman" w:hAnsi="Times New Roman"/>
                <w:sz w:val="26"/>
                <w:szCs w:val="26"/>
                <w:highlight w:val="white"/>
              </w:rPr>
              <w:t>, </w:t>
            </w:r>
            <w:hyperlink r:id="rId78" w:history="1">
              <w:r w:rsidRPr="003D265D">
                <w:rPr>
                  <w:rFonts w:ascii="Times New Roman" w:hAnsi="Times New Roman"/>
                  <w:sz w:val="26"/>
                  <w:szCs w:val="26"/>
                  <w:highlight w:val="white"/>
                  <w:u w:val="single"/>
                </w:rPr>
                <w:t>6.2.62</w:t>
              </w:r>
            </w:hyperlink>
            <w:r w:rsidRPr="003D265D">
              <w:rPr>
                <w:rFonts w:ascii="Times New Roman" w:hAnsi="Times New Roman"/>
                <w:sz w:val="26"/>
                <w:szCs w:val="26"/>
                <w:highlight w:val="white"/>
              </w:rPr>
              <w:t>, </w:t>
            </w:r>
            <w:hyperlink r:id="rId79" w:history="1">
              <w:r w:rsidRPr="003D265D">
                <w:rPr>
                  <w:rFonts w:ascii="Times New Roman" w:hAnsi="Times New Roman"/>
                  <w:sz w:val="26"/>
                  <w:szCs w:val="26"/>
                  <w:highlight w:val="white"/>
                  <w:u w:val="single"/>
                </w:rPr>
                <w:t>8.2.1</w:t>
              </w:r>
            </w:hyperlink>
            <w:r w:rsidRPr="003D265D">
              <w:rPr>
                <w:rFonts w:ascii="Times New Roman" w:hAnsi="Times New Roman"/>
                <w:sz w:val="26"/>
                <w:szCs w:val="26"/>
                <w:highlight w:val="white"/>
              </w:rPr>
              <w:t> - </w:t>
            </w:r>
            <w:hyperlink r:id="rId80" w:history="1">
              <w:r w:rsidRPr="003D265D">
                <w:rPr>
                  <w:rFonts w:ascii="Times New Roman" w:hAnsi="Times New Roman"/>
                  <w:sz w:val="26"/>
                  <w:szCs w:val="26"/>
                  <w:highlight w:val="white"/>
                  <w:u w:val="single"/>
                </w:rPr>
                <w:t>8.2.5</w:t>
              </w:r>
            </w:hyperlink>
            <w:r w:rsidRPr="003D265D">
              <w:rPr>
                <w:rFonts w:ascii="Times New Roman" w:hAnsi="Times New Roman"/>
                <w:sz w:val="26"/>
                <w:szCs w:val="26"/>
                <w:highlight w:val="white"/>
              </w:rPr>
              <w:t>, </w:t>
            </w:r>
            <w:hyperlink r:id="rId81" w:history="1">
              <w:r w:rsidRPr="003D265D">
                <w:rPr>
                  <w:rFonts w:ascii="Times New Roman" w:hAnsi="Times New Roman"/>
                  <w:sz w:val="26"/>
                  <w:szCs w:val="26"/>
                  <w:highlight w:val="white"/>
                  <w:u w:val="single"/>
                </w:rPr>
                <w:t>8.2.12</w:t>
              </w:r>
            </w:hyperlink>
            <w:r w:rsidRPr="003D265D">
              <w:rPr>
                <w:rFonts w:ascii="Times New Roman" w:hAnsi="Times New Roman"/>
                <w:sz w:val="26"/>
                <w:szCs w:val="26"/>
                <w:highlight w:val="white"/>
              </w:rPr>
              <w:t>, </w:t>
            </w:r>
            <w:hyperlink r:id="rId82" w:history="1">
              <w:r w:rsidRPr="003D265D">
                <w:rPr>
                  <w:rFonts w:ascii="Times New Roman" w:hAnsi="Times New Roman"/>
                  <w:sz w:val="26"/>
                  <w:szCs w:val="26"/>
                  <w:highlight w:val="white"/>
                  <w:u w:val="single"/>
                </w:rPr>
                <w:t>8.2.13</w:t>
              </w:r>
            </w:hyperlink>
            <w:r w:rsidRPr="003D265D">
              <w:rPr>
                <w:rFonts w:ascii="Times New Roman" w:hAnsi="Times New Roman"/>
                <w:sz w:val="26"/>
                <w:szCs w:val="26"/>
                <w:highlight w:val="white"/>
              </w:rPr>
              <w:t>, </w:t>
            </w:r>
            <w:hyperlink r:id="rId83" w:history="1">
              <w:r w:rsidRPr="003D265D">
                <w:rPr>
                  <w:rFonts w:ascii="Times New Roman" w:hAnsi="Times New Roman"/>
                  <w:sz w:val="26"/>
                  <w:szCs w:val="26"/>
                  <w:highlight w:val="white"/>
                  <w:u w:val="single"/>
                </w:rPr>
                <w:t>10.1.9</w:t>
              </w:r>
            </w:hyperlink>
            <w:r w:rsidRPr="003D265D">
              <w:rPr>
                <w:rFonts w:ascii="Times New Roman" w:hAnsi="Times New Roman"/>
                <w:sz w:val="26"/>
                <w:szCs w:val="26"/>
                <w:highlight w:val="white"/>
              </w:rPr>
              <w:t>, </w:t>
            </w:r>
            <w:hyperlink r:id="rId84" w:history="1">
              <w:r w:rsidRPr="003D265D">
                <w:rPr>
                  <w:rFonts w:ascii="Times New Roman" w:hAnsi="Times New Roman"/>
                  <w:sz w:val="26"/>
                  <w:szCs w:val="26"/>
                  <w:highlight w:val="white"/>
                  <w:u w:val="single"/>
                </w:rPr>
                <w:t>11.1</w:t>
              </w:r>
            </w:hyperlink>
            <w:r w:rsidRPr="003D265D">
              <w:rPr>
                <w:rFonts w:ascii="Times New Roman" w:hAnsi="Times New Roman"/>
                <w:sz w:val="26"/>
                <w:szCs w:val="26"/>
                <w:highlight w:val="white"/>
              </w:rPr>
              <w:t>, </w:t>
            </w:r>
            <w:hyperlink r:id="rId85" w:history="1">
              <w:r w:rsidRPr="003D265D">
                <w:rPr>
                  <w:rFonts w:ascii="Times New Roman" w:hAnsi="Times New Roman"/>
                  <w:sz w:val="26"/>
                  <w:szCs w:val="26"/>
                  <w:highlight w:val="white"/>
                  <w:u w:val="single"/>
                </w:rPr>
                <w:t>11.2</w:t>
              </w:r>
            </w:hyperlink>
            <w:r w:rsidRPr="003D265D">
              <w:rPr>
                <w:rFonts w:ascii="Times New Roman" w:hAnsi="Times New Roman"/>
                <w:sz w:val="26"/>
                <w:szCs w:val="26"/>
                <w:highlight w:val="white"/>
              </w:rPr>
              <w:t>, </w:t>
            </w:r>
            <w:hyperlink r:id="rId86" w:history="1">
              <w:r w:rsidRPr="003D265D">
                <w:rPr>
                  <w:rFonts w:ascii="Times New Roman" w:hAnsi="Times New Roman"/>
                  <w:sz w:val="26"/>
                  <w:szCs w:val="26"/>
                  <w:highlight w:val="white"/>
                  <w:u w:val="single"/>
                </w:rPr>
                <w:t>11.5</w:t>
              </w:r>
            </w:hyperlink>
            <w:r w:rsidRPr="003D265D">
              <w:rPr>
                <w:rFonts w:ascii="Times New Roman" w:hAnsi="Times New Roman"/>
                <w:sz w:val="26"/>
                <w:szCs w:val="26"/>
                <w:highlight w:val="white"/>
              </w:rPr>
              <w:t>, </w:t>
            </w:r>
            <w:hyperlink r:id="rId87" w:history="1">
              <w:r w:rsidRPr="003D265D">
                <w:rPr>
                  <w:rFonts w:ascii="Times New Roman" w:hAnsi="Times New Roman"/>
                  <w:sz w:val="26"/>
                  <w:szCs w:val="26"/>
                  <w:highlight w:val="white"/>
                  <w:u w:val="single"/>
                </w:rPr>
                <w:t>15.1.5</w:t>
              </w:r>
            </w:hyperlink>
            <w:r w:rsidRPr="003D265D">
              <w:rPr>
                <w:rFonts w:ascii="Times New Roman" w:hAnsi="Times New Roman"/>
                <w:sz w:val="26"/>
                <w:szCs w:val="26"/>
                <w:highlight w:val="white"/>
              </w:rPr>
              <w:t> - </w:t>
            </w:r>
            <w:hyperlink r:id="rId88" w:history="1">
              <w:r w:rsidRPr="003D265D">
                <w:rPr>
                  <w:rFonts w:ascii="Times New Roman" w:hAnsi="Times New Roman"/>
                  <w:sz w:val="26"/>
                  <w:szCs w:val="26"/>
                  <w:highlight w:val="white"/>
                  <w:u w:val="single"/>
                </w:rPr>
                <w:t>15.1.7</w:t>
              </w:r>
            </w:hyperlink>
            <w:r w:rsidRPr="003D265D">
              <w:rPr>
                <w:rFonts w:ascii="Times New Roman" w:hAnsi="Times New Roman"/>
                <w:sz w:val="26"/>
                <w:szCs w:val="26"/>
                <w:highlight w:val="white"/>
              </w:rPr>
              <w:t> Правил технической эксплуатации тепловых энергоустановок и пунктов </w:t>
            </w:r>
            <w:hyperlink r:id="rId89" w:history="1">
              <w:r w:rsidRPr="003D265D">
                <w:rPr>
                  <w:rFonts w:ascii="Times New Roman" w:hAnsi="Times New Roman"/>
                  <w:sz w:val="26"/>
                  <w:szCs w:val="26"/>
                  <w:highlight w:val="white"/>
                  <w:u w:val="single"/>
                </w:rPr>
                <w:t>394</w:t>
              </w:r>
            </w:hyperlink>
            <w:r w:rsidRPr="003D265D">
              <w:rPr>
                <w:rFonts w:ascii="Times New Roman" w:hAnsi="Times New Roman"/>
                <w:sz w:val="26"/>
                <w:szCs w:val="26"/>
                <w:highlight w:val="white"/>
              </w:rPr>
              <w:t>, </w:t>
            </w:r>
            <w:hyperlink r:id="rId90" w:history="1">
              <w:r w:rsidRPr="003D265D">
                <w:rPr>
                  <w:rFonts w:ascii="Times New Roman" w:hAnsi="Times New Roman"/>
                  <w:sz w:val="26"/>
                  <w:szCs w:val="26"/>
                  <w:highlight w:val="white"/>
                  <w:u w:val="single"/>
                </w:rPr>
                <w:t>396</w:t>
              </w:r>
            </w:hyperlink>
            <w:r w:rsidRPr="003D265D">
              <w:rPr>
                <w:rFonts w:ascii="Times New Roman" w:hAnsi="Times New Roman"/>
                <w:sz w:val="26"/>
                <w:szCs w:val="26"/>
                <w:highlight w:val="white"/>
              </w:rPr>
              <w:t> - </w:t>
            </w:r>
            <w:hyperlink r:id="rId91" w:history="1">
              <w:r w:rsidRPr="003D265D">
                <w:rPr>
                  <w:rFonts w:ascii="Times New Roman" w:hAnsi="Times New Roman"/>
                  <w:sz w:val="26"/>
                  <w:szCs w:val="26"/>
                  <w:highlight w:val="white"/>
                  <w:u w:val="single"/>
                </w:rPr>
                <w:t>399</w:t>
              </w:r>
            </w:hyperlink>
            <w:r w:rsidRPr="003D265D">
              <w:rPr>
                <w:rFonts w:ascii="Times New Roman" w:hAnsi="Times New Roman"/>
                <w:sz w:val="26"/>
                <w:szCs w:val="26"/>
                <w:highlight w:val="white"/>
              </w:rPr>
              <w:t>, </w:t>
            </w:r>
            <w:hyperlink r:id="rId92" w:history="1">
              <w:r w:rsidRPr="003D265D">
                <w:rPr>
                  <w:rFonts w:ascii="Times New Roman" w:hAnsi="Times New Roman"/>
                  <w:sz w:val="26"/>
                  <w:szCs w:val="26"/>
                  <w:highlight w:val="white"/>
                  <w:u w:val="single"/>
                </w:rPr>
                <w:t>403</w:t>
              </w:r>
            </w:hyperlink>
            <w:r w:rsidRPr="003D265D">
              <w:rPr>
                <w:rFonts w:ascii="Times New Roman" w:hAnsi="Times New Roman"/>
                <w:sz w:val="26"/>
                <w:szCs w:val="26"/>
                <w:highlight w:val="white"/>
              </w:rPr>
              <w:t>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bookmarkStart w:id="74" w:name="l748"/>
            <w:bookmarkEnd w:id="74"/>
            <w:r w:rsidRPr="003D265D">
              <w:rPr>
                <w:rFonts w:ascii="Times New Roman" w:hAnsi="Times New Roman"/>
                <w:sz w:val="26"/>
                <w:szCs w:val="26"/>
                <w:highlight w:val="white"/>
              </w:rPr>
              <w:t>государственного надзора в области промышленной безопасности, </w:t>
            </w:r>
            <w:bookmarkStart w:id="75" w:name="l697"/>
            <w:bookmarkEnd w:id="75"/>
            <w:r w:rsidRPr="003D265D">
              <w:rPr>
                <w:rFonts w:ascii="Times New Roman" w:hAnsi="Times New Roman"/>
                <w:sz w:val="26"/>
                <w:szCs w:val="26"/>
                <w:highlight w:val="white"/>
              </w:rPr>
              <w:t xml:space="preserve">федеральными органами исполнительной власти в сфере обороны, обеспечения безопасности, государственной </w:t>
            </w:r>
            <w:r w:rsidRPr="003D265D">
              <w:rPr>
                <w:rFonts w:ascii="Times New Roman" w:hAnsi="Times New Roman"/>
                <w:sz w:val="26"/>
                <w:szCs w:val="26"/>
                <w:highlight w:val="white"/>
              </w:rPr>
              <w:lastRenderedPageBreak/>
              <w:t>охраны, внешней разведки, мобилизационной подготовки и мобилизации, исполнения наказаний (их подразделениями) (в случаях, предусмотренных </w:t>
            </w:r>
            <w:hyperlink r:id="rId93" w:history="1">
              <w:r w:rsidRPr="003D265D">
                <w:rPr>
                  <w:rFonts w:ascii="Times New Roman" w:hAnsi="Times New Roman"/>
                  <w:sz w:val="26"/>
                  <w:szCs w:val="26"/>
                  <w:highlight w:val="white"/>
                  <w:u w:val="single"/>
                </w:rPr>
                <w:t>пунктом 2</w:t>
              </w:r>
            </w:hyperlink>
            <w:r w:rsidRPr="003D265D">
              <w:rPr>
                <w:rFonts w:ascii="Times New Roman" w:hAnsi="Times New Roman"/>
                <w:sz w:val="26"/>
                <w:szCs w:val="26"/>
                <w:highlight w:val="white"/>
              </w:rPr>
              <w:t> части 1 статьи 4.1 Федерального закона о теплоснабжении и абзацем вторым </w:t>
            </w:r>
            <w:hyperlink r:id="rId94" w:history="1">
              <w:r w:rsidRPr="003D265D">
                <w:rPr>
                  <w:rFonts w:ascii="Times New Roman" w:hAnsi="Times New Roman"/>
                  <w:sz w:val="26"/>
                  <w:szCs w:val="26"/>
                  <w:highlight w:val="white"/>
                  <w:u w:val="single"/>
                </w:rPr>
                <w:t>пункта 2</w:t>
              </w:r>
            </w:hyperlink>
            <w:r w:rsidRPr="003D265D">
              <w:rPr>
                <w:rFonts w:ascii="Times New Roman" w:hAnsi="Times New Roman"/>
                <w:sz w:val="26"/>
                <w:szCs w:val="26"/>
                <w:highlight w:val="white"/>
              </w:rPr>
              <w:t> статьи 5 Федерального закона о промышленной безопасности) (подпункт 9.2 пункта 9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Показатель выполнения предписаний, влияющих на надежность работы в отопительный период</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 владельцы тепловых сетей, не являющихся теплосетев</w:t>
            </w:r>
            <w:r w:rsidRPr="003D265D">
              <w:rPr>
                <w:rFonts w:ascii="Times New Roman" w:hAnsi="Times New Roman"/>
                <w:sz w:val="26"/>
                <w:szCs w:val="26"/>
              </w:rPr>
              <w:lastRenderedPageBreak/>
              <w:t>ыми организациям</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До 01.01.2025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3</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Обеспечить выполнение плана подготовки к отопительному периоду, предусмотренного пунктом 3 Правил (подпункт 9.3 пункта 9 Правил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План подготовки к отопительному периоду (пункт 3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утвержденного плана подготовки к отопительному периоду</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Теплоснабжающие, теплосетевые организации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4</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Обеспечить выполнение плана подготовки к отопительному периоду, предусмотренного пунктом 3 Правил (подпункт 3 пункта Правил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План подготовки к отопительному периоду (пункт 3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утвержденного плана подготовки к отопительному периоду</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Выполнить требования установленные частью 6 статьи 20 ФЗ №190-ФЗ(подпункт11.1 пункта 11 Правил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утвержденного плана подготовки к отопительному периоду</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5.1</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Обеспечивать эксплуатацию теплопотребляющих установок в соответствии с требованиями безопасности в сфере теплоснабжения, установленными статьей 23.2 ФЗ № 190-ФЗ(пункт 1 части 6 статьи 20 фЗ №190-ФЗ)</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Документы предусмотренные подпунктами 11.5.1 11.5.10 пункта 11 Правил №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обеспечения эксплуатации теплопотребляющих установок в соответствии с требованиями безопасности</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5.1.1</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Акты  промывки теплопотребляющей установки, проведенной в присутствии представителя единой теплоснабжающей организации, в зону(зоны) деятельности которой входит система(системы) теплоснабжения, установленные требованиями пункта 9.2.9 Правил технической эксплуатации тепловых энергоустановок) (подпункт 11.5.1 пункта 11 приказ № 2234) </w:t>
            </w: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p w:rsidR="00DC5F75" w:rsidRPr="003D265D" w:rsidRDefault="00DC5F75">
            <w:pPr>
              <w:spacing w:after="0" w:line="240" w:lineRule="auto"/>
              <w:rPr>
                <w:rFonts w:ascii="Times New Roman" w:hAnsi="Times New Roman"/>
                <w:sz w:val="26"/>
                <w:szCs w:val="26"/>
                <w:highlight w:val="white"/>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акта промывки теплопотребляющей установки</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5.1.2</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энергоустановок(подпункт 11.5.2. пункта 11 Правил 2234)</w:t>
            </w:r>
          </w:p>
          <w:p w:rsidR="00DC5F75" w:rsidRPr="003D265D" w:rsidRDefault="00DC5F75">
            <w:pPr>
              <w:spacing w:after="0" w:line="240" w:lineRule="auto"/>
              <w:rPr>
                <w:rFonts w:ascii="Times New Roman" w:hAnsi="Times New Roman"/>
                <w:sz w:val="26"/>
                <w:szCs w:val="26"/>
                <w:highlight w:val="white"/>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актов о проведении наладки режимов потребления тепловой энергии и (или) тееплоносителя</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5.1.3</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 подпункт 11.5.3. пункта 11 Правил 2234)</w:t>
            </w: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rPr>
            </w:pPr>
          </w:p>
          <w:p w:rsidR="00DC5F75" w:rsidRPr="003D265D" w:rsidRDefault="00DC5F75">
            <w:pPr>
              <w:spacing w:after="0" w:line="240" w:lineRule="auto"/>
              <w:rPr>
                <w:rFonts w:ascii="Times New Roman" w:hAnsi="Times New Roman"/>
                <w:sz w:val="26"/>
                <w:szCs w:val="26"/>
                <w:highlight w:val="white"/>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акта проверки (осмотра) запорной  арматуры и арматуры постоянного регулирования</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5.1.4</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w:t>
            </w:r>
            <w:r w:rsidRPr="003D265D">
              <w:rPr>
                <w:rFonts w:ascii="Times New Roman" w:hAnsi="Times New Roman"/>
                <w:sz w:val="26"/>
                <w:szCs w:val="26"/>
              </w:rPr>
              <w:lastRenderedPageBreak/>
              <w:t>Правил технической эксплуатации тепловых энергоустановок и наличие записей о результатах проведенных испытаний в паспорте теплового пункта и (или) установленные пунктом 228 Правил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ОПО(подпункт 11.5.4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Показатель назначения ответственных лиц за безопасную эксплуа</w:t>
            </w:r>
            <w:r w:rsidRPr="003D265D">
              <w:rPr>
                <w:rFonts w:ascii="Times New Roman" w:hAnsi="Times New Roman"/>
                <w:sz w:val="26"/>
                <w:szCs w:val="26"/>
                <w:highlight w:val="white"/>
              </w:rPr>
              <w:lastRenderedPageBreak/>
              <w:t>тацию тепловых энергоустановок</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5.1.5</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 пункта и 9или) теплопотребляющих установок(подпункт 11.5.5 пункта 11 Правил№2234)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актов о проведении испытаний на плотность и прочность9гидравлических испытаний0 тепловых энергоустаново</w:t>
            </w:r>
            <w:r w:rsidRPr="003D265D">
              <w:rPr>
                <w:rFonts w:ascii="Times New Roman" w:hAnsi="Times New Roman"/>
                <w:sz w:val="26"/>
                <w:szCs w:val="26"/>
                <w:highlight w:val="white"/>
              </w:rPr>
              <w:lastRenderedPageBreak/>
              <w:t>к, включая трубопроводы тепловых сетей(при наличии) и участков тепловых вводов</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2825"/>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5.1.6</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энергоустановок(подпункт 11.5.6 пункта 11 Правил№2234)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Показатель наличия перечня производственных инструкций для безопасной эксплуатации котлов и вспомогательного </w:t>
            </w:r>
            <w:r w:rsidRPr="003D265D">
              <w:rPr>
                <w:rFonts w:ascii="Times New Roman" w:hAnsi="Times New Roman"/>
                <w:sz w:val="26"/>
                <w:szCs w:val="26"/>
                <w:highlight w:val="white"/>
              </w:rPr>
              <w:lastRenderedPageBreak/>
              <w:t>оборудования в случае ОПО</w:t>
            </w:r>
          </w:p>
        </w:tc>
        <w:tc>
          <w:tcPr>
            <w:tcW w:w="895" w:type="dxa"/>
            <w:gridSpan w:val="2"/>
            <w:vMerge w:val="restart"/>
            <w:tcBorders>
              <w:top w:val="nil"/>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Потребители тепловой энергии</w:t>
            </w: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5.1.7</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безопасности(подпункт 11.5.7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эксплуатационных инструкций объектов теплоснабжения и (или) производственных инструкций</w:t>
            </w:r>
          </w:p>
        </w:tc>
        <w:tc>
          <w:tcPr>
            <w:tcW w:w="895" w:type="dxa"/>
            <w:gridSpan w:val="2"/>
            <w:vMerge/>
            <w:tcBorders>
              <w:top w:val="nil"/>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5.1.8</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Паспорта тепловых пунктов или копии паспортов тепловых пунктов в соответствии с пунктом 9.1.5 Правил технической эксплуатации </w:t>
            </w:r>
            <w:r w:rsidRPr="003D265D">
              <w:rPr>
                <w:rFonts w:ascii="Times New Roman" w:hAnsi="Times New Roman"/>
                <w:sz w:val="26"/>
                <w:szCs w:val="26"/>
              </w:rPr>
              <w:lastRenderedPageBreak/>
              <w:t>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(сооружении)(подпункт11.5.8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 xml:space="preserve">Показатель наличия </w:t>
            </w:r>
            <w:r w:rsidRPr="003D265D">
              <w:rPr>
                <w:rFonts w:ascii="Times New Roman" w:hAnsi="Times New Roman"/>
                <w:sz w:val="26"/>
                <w:szCs w:val="26"/>
                <w:highlight w:val="white"/>
              </w:rPr>
              <w:lastRenderedPageBreak/>
              <w:t>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895" w:type="dxa"/>
            <w:gridSpan w:val="2"/>
            <w:vMerge/>
            <w:tcBorders>
              <w:top w:val="nil"/>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5.1.9</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w:t>
            </w:r>
            <w:r w:rsidRPr="003D265D">
              <w:rPr>
                <w:rFonts w:ascii="Times New Roman" w:hAnsi="Times New Roman"/>
                <w:sz w:val="26"/>
                <w:szCs w:val="26"/>
              </w:rPr>
              <w:lastRenderedPageBreak/>
              <w:t>случае привлечения специализированных организаций для эксплуатации оборудования(подпункт 11.5.9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Показатели наличия персонала.осуществляю</w:t>
            </w:r>
            <w:r w:rsidRPr="003D265D">
              <w:rPr>
                <w:rFonts w:ascii="Times New Roman" w:hAnsi="Times New Roman"/>
                <w:sz w:val="26"/>
                <w:szCs w:val="26"/>
                <w:highlight w:val="white"/>
              </w:rPr>
              <w:lastRenderedPageBreak/>
              <w:t>щего функции эксплуатационной. Диспетчерской и аварийной служб или договоров на техническое обслуживание. энергосервисных контрактов</w:t>
            </w:r>
          </w:p>
        </w:tc>
        <w:tc>
          <w:tcPr>
            <w:tcW w:w="895" w:type="dxa"/>
            <w:gridSpan w:val="2"/>
            <w:vMerge/>
            <w:tcBorders>
              <w:top w:val="nil"/>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5.1.10</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w:t>
            </w:r>
            <w:r w:rsidRPr="003D265D">
              <w:rPr>
                <w:rFonts w:ascii="Times New Roman" w:hAnsi="Times New Roman"/>
                <w:sz w:val="26"/>
                <w:szCs w:val="26"/>
              </w:rPr>
              <w:lastRenderedPageBreak/>
              <w:t xml:space="preserve">расхода сетевой воды через тепловой пункт в соответствии с пунктами 9.3.22, 9.4.18 Правил технической эксплуатации тепловых энергоустановок(подпункт 11.5.10 пункта 11 Правил №2234) </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 xml:space="preserve">Показатель наличия актов или документов,поддерживающих </w:t>
            </w:r>
            <w:r w:rsidRPr="003D265D">
              <w:rPr>
                <w:rFonts w:ascii="Times New Roman" w:hAnsi="Times New Roman"/>
                <w:sz w:val="26"/>
                <w:szCs w:val="26"/>
                <w:highlight w:val="white"/>
              </w:rPr>
              <w:lastRenderedPageBreak/>
              <w:t>работоснособность автоматических регуляторов температуры воды</w:t>
            </w:r>
          </w:p>
        </w:tc>
        <w:tc>
          <w:tcPr>
            <w:tcW w:w="895" w:type="dxa"/>
            <w:gridSpan w:val="2"/>
            <w:vMerge/>
            <w:tcBorders>
              <w:top w:val="nil"/>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5.2</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Обеспечивать готовность к соблюдению указанного в договоре теплоснабжения режима потребления тепловой энергии(пункт 2 части 6 статьи 20 ФЗ «190-ФЗ)</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Документы предусмотренные  подпунктами 11.5.11 11.5.19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обеспечения с облюдения указанного в договоре теплоснабжения режима потребления тепловой энергии</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5.2.1</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(подпункт 11.5.1 подпункта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5.2.2</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w:t>
            </w:r>
            <w:r w:rsidRPr="003D265D">
              <w:rPr>
                <w:rFonts w:ascii="Times New Roman" w:hAnsi="Times New Roman"/>
                <w:sz w:val="26"/>
                <w:szCs w:val="26"/>
              </w:rPr>
              <w:lastRenderedPageBreak/>
              <w:t>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 xml:space="preserve">Показатель наличия актов проверки технической готовности </w:t>
            </w:r>
            <w:r w:rsidRPr="003D265D">
              <w:rPr>
                <w:rFonts w:ascii="Times New Roman" w:hAnsi="Times New Roman"/>
                <w:sz w:val="26"/>
                <w:szCs w:val="26"/>
                <w:highlight w:val="white"/>
              </w:rPr>
              <w:lastRenderedPageBreak/>
              <w:t>теплопотребляющей установки объекта к отопительному периоду</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5.3</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Обеспечивать отсутствие задолженности за поставленную тепловую энергию(мощность), теплоноситель (подпункт 3 части 6 статьи 20 ФЗ № 190-ФЗ)</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Документы, предусмотренные подпунктами 11.5.12 11.5.13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отсуьствия задолженности за поставленную тепловую энергию</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энергими</w:t>
            </w: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5.3.1</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Копии заключенных договоров теплоснабжения и (или) договоров оказания услуг по поддержанию резервной тепловой мощности (подпункт 11.5.12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Показатель  наличия заключенных договоров теплоснабжения </w:t>
            </w:r>
            <w:r w:rsidRPr="003D265D">
              <w:rPr>
                <w:rFonts w:ascii="Times New Roman" w:hAnsi="Times New Roman"/>
                <w:sz w:val="26"/>
                <w:szCs w:val="26"/>
                <w:highlight w:val="white"/>
              </w:rPr>
              <w:lastRenderedPageBreak/>
              <w:t>и (или)договоров оказания услуг по поддержанию резервной тепловой мощности</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5.3.2</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задолженности(подпункт 11.5.13 пункта 11 Правил№2234).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отсутствия залолженности либо подписанное сторонами соглашение, подтверждающее урегули</w:t>
            </w:r>
            <w:r w:rsidRPr="003D265D">
              <w:rPr>
                <w:rFonts w:ascii="Times New Roman" w:hAnsi="Times New Roman"/>
                <w:sz w:val="26"/>
                <w:szCs w:val="26"/>
                <w:highlight w:val="white"/>
              </w:rPr>
              <w:lastRenderedPageBreak/>
              <w:t>рование с теплоснабжающей организацией порядка погашения всей существующей задолженности</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5.4</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Организовывать коммерческий учет тепловой энергии, теплоносителя в соответствии с требованиями, установленными статьей 19 Закона о теплоснабжении(пункт 4 части 6 статьи 20 ФЗ № 190-ФЗ)</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Документы, предусмотренные подпунктами 11.5.14 11.5.15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организации коммерческого учета тепловой энергии, теплоносителя</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5.4.1</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 xml:space="preserve">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РФ от 18.11.2013 № 1034, акты разграничения балансовой </w:t>
            </w:r>
            <w:r w:rsidRPr="003D265D">
              <w:rPr>
                <w:rFonts w:ascii="Times New Roman" w:hAnsi="Times New Roman"/>
                <w:sz w:val="26"/>
                <w:szCs w:val="26"/>
              </w:rPr>
              <w:lastRenderedPageBreak/>
              <w:t>принадлежности(подпункт 11.5.14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lastRenderedPageBreak/>
              <w:t>Показатель наличия акта проверк</w:t>
            </w:r>
            <w:r w:rsidRPr="003D265D">
              <w:rPr>
                <w:rFonts w:ascii="Times New Roman" w:hAnsi="Times New Roman"/>
                <w:sz w:val="26"/>
                <w:szCs w:val="26"/>
                <w:highlight w:val="white"/>
              </w:rPr>
              <w:lastRenderedPageBreak/>
              <w:t>и узла учета</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5.4.2</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в соответствии (пункт 11.5.15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актов проверки контрольно-измерительных приборов в тепловом пункте</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6</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В случае эксплуатации жилищного фонда обеспечить выполнение требований Правил и норм технической эскплуатации жилищного фонда, утвержденных постановлением Госстроя РФ от 27.09.2003 № 170(далее – Правила и нормы технической эксплуатации жилищного фонда)(подпункт 11.2 пункта 11 Правил №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Документы, предусмотренные подпунктами 11.5.16 11.5.17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выполнения Правил и норм технической эксплуатации жилищн</w:t>
            </w:r>
            <w:r w:rsidRPr="003D265D">
              <w:rPr>
                <w:rFonts w:ascii="Times New Roman" w:hAnsi="Times New Roman"/>
                <w:sz w:val="26"/>
                <w:szCs w:val="26"/>
                <w:highlight w:val="white"/>
              </w:rPr>
              <w:lastRenderedPageBreak/>
              <w:t>ого фонда</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Потребители тепловой энергии</w:t>
            </w: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6.1</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фонда(подпункт 11.5.16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выполнения работ по подготовке к отопительному периоду теплового контура здания</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7</w:t>
            </w:r>
          </w:p>
        </w:tc>
        <w:tc>
          <w:tcPr>
            <w:tcW w:w="5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Обеспечить выполнение требования предусмотренного пунктом 11 Правил использования газом и представления услуг по газоснабжению в РФ утвержденных постановлением Правительства РФ от 17.05.2002 №317, в части обеспечения безопасности при использовании и содержании внутридомового и внутриквартирного газового оборудования при представлении коммунальной услуги по газоснабжению (подпункт 11.3 пункта 11 Правил №2234)</w:t>
            </w:r>
          </w:p>
        </w:tc>
        <w:tc>
          <w:tcPr>
            <w:tcW w:w="5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Для лиц, указанных в подпунктах 1.4. 1.5 пункта 1 Правил №2234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МКД( пункт 11.5.18 пункта 18 Правил №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обеспечения безопасности при использовании и содержании внутрид</w:t>
            </w:r>
            <w:r w:rsidRPr="003D265D">
              <w:rPr>
                <w:rFonts w:ascii="Times New Roman" w:hAnsi="Times New Roman"/>
                <w:sz w:val="26"/>
                <w:szCs w:val="26"/>
                <w:highlight w:val="white"/>
              </w:rPr>
              <w:lastRenderedPageBreak/>
              <w:t>омового и внутригазового оборудования при предоставлении коммунальной услуги по газоснабжению</w:t>
            </w:r>
          </w:p>
        </w:tc>
        <w:tc>
          <w:tcPr>
            <w:tcW w:w="8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c>
          <w:tcPr>
            <w:tcW w:w="6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rPr>
            </w:pPr>
          </w:p>
        </w:tc>
      </w:tr>
      <w:tr w:rsidR="00DC5F75" w:rsidRPr="003D265D">
        <w:trPr>
          <w:trHeight w:val="983"/>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7.1</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 xml:space="preserve">Показатель наличия акта обследования дымовых и вентиляционных каналов МКД перед отопительным </w:t>
            </w:r>
            <w:r w:rsidRPr="003D265D">
              <w:rPr>
                <w:rFonts w:ascii="Times New Roman" w:hAnsi="Times New Roman"/>
                <w:sz w:val="26"/>
                <w:szCs w:val="26"/>
                <w:highlight w:val="white"/>
              </w:rPr>
              <w:lastRenderedPageBreak/>
              <w:t>периодом</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483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7.2</w:t>
            </w:r>
          </w:p>
        </w:tc>
        <w:tc>
          <w:tcPr>
            <w:tcW w:w="5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57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действующего договора о техническом обслуживании и ремонте внутридомового газового оборудования в МКД</w:t>
            </w: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65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r>
      <w:tr w:rsidR="00DC5F75" w:rsidRPr="003D265D">
        <w:trPr>
          <w:trHeight w:val="483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8</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наказаний(их подразделениями) (в случаях, предусмотренных пунктом 2 части 1 статьи 4.1 Федерального закона № 190-ФЗ и абзацем 2 пункта 2 статьи 5 Федерального закона о промышленной безопасности, об устранении нарушений требований пунктов 2.2.1, 2.3.14,2.3.15,  2.8.1, 6.2.52, 6.2.62, 9.1.53, 9.2.9, 9.2.10,9.2.12, 9.2.13, 9.2.20, 9.3.10, 9.3.11, 9.3.19, 9.3.24, 9.3.25, 10.1.9,11.11, 11.2,11.5 Правил технической эксплуатации тепловых энергоустановок, пунктов 394,396-399,403 Правил промышленной безопасности(подпункт 11.4 пункта 11 Правил№2234)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Справка, представленная федеральным органом исполнительной власти государственного энергетического надзора государственного энергетического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 в случаях, предусмотренных пунктом 2 части 1 статьи 4.1 Федерального закона №190-ФЗ и абзацем 2 пункта 2 статьи 5 Федерального закона о промышленной безопасности), в комиссию по оценке готовности к отопительному периоду (подпункт 11.4 пункта 11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выполнения предписаний, влияющих на надежность работы в отопительный период</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483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9</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rPr>
              <w:t>Обеспечить выполнение плана подготовки к отопительному периоду, предусмотренного пунктом 3 настоящих Правил №2234, и составленного в соответствии с пунктом 11.1 Правил  технической эксплуатации тепловых энергоустановок(подпункт 11.5 пункта 11 Правил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План подготовки к отопительному периоду (пункт 3 Правил №2234)</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highlight w:val="white"/>
              </w:rPr>
            </w:pPr>
            <w:r w:rsidRPr="003D265D">
              <w:rPr>
                <w:rFonts w:ascii="Times New Roman" w:hAnsi="Times New Roman"/>
                <w:sz w:val="26"/>
                <w:szCs w:val="26"/>
                <w:highlight w:val="white"/>
              </w:rPr>
              <w:t>Показатель наличия утвержденного плана подготовки к отопительному периоду</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Потребители тепловой энергии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r w:rsidR="00DC5F75" w:rsidRPr="003D265D">
        <w:trPr>
          <w:trHeight w:val="4834"/>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lastRenderedPageBreak/>
              <w:t>10</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Обеспечить выполнение требований пункта 6 Правил № 2234</w:t>
            </w:r>
          </w:p>
        </w:tc>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Мероприятия, направленные на повышение надежности систем теплоснабжения и предусмотренные актуализированными схемами муниципального образования Воловский район</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rPr>
                <w:rFonts w:ascii="Times New Roman" w:hAnsi="Times New Roman"/>
                <w:sz w:val="26"/>
                <w:szCs w:val="26"/>
                <w:highlight w:val="white"/>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highlight w:val="white"/>
              </w:rPr>
              <w:t>Теплоснабжающие, теплосетевые организации</w:t>
            </w:r>
          </w:p>
        </w:tc>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rPr>
                <w:rFonts w:ascii="Times New Roman" w:hAnsi="Times New Roman"/>
                <w:sz w:val="26"/>
                <w:szCs w:val="26"/>
              </w:rPr>
            </w:pPr>
            <w:r w:rsidRPr="003D265D">
              <w:rPr>
                <w:rFonts w:ascii="Times New Roman" w:hAnsi="Times New Roman"/>
                <w:sz w:val="26"/>
                <w:szCs w:val="26"/>
              </w:rPr>
              <w:t>До 01.09.2025</w:t>
            </w:r>
          </w:p>
        </w:tc>
      </w:tr>
    </w:tbl>
    <w:p w:rsidR="00DC5F75" w:rsidRPr="003D265D" w:rsidRDefault="00DC5F75">
      <w:pPr>
        <w:rPr>
          <w:rFonts w:ascii="Times New Roman" w:hAnsi="Times New Roman"/>
          <w:sz w:val="26"/>
          <w:szCs w:val="26"/>
        </w:rPr>
      </w:pPr>
    </w:p>
    <w:p w:rsidR="00DC5F75" w:rsidRPr="003D265D" w:rsidRDefault="00DC5F75">
      <w:pPr>
        <w:rPr>
          <w:rFonts w:ascii="Times New Roman" w:hAnsi="Times New Roman"/>
          <w:sz w:val="26"/>
          <w:szCs w:val="26"/>
        </w:rPr>
      </w:pPr>
    </w:p>
    <w:p w:rsidR="00DC5F75" w:rsidRPr="003D265D" w:rsidRDefault="00DC5F75">
      <w:pPr>
        <w:rPr>
          <w:rFonts w:ascii="Times New Roman" w:hAnsi="Times New Roman"/>
          <w:sz w:val="26"/>
          <w:szCs w:val="26"/>
        </w:rPr>
      </w:pPr>
    </w:p>
    <w:p w:rsidR="00DC5F75" w:rsidRPr="003D265D" w:rsidRDefault="003D265D">
      <w:pPr>
        <w:jc w:val="center"/>
        <w:rPr>
          <w:rFonts w:ascii="Times New Roman" w:hAnsi="Times New Roman"/>
          <w:b/>
          <w:sz w:val="26"/>
          <w:szCs w:val="26"/>
        </w:rPr>
      </w:pPr>
      <w:r w:rsidRPr="003D265D">
        <w:rPr>
          <w:rFonts w:ascii="Times New Roman" w:hAnsi="Times New Roman"/>
          <w:b/>
          <w:sz w:val="26"/>
          <w:szCs w:val="26"/>
        </w:rPr>
        <w:t>Результаты анализа прохождения трех прошлых отопительных периодов: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3119"/>
        <w:gridCol w:w="10170"/>
      </w:tblGrid>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1</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Продолжительность отопительного периода, дни</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221</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203</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 xml:space="preserve"> С 07.10.2024(218 дней по состоянию на 12.05.2025)</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Средняя температура наружнего воздуха отопительного периода, град.С</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+0,2 град.С</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-1,3 град.С</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+1,2град.С</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lastRenderedPageBreak/>
              <w:t>3</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Количество потребленной объектами тепловой энергии в течении отопительного периода по показаниям приборов учета или определенной расчетным методом при отсутствии приборов учета</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6 932,494</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6 757,339</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6 591,880</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4</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Схемные условия</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Количество котельных 12 ед., их них котельных на природном газе 11 ед., на угле 1 ед.</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Количество тепловых энергоустановок –28 котлов.</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Протяженность тепловых сетей в 2-х трубном исполнении – 8,492 км.</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Количество котельных 12 ед., их них котельных на природном газе 11 ед., на угле 1 ед.</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Количество тепловых энергоустановок –28 котлов.</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Протяженность тепловых сетей в 2-х трубном исполнении – 8,492 км.</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Количество котельных 12 ед., их них котельных на природном газе 11 ед., на угле 1 ед.</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Количество тепловых энергоустановок - 28 котлов.</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Протяженность тепловых сетей в 2-х трубном исполнении – 8,492 км.</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5</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Режимные условия</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Зависимые от погоды и нормативных параметров: давление теплоносителя, расход теплоносителя соответствуют наладочным мероприятиям и температурным графикам</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6</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Количество обращений по вопросу качества предоставления коммунальных услуг по отоплению</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15</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13</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20</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7</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b/>
                <w:sz w:val="26"/>
                <w:szCs w:val="26"/>
              </w:rPr>
            </w:pPr>
            <w:r w:rsidRPr="003D265D">
              <w:rPr>
                <w:rFonts w:ascii="Times New Roman" w:hAnsi="Times New Roman"/>
                <w:b/>
                <w:sz w:val="26"/>
                <w:szCs w:val="26"/>
              </w:rPr>
              <w:t>Технологические нарушения по внешним причинам</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Аварийная остановка котельных - 0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электроэнергии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холодного водоснабжения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Изменение расхода теплоносителя в теплосетях: отсутствовали</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Аварии на теплосетях: отсутствовали</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Аварийная остановка котельных - 0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электроэнергии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холодного водоснабжения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Изменение расхода теплоносителя в теплосетях: отсутствовали</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Аварии на теплосетях: отсутствовали</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b/>
                <w:sz w:val="26"/>
                <w:szCs w:val="26"/>
              </w:rPr>
            </w:pP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Аварийная остановка котельных - 0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электроэнергии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По причине отключения холодного водоснабжения -0</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Изменение расхода теплоносителя в теплосетях: отсутствовали</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Аварии на теплосетях: отсутствовали</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b/>
                <w:sz w:val="26"/>
                <w:szCs w:val="26"/>
              </w:rPr>
              <w:t>Технологические нарушения работы объектов котельных</w:t>
            </w:r>
          </w:p>
        </w:tc>
      </w:tr>
      <w:tr w:rsidR="00DC5F75" w:rsidRPr="003D265D">
        <w:trPr>
          <w:trHeight w:val="37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Физический износ трубопроводов теплосети отсутствовало, некорректная работа насосов  - 0 случаев</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Физический износ трубопроводов теплосети не зафиксировано, некорректная работа насосов не зафиксировано, выход из строя элементов КИП не зафиксировано, отклонения в работе теплообменников не зафиксировано</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Физический износ трубопроводов теплосети не зафиксировано, некорректная работа насосов не зафиксировано, выход из строя элементов КИП не зафиксировано, отклонения в работе теплообменников не зафиксировано</w:t>
            </w:r>
          </w:p>
        </w:tc>
      </w:tr>
      <w:tr w:rsidR="00DC5F75" w:rsidRPr="003D265D">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9</w:t>
            </w:r>
          </w:p>
        </w:tc>
        <w:tc>
          <w:tcPr>
            <w:tcW w:w="13289" w:type="dxa"/>
            <w:gridSpan w:val="2"/>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b/>
                <w:sz w:val="26"/>
                <w:szCs w:val="26"/>
              </w:rPr>
            </w:pPr>
            <w:r w:rsidRPr="003D265D">
              <w:rPr>
                <w:rFonts w:ascii="Times New Roman" w:hAnsi="Times New Roman"/>
                <w:b/>
                <w:sz w:val="26"/>
                <w:szCs w:val="26"/>
              </w:rPr>
              <w:t xml:space="preserve"> Особенности функционирования объектов теплоснабжения и их оборудования</w:t>
            </w:r>
          </w:p>
        </w:tc>
      </w:tr>
      <w:tr w:rsidR="00DC5F75" w:rsidRPr="003D265D">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spacing w:after="0" w:line="240" w:lineRule="auto"/>
              <w:jc w:val="cente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2022-2023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В штатном режиме</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2023-2024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В штатном режиме</w:t>
            </w:r>
          </w:p>
        </w:tc>
      </w:tr>
      <w:tr w:rsidR="00DC5F75" w:rsidRPr="003D265D">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DC5F75">
            <w:pPr>
              <w:rPr>
                <w:rFonts w:ascii="Times New Roman"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center"/>
              <w:rPr>
                <w:rFonts w:ascii="Times New Roman" w:hAnsi="Times New Roman"/>
                <w:sz w:val="26"/>
                <w:szCs w:val="26"/>
              </w:rPr>
            </w:pPr>
            <w:r w:rsidRPr="003D265D">
              <w:rPr>
                <w:rFonts w:ascii="Times New Roman" w:hAnsi="Times New Roman"/>
                <w:sz w:val="26"/>
                <w:szCs w:val="26"/>
              </w:rPr>
              <w:t>2024-2025 гг.</w:t>
            </w:r>
          </w:p>
        </w:t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DC5F75" w:rsidRPr="003D265D" w:rsidRDefault="003D265D">
            <w:pPr>
              <w:spacing w:after="0" w:line="240" w:lineRule="auto"/>
              <w:jc w:val="both"/>
              <w:rPr>
                <w:rFonts w:ascii="Times New Roman" w:hAnsi="Times New Roman"/>
                <w:sz w:val="26"/>
                <w:szCs w:val="26"/>
              </w:rPr>
            </w:pPr>
            <w:r w:rsidRPr="003D265D">
              <w:rPr>
                <w:rFonts w:ascii="Times New Roman" w:hAnsi="Times New Roman"/>
                <w:sz w:val="26"/>
                <w:szCs w:val="26"/>
              </w:rPr>
              <w:t>В штатном режиме</w:t>
            </w:r>
          </w:p>
        </w:tc>
      </w:tr>
    </w:tbl>
    <w:p w:rsidR="00DC5F75" w:rsidRDefault="003D265D">
      <w:pPr>
        <w:jc w:val="both"/>
        <w:rPr>
          <w:rFonts w:ascii="Times New Roman" w:hAnsi="Times New Roman"/>
          <w:sz w:val="26"/>
          <w:szCs w:val="26"/>
        </w:rPr>
      </w:pPr>
      <w:r w:rsidRPr="003D265D">
        <w:rPr>
          <w:rFonts w:ascii="Times New Roman" w:hAnsi="Times New Roman"/>
          <w:sz w:val="26"/>
          <w:szCs w:val="26"/>
        </w:rPr>
        <w:t xml:space="preserve">               По результатам анализа прохождения трех прошлых отопительных периодов, с целью поддержания эксплуатационного состояния наружных и внутридомовых сетей и оборудования, разработаны технические мероприятия теплоснабжающей организации: ООО «ЭнергоГазИнвест-Тула».</w:t>
      </w:r>
    </w:p>
    <w:p w:rsidR="003D265D" w:rsidRPr="003D265D" w:rsidRDefault="003D265D">
      <w:pPr>
        <w:jc w:val="both"/>
        <w:rPr>
          <w:rFonts w:ascii="Times New Roman" w:hAnsi="Times New Roman"/>
          <w:sz w:val="26"/>
          <w:szCs w:val="26"/>
        </w:rPr>
      </w:pPr>
    </w:p>
    <w:sectPr w:rsidR="003D265D" w:rsidRPr="003D265D">
      <w:pgSz w:w="16838" w:h="11906" w:orient="landscape"/>
      <w:pgMar w:top="170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D0" w:rsidRDefault="00F713D0" w:rsidP="003D265D">
      <w:pPr>
        <w:spacing w:after="0" w:line="240" w:lineRule="auto"/>
      </w:pPr>
      <w:r>
        <w:separator/>
      </w:r>
    </w:p>
  </w:endnote>
  <w:endnote w:type="continuationSeparator" w:id="0">
    <w:p w:rsidR="00F713D0" w:rsidRDefault="00F713D0" w:rsidP="003D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D0" w:rsidRDefault="00F713D0" w:rsidP="003D265D">
      <w:pPr>
        <w:spacing w:after="0" w:line="240" w:lineRule="auto"/>
      </w:pPr>
      <w:r>
        <w:separator/>
      </w:r>
    </w:p>
  </w:footnote>
  <w:footnote w:type="continuationSeparator" w:id="0">
    <w:p w:rsidR="00F713D0" w:rsidRDefault="00F713D0" w:rsidP="003D2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19777"/>
      <w:docPartObj>
        <w:docPartGallery w:val="Page Numbers (Top of Page)"/>
        <w:docPartUnique/>
      </w:docPartObj>
    </w:sdtPr>
    <w:sdtContent>
      <w:p w:rsidR="003D265D" w:rsidRDefault="003D265D">
        <w:pPr>
          <w:pStyle w:val="ab"/>
          <w:jc w:val="center"/>
        </w:pPr>
        <w:r>
          <w:fldChar w:fldCharType="begin"/>
        </w:r>
        <w:r>
          <w:instrText>PAGE   \* MERGEFORMAT</w:instrText>
        </w:r>
        <w:r>
          <w:fldChar w:fldCharType="separate"/>
        </w:r>
        <w:r w:rsidR="00153A55">
          <w:rPr>
            <w:noProof/>
          </w:rPr>
          <w:t>50</w:t>
        </w:r>
        <w:r>
          <w:fldChar w:fldCharType="end"/>
        </w:r>
      </w:p>
    </w:sdtContent>
  </w:sdt>
  <w:p w:rsidR="003D265D" w:rsidRDefault="003D265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75"/>
    <w:rsid w:val="00153A55"/>
    <w:rsid w:val="003D265D"/>
    <w:rsid w:val="00DC5F75"/>
    <w:rsid w:val="00F7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A5CC"/>
  <w15:docId w15:val="{38F3C5F9-0D8E-4711-A94A-373F4C24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4">
    <w:name w:val="Основной шрифт абзаца2"/>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8">
    <w:name w:val="Обычный1"/>
    <w:link w:val="19"/>
    <w:rPr>
      <w:sz w:val="22"/>
    </w:rPr>
  </w:style>
  <w:style w:type="character" w:customStyle="1" w:styleId="19">
    <w:name w:val="Обычный1"/>
    <w:link w:val="18"/>
    <w:rPr>
      <w:sz w:val="22"/>
    </w:rPr>
  </w:style>
  <w:style w:type="character" w:customStyle="1" w:styleId="20">
    <w:name w:val="Заголовок 2 Знак"/>
    <w:link w:val="2"/>
    <w:rPr>
      <w:rFonts w:ascii="XO Thames" w:hAnsi="XO Thames"/>
      <w:b/>
      <w:sz w:val="28"/>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3D26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265D"/>
    <w:rPr>
      <w:sz w:val="22"/>
    </w:rPr>
  </w:style>
  <w:style w:type="paragraph" w:styleId="ad">
    <w:name w:val="footer"/>
    <w:basedOn w:val="a"/>
    <w:link w:val="ae"/>
    <w:uiPriority w:val="99"/>
    <w:unhideWhenUsed/>
    <w:rsid w:val="003D26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26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84352#l396" TargetMode="External"/><Relationship Id="rId18" Type="http://schemas.openxmlformats.org/officeDocument/2006/relationships/hyperlink" Target="https://normativ.kontur.ru/document?moduleId=1&amp;documentId=49886#l151" TargetMode="External"/><Relationship Id="rId26" Type="http://schemas.openxmlformats.org/officeDocument/2006/relationships/hyperlink" Target="https://normativ.kontur.ru/document?moduleId=1&amp;documentId=381583#l3" TargetMode="External"/><Relationship Id="rId39" Type="http://schemas.openxmlformats.org/officeDocument/2006/relationships/hyperlink" Target="https://normativ.kontur.ru/document?moduleId=1&amp;documentId=476930#l373" TargetMode="External"/><Relationship Id="rId21" Type="http://schemas.openxmlformats.org/officeDocument/2006/relationships/hyperlink" Target="https://normativ.kontur.ru/document?moduleId=1&amp;documentId=49886#l3" TargetMode="External"/><Relationship Id="rId34" Type="http://schemas.openxmlformats.org/officeDocument/2006/relationships/hyperlink" Target="https://normativ.kontur.ru/document?moduleId=1&amp;documentId=49886#l1219" TargetMode="External"/><Relationship Id="rId42" Type="http://schemas.openxmlformats.org/officeDocument/2006/relationships/hyperlink" Target="https://normativ.kontur.ru/document?moduleId=1&amp;documentId=49886#l360" TargetMode="External"/><Relationship Id="rId47" Type="http://schemas.openxmlformats.org/officeDocument/2006/relationships/hyperlink" Target="https://normativ.kontur.ru/document?moduleId=1&amp;documentId=49886#l845" TargetMode="External"/><Relationship Id="rId50" Type="http://schemas.openxmlformats.org/officeDocument/2006/relationships/hyperlink" Target="https://normativ.kontur.ru/document?moduleId=1&amp;documentId=49886#l1462" TargetMode="External"/><Relationship Id="rId55" Type="http://schemas.openxmlformats.org/officeDocument/2006/relationships/hyperlink" Target="https://normativ.kontur.ru/document?moduleId=1&amp;documentId=476930#l373" TargetMode="External"/><Relationship Id="rId63" Type="http://schemas.openxmlformats.org/officeDocument/2006/relationships/hyperlink" Target="https://normativ.kontur.ru/document?moduleId=1&amp;documentId=49886#l134" TargetMode="External"/><Relationship Id="rId68" Type="http://schemas.openxmlformats.org/officeDocument/2006/relationships/hyperlink" Target="https://normativ.kontur.ru/document?moduleId=1&amp;documentId=49886#l440" TargetMode="External"/><Relationship Id="rId76" Type="http://schemas.openxmlformats.org/officeDocument/2006/relationships/hyperlink" Target="https://normativ.kontur.ru/document?moduleId=1&amp;documentId=49886#l870" TargetMode="External"/><Relationship Id="rId84" Type="http://schemas.openxmlformats.org/officeDocument/2006/relationships/hyperlink" Target="https://normativ.kontur.ru/document?moduleId=1&amp;documentId=49886#l1387" TargetMode="External"/><Relationship Id="rId89" Type="http://schemas.openxmlformats.org/officeDocument/2006/relationships/hyperlink" Target="https://normativ.kontur.ru/document?moduleId=1&amp;documentId=384352#l1607" TargetMode="External"/><Relationship Id="rId7" Type="http://schemas.openxmlformats.org/officeDocument/2006/relationships/hyperlink" Target="https://normativ.kontur.ru/document?moduleId=1&amp;documentId=476930#l373" TargetMode="External"/><Relationship Id="rId71" Type="http://schemas.openxmlformats.org/officeDocument/2006/relationships/hyperlink" Target="https://normativ.kontur.ru/document?moduleId=1&amp;documentId=49886#l628" TargetMode="External"/><Relationship Id="rId92" Type="http://schemas.openxmlformats.org/officeDocument/2006/relationships/hyperlink" Target="https://normativ.kontur.ru/document?moduleId=1&amp;documentId=384352#l55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33499#l86" TargetMode="External"/><Relationship Id="rId29" Type="http://schemas.openxmlformats.org/officeDocument/2006/relationships/hyperlink" Target="https://normativ.kontur.ru/document?moduleId=1&amp;documentId=476930#l373" TargetMode="External"/><Relationship Id="rId11" Type="http://schemas.openxmlformats.org/officeDocument/2006/relationships/hyperlink" Target="https://normativ.kontur.ru/document?moduleId=1&amp;documentId=49886#l290" TargetMode="External"/><Relationship Id="rId24" Type="http://schemas.openxmlformats.org/officeDocument/2006/relationships/hyperlink" Target="https://normativ.kontur.ru/document?moduleId=1&amp;documentId=49886#l72" TargetMode="External"/><Relationship Id="rId32" Type="http://schemas.openxmlformats.org/officeDocument/2006/relationships/hyperlink" Target="https://normativ.kontur.ru/document?moduleId=1&amp;documentId=49886#l286" TargetMode="External"/><Relationship Id="rId37" Type="http://schemas.openxmlformats.org/officeDocument/2006/relationships/hyperlink" Target="https://normativ.kontur.ru/document?moduleId=1&amp;documentId=49886#l1426" TargetMode="External"/><Relationship Id="rId40" Type="http://schemas.openxmlformats.org/officeDocument/2006/relationships/hyperlink" Target="https://normativ.kontur.ru/document?moduleId=1&amp;documentId=476251#l807" TargetMode="External"/><Relationship Id="rId45" Type="http://schemas.openxmlformats.org/officeDocument/2006/relationships/hyperlink" Target="https://normativ.kontur.ru/document?moduleId=1&amp;documentId=49886#l792" TargetMode="External"/><Relationship Id="rId53" Type="http://schemas.openxmlformats.org/officeDocument/2006/relationships/hyperlink" Target="https://normativ.kontur.ru/document?moduleId=1&amp;documentId=259511#l4" TargetMode="External"/><Relationship Id="rId58" Type="http://schemas.openxmlformats.org/officeDocument/2006/relationships/hyperlink" Target="https://normativ.kontur.ru/document?moduleId=1&amp;documentId=476930#l518" TargetMode="External"/><Relationship Id="rId66" Type="http://schemas.openxmlformats.org/officeDocument/2006/relationships/hyperlink" Target="https://normativ.kontur.ru/document?moduleId=1&amp;documentId=49886#l388" TargetMode="External"/><Relationship Id="rId74" Type="http://schemas.openxmlformats.org/officeDocument/2006/relationships/hyperlink" Target="https://normativ.kontur.ru/document?moduleId=1&amp;documentId=49886#l833" TargetMode="External"/><Relationship Id="rId79" Type="http://schemas.openxmlformats.org/officeDocument/2006/relationships/hyperlink" Target="https://normativ.kontur.ru/document?moduleId=1&amp;documentId=49886#l957" TargetMode="External"/><Relationship Id="rId87" Type="http://schemas.openxmlformats.org/officeDocument/2006/relationships/hyperlink" Target="https://normativ.kontur.ru/document?moduleId=1&amp;documentId=49886#l1497" TargetMode="External"/><Relationship Id="rId5" Type="http://schemas.openxmlformats.org/officeDocument/2006/relationships/endnotes" Target="endnotes.xml"/><Relationship Id="rId61" Type="http://schemas.openxmlformats.org/officeDocument/2006/relationships/hyperlink" Target="https://normativ.kontur.ru/document?moduleId=1&amp;documentId=476930#l954" TargetMode="External"/><Relationship Id="rId82" Type="http://schemas.openxmlformats.org/officeDocument/2006/relationships/hyperlink" Target="https://normativ.kontur.ru/document?moduleId=1&amp;documentId=49886#l978" TargetMode="External"/><Relationship Id="rId90" Type="http://schemas.openxmlformats.org/officeDocument/2006/relationships/hyperlink" Target="https://normativ.kontur.ru/document?moduleId=1&amp;documentId=384352#l537" TargetMode="External"/><Relationship Id="rId95" Type="http://schemas.openxmlformats.org/officeDocument/2006/relationships/fontTable" Target="fontTable.xml"/><Relationship Id="rId19" Type="http://schemas.openxmlformats.org/officeDocument/2006/relationships/hyperlink" Target="https://normativ.kontur.ru/document?moduleId=1&amp;documentId=384352#l1461" TargetMode="External"/><Relationship Id="rId14" Type="http://schemas.openxmlformats.org/officeDocument/2006/relationships/hyperlink" Target="https://normativ.kontur.ru/document?moduleId=1&amp;documentId=384352#l484" TargetMode="External"/><Relationship Id="rId22" Type="http://schemas.openxmlformats.org/officeDocument/2006/relationships/hyperlink" Target="https://normativ.kontur.ru/document?moduleId=1&amp;documentId=476251#l996" TargetMode="External"/><Relationship Id="rId27" Type="http://schemas.openxmlformats.org/officeDocument/2006/relationships/hyperlink" Target="https://normativ.kontur.ru/document?moduleId=1&amp;documentId=49886#l189" TargetMode="External"/><Relationship Id="rId30" Type="http://schemas.openxmlformats.org/officeDocument/2006/relationships/hyperlink" Target="https://normativ.kontur.ru/document?moduleId=1&amp;documentId=476930#l373" TargetMode="External"/><Relationship Id="rId35" Type="http://schemas.openxmlformats.org/officeDocument/2006/relationships/hyperlink" Target="https://normativ.kontur.ru/document?moduleId=1&amp;documentId=49886#l1439" TargetMode="External"/><Relationship Id="rId43" Type="http://schemas.openxmlformats.org/officeDocument/2006/relationships/hyperlink" Target="https://normativ.kontur.ru/document?moduleId=1&amp;documentId=49886#l409" TargetMode="External"/><Relationship Id="rId48" Type="http://schemas.openxmlformats.org/officeDocument/2006/relationships/hyperlink" Target="https://normativ.kontur.ru/document?moduleId=1&amp;documentId=49886#l635" TargetMode="External"/><Relationship Id="rId56" Type="http://schemas.openxmlformats.org/officeDocument/2006/relationships/hyperlink" Target="https://normativ.kontur.ru/document?moduleId=1&amp;documentId=442553#l141" TargetMode="External"/><Relationship Id="rId64" Type="http://schemas.openxmlformats.org/officeDocument/2006/relationships/hyperlink" Target="https://normativ.kontur.ru/document?moduleId=1&amp;documentId=49886#l135" TargetMode="External"/><Relationship Id="rId69" Type="http://schemas.openxmlformats.org/officeDocument/2006/relationships/hyperlink" Target="https://normativ.kontur.ru/document?moduleId=1&amp;documentId=49886#l622" TargetMode="External"/><Relationship Id="rId77" Type="http://schemas.openxmlformats.org/officeDocument/2006/relationships/hyperlink" Target="https://normativ.kontur.ru/document?moduleId=1&amp;documentId=49886#l882" TargetMode="External"/><Relationship Id="rId8" Type="http://schemas.openxmlformats.org/officeDocument/2006/relationships/hyperlink" Target="https://normativ.kontur.ru/document?moduleId=1&amp;documentId=476930#l373" TargetMode="External"/><Relationship Id="rId51" Type="http://schemas.openxmlformats.org/officeDocument/2006/relationships/hyperlink" Target="https://normativ.kontur.ru/document?moduleId=1&amp;documentId=49886#l860" TargetMode="External"/><Relationship Id="rId72" Type="http://schemas.openxmlformats.org/officeDocument/2006/relationships/hyperlink" Target="https://normativ.kontur.ru/document?moduleId=1&amp;documentId=49886#l658" TargetMode="External"/><Relationship Id="rId80" Type="http://schemas.openxmlformats.org/officeDocument/2006/relationships/hyperlink" Target="https://normativ.kontur.ru/document?moduleId=1&amp;documentId=49886#l965" TargetMode="External"/><Relationship Id="rId85" Type="http://schemas.openxmlformats.org/officeDocument/2006/relationships/hyperlink" Target="https://normativ.kontur.ru/document?moduleId=1&amp;documentId=49886#l1391" TargetMode="External"/><Relationship Id="rId93" Type="http://schemas.openxmlformats.org/officeDocument/2006/relationships/hyperlink" Target="https://normativ.kontur.ru/document?moduleId=1&amp;documentId=476930#l954"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9886#l294" TargetMode="External"/><Relationship Id="rId17" Type="http://schemas.openxmlformats.org/officeDocument/2006/relationships/hyperlink" Target="https://normativ.kontur.ru/document?moduleId=1&amp;documentId=433499#l89" TargetMode="External"/><Relationship Id="rId25" Type="http://schemas.openxmlformats.org/officeDocument/2006/relationships/hyperlink" Target="https://normativ.kontur.ru/document?moduleId=1&amp;documentId=384352#l320" TargetMode="External"/><Relationship Id="rId33" Type="http://schemas.openxmlformats.org/officeDocument/2006/relationships/hyperlink" Target="https://normativ.kontur.ru/document?moduleId=1&amp;documentId=49886#l595" TargetMode="External"/><Relationship Id="rId38" Type="http://schemas.openxmlformats.org/officeDocument/2006/relationships/hyperlink" Target="https://normativ.kontur.ru/document?moduleId=1&amp;documentId=384352#l396" TargetMode="External"/><Relationship Id="rId46" Type="http://schemas.openxmlformats.org/officeDocument/2006/relationships/hyperlink" Target="https://normativ.kontur.ru/document?moduleId=1&amp;documentId=49886#l837" TargetMode="External"/><Relationship Id="rId59" Type="http://schemas.openxmlformats.org/officeDocument/2006/relationships/hyperlink" Target="https://normativ.kontur.ru/document?moduleId=1&amp;documentId=476930#l373" TargetMode="External"/><Relationship Id="rId67" Type="http://schemas.openxmlformats.org/officeDocument/2006/relationships/hyperlink" Target="https://normativ.kontur.ru/document?moduleId=1&amp;documentId=49886#l395" TargetMode="External"/><Relationship Id="rId20" Type="http://schemas.openxmlformats.org/officeDocument/2006/relationships/hyperlink" Target="https://normativ.kontur.ru/document?moduleId=1&amp;documentId=433499#l5" TargetMode="External"/><Relationship Id="rId41" Type="http://schemas.openxmlformats.org/officeDocument/2006/relationships/hyperlink" Target="https://normativ.kontur.ru/document?moduleId=1&amp;documentId=49886#l1471" TargetMode="External"/><Relationship Id="rId54" Type="http://schemas.openxmlformats.org/officeDocument/2006/relationships/hyperlink" Target="https://normativ.kontur.ru/document?moduleId=1&amp;documentId=476251#l47" TargetMode="External"/><Relationship Id="rId62" Type="http://schemas.openxmlformats.org/officeDocument/2006/relationships/hyperlink" Target="https://normativ.kontur.ru/document?moduleId=1&amp;documentId=476251#l894" TargetMode="External"/><Relationship Id="rId70" Type="http://schemas.openxmlformats.org/officeDocument/2006/relationships/hyperlink" Target="https://normativ.kontur.ru/document?moduleId=1&amp;documentId=49886#l626" TargetMode="External"/><Relationship Id="rId75" Type="http://schemas.openxmlformats.org/officeDocument/2006/relationships/hyperlink" Target="https://normativ.kontur.ru/document?moduleId=1&amp;documentId=49886#l865" TargetMode="External"/><Relationship Id="rId83" Type="http://schemas.openxmlformats.org/officeDocument/2006/relationships/hyperlink" Target="https://normativ.kontur.ru/document?moduleId=1&amp;documentId=49886#l1281" TargetMode="External"/><Relationship Id="rId88" Type="http://schemas.openxmlformats.org/officeDocument/2006/relationships/hyperlink" Target="https://normativ.kontur.ru/document?moduleId=1&amp;documentId=49886#l1499" TargetMode="External"/><Relationship Id="rId91" Type="http://schemas.openxmlformats.org/officeDocument/2006/relationships/hyperlink" Target="https://normativ.kontur.ru/document?moduleId=1&amp;documentId=384352#l1617"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normativ.kontur.ru/document?moduleId=1&amp;documentId=384352#l487" TargetMode="External"/><Relationship Id="rId23" Type="http://schemas.openxmlformats.org/officeDocument/2006/relationships/hyperlink" Target="https://normativ.kontur.ru/document?moduleId=1&amp;documentId=49886#l71" TargetMode="External"/><Relationship Id="rId28" Type="http://schemas.openxmlformats.org/officeDocument/2006/relationships/hyperlink" Target="https://normativ.kontur.ru/document?moduleId=1&amp;documentId=384352#l349" TargetMode="External"/><Relationship Id="rId36" Type="http://schemas.openxmlformats.org/officeDocument/2006/relationships/hyperlink" Target="https://normativ.kontur.ru/document?moduleId=1&amp;documentId=476930#l373" TargetMode="External"/><Relationship Id="rId49" Type="http://schemas.openxmlformats.org/officeDocument/2006/relationships/hyperlink" Target="https://normativ.kontur.ru/document?moduleId=1&amp;documentId=49886#l794" TargetMode="External"/><Relationship Id="rId57" Type="http://schemas.openxmlformats.org/officeDocument/2006/relationships/hyperlink" Target="https://normativ.kontur.ru/document?moduleId=1&amp;documentId=476930#l1026" TargetMode="External"/><Relationship Id="rId10" Type="http://schemas.openxmlformats.org/officeDocument/2006/relationships/hyperlink" Target="https://normativ.kontur.ru/document?moduleId=1&amp;documentId=384352#l396" TargetMode="External"/><Relationship Id="rId31" Type="http://schemas.openxmlformats.org/officeDocument/2006/relationships/hyperlink" Target="https://normativ.kontur.ru/document?moduleId=1&amp;documentId=49886#l237" TargetMode="External"/><Relationship Id="rId44" Type="http://schemas.openxmlformats.org/officeDocument/2006/relationships/hyperlink" Target="https://normativ.kontur.ru/document?moduleId=1&amp;documentId=49886#l834" TargetMode="External"/><Relationship Id="rId52" Type="http://schemas.openxmlformats.org/officeDocument/2006/relationships/hyperlink" Target="https://normativ.kontur.ru/document?moduleId=1&amp;documentId=49886#l865" TargetMode="External"/><Relationship Id="rId60" Type="http://schemas.openxmlformats.org/officeDocument/2006/relationships/hyperlink" Target="https://normativ.kontur.ru/document?moduleId=1&amp;documentId=49886#l1535" TargetMode="External"/><Relationship Id="rId65" Type="http://schemas.openxmlformats.org/officeDocument/2006/relationships/hyperlink" Target="https://normativ.kontur.ru/document?moduleId=1&amp;documentId=49886#l286" TargetMode="External"/><Relationship Id="rId73" Type="http://schemas.openxmlformats.org/officeDocument/2006/relationships/hyperlink" Target="https://normativ.kontur.ru/document?moduleId=1&amp;documentId=49886#l822" TargetMode="External"/><Relationship Id="rId78" Type="http://schemas.openxmlformats.org/officeDocument/2006/relationships/hyperlink" Target="https://normativ.kontur.ru/document?moduleId=1&amp;documentId=49886#l887" TargetMode="External"/><Relationship Id="rId81" Type="http://schemas.openxmlformats.org/officeDocument/2006/relationships/hyperlink" Target="https://normativ.kontur.ru/document?moduleId=1&amp;documentId=49886#l976" TargetMode="External"/><Relationship Id="rId86" Type="http://schemas.openxmlformats.org/officeDocument/2006/relationships/hyperlink" Target="https://normativ.kontur.ru/document?moduleId=1&amp;documentId=49886#l1396" TargetMode="External"/><Relationship Id="rId94" Type="http://schemas.openxmlformats.org/officeDocument/2006/relationships/hyperlink" Target="https://normativ.kontur.ru/document?moduleId=1&amp;documentId=476251#l894" TargetMode="External"/><Relationship Id="rId4" Type="http://schemas.openxmlformats.org/officeDocument/2006/relationships/footnotes" Target="footnotes.xml"/><Relationship Id="rId9" Type="http://schemas.openxmlformats.org/officeDocument/2006/relationships/hyperlink" Target="https://normativ.kontur.ru/document?moduleId=1&amp;documentId=49886#l148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user</cp:lastModifiedBy>
  <cp:revision>2</cp:revision>
  <cp:lastPrinted>2025-05-14T08:11:00Z</cp:lastPrinted>
  <dcterms:created xsi:type="dcterms:W3CDTF">2025-05-14T08:25:00Z</dcterms:created>
  <dcterms:modified xsi:type="dcterms:W3CDTF">2025-05-14T08:25:00Z</dcterms:modified>
</cp:coreProperties>
</file>