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16" w:rsidRPr="006E5847" w:rsidRDefault="00614016" w:rsidP="006E5847">
      <w:pPr>
        <w:jc w:val="center"/>
        <w:rPr>
          <w:b/>
          <w:bCs/>
        </w:rPr>
      </w:pPr>
    </w:p>
    <w:p w:rsidR="00614016" w:rsidRPr="006E5847" w:rsidRDefault="00614016" w:rsidP="006E5847">
      <w:pPr>
        <w:jc w:val="center"/>
        <w:rPr>
          <w:b/>
          <w:bCs/>
        </w:rPr>
      </w:pPr>
      <w:r w:rsidRPr="006E5847">
        <w:rPr>
          <w:b/>
          <w:bCs/>
        </w:rPr>
        <w:t>АДМИНИСТРАЦИЯ</w:t>
      </w:r>
    </w:p>
    <w:p w:rsidR="00614016" w:rsidRPr="006E5847" w:rsidRDefault="00614016" w:rsidP="006E5847">
      <w:pPr>
        <w:jc w:val="center"/>
        <w:rPr>
          <w:b/>
          <w:bCs/>
        </w:rPr>
      </w:pPr>
      <w:r w:rsidRPr="006E5847">
        <w:rPr>
          <w:b/>
          <w:bCs/>
        </w:rPr>
        <w:t>МУНИЦИПАЛЬНОГО ОБРАЗОВАНИЯ</w:t>
      </w:r>
    </w:p>
    <w:p w:rsidR="00614016" w:rsidRPr="006E5847" w:rsidRDefault="00614016" w:rsidP="006E5847">
      <w:pPr>
        <w:jc w:val="center"/>
        <w:rPr>
          <w:b/>
          <w:bCs/>
        </w:rPr>
      </w:pPr>
      <w:r w:rsidRPr="006E5847">
        <w:rPr>
          <w:b/>
          <w:bCs/>
        </w:rPr>
        <w:t>ВОЛОВСКИЙ РАЙОН</w:t>
      </w:r>
    </w:p>
    <w:p w:rsidR="00614016" w:rsidRPr="006E5847" w:rsidRDefault="00614016" w:rsidP="006E5847">
      <w:pPr>
        <w:tabs>
          <w:tab w:val="left" w:pos="3402"/>
        </w:tabs>
        <w:jc w:val="center"/>
        <w:rPr>
          <w:b/>
          <w:bCs/>
        </w:rPr>
      </w:pPr>
    </w:p>
    <w:p w:rsidR="00614016" w:rsidRPr="006E5847" w:rsidRDefault="00614016" w:rsidP="006E5847">
      <w:pPr>
        <w:tabs>
          <w:tab w:val="left" w:pos="3261"/>
          <w:tab w:val="left" w:pos="3402"/>
        </w:tabs>
        <w:jc w:val="center"/>
        <w:rPr>
          <w:b/>
          <w:bCs/>
        </w:rPr>
      </w:pPr>
      <w:r w:rsidRPr="006E5847">
        <w:rPr>
          <w:b/>
          <w:bCs/>
        </w:rPr>
        <w:t xml:space="preserve">ПОСТАНОВЛЕНИЕ </w:t>
      </w:r>
    </w:p>
    <w:p w:rsidR="00614016" w:rsidRPr="006E5847" w:rsidRDefault="00614016" w:rsidP="006E5847">
      <w:pPr>
        <w:tabs>
          <w:tab w:val="left" w:pos="3402"/>
        </w:tabs>
        <w:jc w:val="center"/>
      </w:pPr>
    </w:p>
    <w:p w:rsidR="00614016" w:rsidRPr="006E5847" w:rsidRDefault="00614016" w:rsidP="006E5847">
      <w:pPr>
        <w:tabs>
          <w:tab w:val="left" w:pos="3402"/>
        </w:tabs>
        <w:jc w:val="center"/>
      </w:pPr>
    </w:p>
    <w:p w:rsidR="00614016" w:rsidRPr="006E5847" w:rsidRDefault="00614016" w:rsidP="006E5847">
      <w:pPr>
        <w:tabs>
          <w:tab w:val="left" w:pos="3402"/>
        </w:tabs>
        <w:jc w:val="center"/>
      </w:pPr>
    </w:p>
    <w:p w:rsidR="00614016" w:rsidRPr="006E5847" w:rsidRDefault="00614016" w:rsidP="006E5847">
      <w:r w:rsidRPr="006E5847">
        <w:t>от 05.05.2016 № 372</w:t>
      </w:r>
    </w:p>
    <w:p w:rsidR="00614016" w:rsidRPr="006E5847" w:rsidRDefault="00614016" w:rsidP="006E5847"/>
    <w:p w:rsidR="00614016" w:rsidRPr="006E5847" w:rsidRDefault="00614016" w:rsidP="006E5847"/>
    <w:p w:rsidR="00614016" w:rsidRPr="006E5847" w:rsidRDefault="00614016" w:rsidP="006E58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E584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мероприятий («дорожной карты») на 2016-2018 годы, направленных на информирование населения о принимаемых мерах администрации муниципального образования Воловский район в сфере жилищно-коммунального хозяйства и по вопросам развития общественного контроля в этой сфере </w:t>
      </w:r>
    </w:p>
    <w:p w:rsidR="00614016" w:rsidRDefault="00614016" w:rsidP="006E5847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14016" w:rsidRPr="006E5847" w:rsidRDefault="00614016" w:rsidP="006E5847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14016" w:rsidRPr="006E5847" w:rsidRDefault="00614016" w:rsidP="006E5847">
      <w:pPr>
        <w:ind w:firstLine="709"/>
        <w:jc w:val="both"/>
      </w:pPr>
      <w:r w:rsidRPr="006E5847">
        <w:rPr>
          <w:lang w:eastAsia="ar-SA"/>
        </w:rPr>
        <w:t>На основании Федерального закона от 21 июля 2007 года № 185-ФЗ «О фонде содействия реформированию жилищно-коммунального хозяйства», во исполнение Указа Президента Российской Федерации  от 7 мая 2012 года № 600 «О мерах по обеспечению граждан Российской Федерации доступным и комфортным жильем  и повышению качества жилищно-коммунальных услуг»</w:t>
      </w:r>
      <w:r w:rsidRPr="006E5847">
        <w:t>, на основании статьи 35</w:t>
      </w:r>
      <w:r w:rsidRPr="006E5847">
        <w:rPr>
          <w:color w:val="FF00FF"/>
        </w:rPr>
        <w:t xml:space="preserve"> </w:t>
      </w:r>
      <w:r w:rsidRPr="006E5847">
        <w:t>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614016" w:rsidRPr="006E5847" w:rsidRDefault="00614016" w:rsidP="006E5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E5847">
        <w:rPr>
          <w:rFonts w:ascii="Times New Roman" w:hAnsi="Times New Roman" w:cs="Times New Roman"/>
          <w:sz w:val="28"/>
          <w:szCs w:val="28"/>
        </w:rPr>
        <w:t>Утвердить План мероприятий («дорожную карту») на 2016-2018 годы, направленных на информирование населения о принимаемых мерах администрацией муниципального образования Воловский район в сфере жилищно-коммунального хозяйства и по вопросам развития общественного контрол</w:t>
      </w:r>
      <w:r>
        <w:rPr>
          <w:rFonts w:ascii="Times New Roman" w:hAnsi="Times New Roman" w:cs="Times New Roman"/>
          <w:sz w:val="28"/>
          <w:szCs w:val="28"/>
        </w:rPr>
        <w:t>я в этой сфере (</w:t>
      </w:r>
      <w:r w:rsidRPr="006E5847">
        <w:rPr>
          <w:rFonts w:ascii="Times New Roman" w:hAnsi="Times New Roman" w:cs="Times New Roman"/>
          <w:sz w:val="28"/>
          <w:szCs w:val="28"/>
        </w:rPr>
        <w:t>приложение).</w:t>
      </w:r>
    </w:p>
    <w:p w:rsidR="00614016" w:rsidRPr="006E5847" w:rsidRDefault="00614016" w:rsidP="006E5847">
      <w:pPr>
        <w:ind w:firstLine="709"/>
        <w:jc w:val="both"/>
      </w:pPr>
      <w:r w:rsidRPr="006E5847">
        <w:t>2. Отделу по орган</w:t>
      </w:r>
      <w:r>
        <w:t>изационным вопросам (Кочетова Е. А.</w:t>
      </w:r>
      <w:r w:rsidRPr="006E5847">
        <w:t>) разместить настоящее постановление на сайте муниципального образования Воловский район и в сети Интернет.</w:t>
      </w:r>
    </w:p>
    <w:p w:rsidR="00614016" w:rsidRPr="006E5847" w:rsidRDefault="00614016" w:rsidP="006E5847">
      <w:pPr>
        <w:tabs>
          <w:tab w:val="left" w:pos="709"/>
        </w:tabs>
        <w:ind w:firstLine="709"/>
        <w:jc w:val="both"/>
      </w:pPr>
      <w:r w:rsidRPr="006E5847">
        <w:t>3. Постановление вступает в силу со дня подписания.</w:t>
      </w:r>
    </w:p>
    <w:p w:rsidR="00614016" w:rsidRPr="006E5847" w:rsidRDefault="00614016" w:rsidP="006E5847">
      <w:pPr>
        <w:ind w:firstLine="748"/>
        <w:jc w:val="both"/>
        <w:rPr>
          <w:b/>
          <w:bCs/>
        </w:rPr>
      </w:pPr>
    </w:p>
    <w:p w:rsidR="00614016" w:rsidRPr="006E5847" w:rsidRDefault="00614016" w:rsidP="006E5847">
      <w:pPr>
        <w:ind w:firstLine="748"/>
        <w:jc w:val="both"/>
        <w:rPr>
          <w:b/>
          <w:bCs/>
        </w:rPr>
      </w:pPr>
    </w:p>
    <w:p w:rsidR="00614016" w:rsidRPr="006E5847" w:rsidRDefault="00614016" w:rsidP="006E5847">
      <w:pPr>
        <w:ind w:firstLine="748"/>
        <w:jc w:val="both"/>
        <w:rPr>
          <w:b/>
          <w:bCs/>
        </w:rPr>
      </w:pPr>
    </w:p>
    <w:p w:rsidR="00614016" w:rsidRPr="006E5847" w:rsidRDefault="00614016" w:rsidP="006E5847">
      <w:pPr>
        <w:jc w:val="both"/>
        <w:rPr>
          <w:b/>
          <w:bCs/>
        </w:rPr>
      </w:pPr>
      <w:r w:rsidRPr="006E5847">
        <w:rPr>
          <w:b/>
          <w:bCs/>
        </w:rPr>
        <w:t xml:space="preserve">       Глава администрации</w:t>
      </w:r>
    </w:p>
    <w:p w:rsidR="00614016" w:rsidRPr="006E5847" w:rsidRDefault="00614016" w:rsidP="006E5847">
      <w:pPr>
        <w:jc w:val="both"/>
        <w:rPr>
          <w:b/>
          <w:bCs/>
        </w:rPr>
      </w:pPr>
      <w:r w:rsidRPr="006E5847">
        <w:rPr>
          <w:b/>
          <w:bCs/>
        </w:rPr>
        <w:t xml:space="preserve">муниципального образования                                         </w:t>
      </w:r>
    </w:p>
    <w:p w:rsidR="00614016" w:rsidRPr="006E5847" w:rsidRDefault="00614016" w:rsidP="006E5847">
      <w:pPr>
        <w:autoSpaceDE w:val="0"/>
        <w:autoSpaceDN w:val="0"/>
        <w:adjustRightInd w:val="0"/>
        <w:rPr>
          <w:b/>
          <w:bCs/>
        </w:rPr>
      </w:pPr>
      <w:r w:rsidRPr="006E5847">
        <w:rPr>
          <w:b/>
          <w:bCs/>
        </w:rPr>
        <w:t xml:space="preserve">           Воловский район     </w:t>
      </w:r>
      <w:r>
        <w:rPr>
          <w:b/>
          <w:bCs/>
        </w:rPr>
        <w:t xml:space="preserve">               </w:t>
      </w:r>
      <w:r w:rsidRPr="006E5847">
        <w:rPr>
          <w:b/>
          <w:bCs/>
        </w:rPr>
        <w:t xml:space="preserve">                                                С.Ю.Пиший</w:t>
      </w:r>
    </w:p>
    <w:p w:rsidR="00614016" w:rsidRPr="006E5847" w:rsidRDefault="00614016" w:rsidP="006E5847">
      <w:pPr>
        <w:ind w:firstLine="748"/>
        <w:jc w:val="both"/>
        <w:rPr>
          <w:i/>
          <w:iCs/>
        </w:rPr>
      </w:pPr>
      <w:r w:rsidRPr="006E5847">
        <w:rPr>
          <w:b/>
          <w:bCs/>
        </w:rPr>
        <w:t xml:space="preserve">    </w:t>
      </w:r>
    </w:p>
    <w:p w:rsidR="00614016" w:rsidRPr="00FF2D1F" w:rsidRDefault="00614016" w:rsidP="00C65147">
      <w:pPr>
        <w:jc w:val="both"/>
        <w:rPr>
          <w:color w:val="000000"/>
          <w:sz w:val="24"/>
          <w:szCs w:val="24"/>
        </w:rPr>
      </w:pPr>
    </w:p>
    <w:p w:rsidR="00614016" w:rsidRPr="00FF2D1F" w:rsidRDefault="00614016" w:rsidP="00C65147">
      <w:pPr>
        <w:jc w:val="both"/>
        <w:rPr>
          <w:color w:val="000000"/>
          <w:sz w:val="24"/>
          <w:szCs w:val="24"/>
        </w:rPr>
      </w:pPr>
    </w:p>
    <w:p w:rsidR="00614016" w:rsidRPr="00FF2D1F" w:rsidRDefault="00614016" w:rsidP="00C65147">
      <w:pPr>
        <w:rPr>
          <w:color w:val="000000"/>
          <w:sz w:val="24"/>
          <w:szCs w:val="24"/>
        </w:rPr>
        <w:sectPr w:rsidR="00614016" w:rsidRPr="00FF2D1F" w:rsidSect="006E58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4016" w:rsidRPr="00694182" w:rsidRDefault="00614016" w:rsidP="006E5847">
      <w:pPr>
        <w:autoSpaceDE w:val="0"/>
        <w:autoSpaceDN w:val="0"/>
        <w:adjustRightInd w:val="0"/>
        <w:ind w:left="7920"/>
        <w:jc w:val="center"/>
        <w:outlineLvl w:val="0"/>
        <w:rPr>
          <w:b/>
          <w:bCs/>
        </w:rPr>
      </w:pPr>
      <w:r w:rsidRPr="00694182">
        <w:t>Приложение</w:t>
      </w:r>
    </w:p>
    <w:p w:rsidR="00614016" w:rsidRPr="00694182" w:rsidRDefault="00614016" w:rsidP="006E5847">
      <w:pPr>
        <w:ind w:left="7920"/>
        <w:jc w:val="center"/>
      </w:pPr>
      <w:r w:rsidRPr="00694182">
        <w:t>к постановлени</w:t>
      </w:r>
      <w:bookmarkStart w:id="0" w:name="_GoBack"/>
      <w:bookmarkEnd w:id="0"/>
      <w:r w:rsidRPr="00694182">
        <w:t>ю администрации</w:t>
      </w:r>
    </w:p>
    <w:p w:rsidR="00614016" w:rsidRPr="00694182" w:rsidRDefault="00614016" w:rsidP="006E5847">
      <w:pPr>
        <w:ind w:left="7920"/>
        <w:jc w:val="center"/>
      </w:pPr>
      <w:r w:rsidRPr="00694182">
        <w:t>муниципального образования</w:t>
      </w:r>
    </w:p>
    <w:p w:rsidR="00614016" w:rsidRPr="00694182" w:rsidRDefault="00614016" w:rsidP="006E5847">
      <w:pPr>
        <w:ind w:left="7920"/>
        <w:jc w:val="center"/>
      </w:pPr>
      <w:r w:rsidRPr="00694182">
        <w:t>Воловский район</w:t>
      </w:r>
    </w:p>
    <w:p w:rsidR="00614016" w:rsidRPr="00694182" w:rsidRDefault="00614016" w:rsidP="006E5847">
      <w:pPr>
        <w:ind w:left="7920"/>
        <w:jc w:val="center"/>
      </w:pPr>
      <w:r w:rsidRPr="006E5847">
        <w:t>от 05.05.2016 № 372</w:t>
      </w:r>
    </w:p>
    <w:p w:rsidR="00614016" w:rsidRPr="00694182" w:rsidRDefault="00614016" w:rsidP="006E5847">
      <w:pPr>
        <w:pStyle w:val="BodyText"/>
        <w:rPr>
          <w:sz w:val="28"/>
          <w:szCs w:val="28"/>
        </w:rPr>
      </w:pPr>
    </w:p>
    <w:p w:rsidR="00614016" w:rsidRPr="00694182" w:rsidRDefault="00614016" w:rsidP="006E5847">
      <w:pPr>
        <w:pStyle w:val="BodyText"/>
        <w:jc w:val="center"/>
        <w:rPr>
          <w:b/>
          <w:bCs/>
          <w:sz w:val="28"/>
          <w:szCs w:val="28"/>
        </w:rPr>
      </w:pPr>
      <w:r w:rsidRPr="00694182">
        <w:rPr>
          <w:b/>
          <w:bCs/>
          <w:sz w:val="28"/>
          <w:szCs w:val="28"/>
        </w:rPr>
        <w:t xml:space="preserve">ПЛАН </w:t>
      </w:r>
    </w:p>
    <w:p w:rsidR="00614016" w:rsidRPr="00694182" w:rsidRDefault="00614016" w:rsidP="006E58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182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(«дорожной карты») на 2016-2018 годы, направленных на информирование населения о принимаемых мерах администрации муниципального образования Воловский район в сфере жилищно-коммунального хозяйства и по вопросам развития общественного контроля в этой сфере </w:t>
      </w:r>
    </w:p>
    <w:p w:rsidR="00614016" w:rsidRPr="00694182" w:rsidRDefault="00614016" w:rsidP="006E58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4"/>
        <w:gridCol w:w="3531"/>
        <w:gridCol w:w="3458"/>
        <w:gridCol w:w="3393"/>
      </w:tblGrid>
      <w:tr w:rsidR="00614016" w:rsidRPr="00CF4583">
        <w:trPr>
          <w:jc w:val="center"/>
        </w:trPr>
        <w:tc>
          <w:tcPr>
            <w:tcW w:w="3504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 xml:space="preserve">Мероприятия </w:t>
            </w:r>
          </w:p>
        </w:tc>
        <w:tc>
          <w:tcPr>
            <w:tcW w:w="3531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Тематика мероприятия</w:t>
            </w:r>
          </w:p>
        </w:tc>
        <w:tc>
          <w:tcPr>
            <w:tcW w:w="3458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Ответственные исполнители</w:t>
            </w:r>
          </w:p>
        </w:tc>
        <w:tc>
          <w:tcPr>
            <w:tcW w:w="3393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Сроки реализации</w:t>
            </w:r>
          </w:p>
        </w:tc>
      </w:tr>
      <w:tr w:rsidR="00614016" w:rsidRPr="00CF4583">
        <w:trPr>
          <w:jc w:val="center"/>
        </w:trPr>
        <w:tc>
          <w:tcPr>
            <w:tcW w:w="3504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1</w:t>
            </w:r>
          </w:p>
        </w:tc>
        <w:tc>
          <w:tcPr>
            <w:tcW w:w="3531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2</w:t>
            </w:r>
          </w:p>
        </w:tc>
        <w:tc>
          <w:tcPr>
            <w:tcW w:w="3458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3</w:t>
            </w:r>
          </w:p>
        </w:tc>
        <w:tc>
          <w:tcPr>
            <w:tcW w:w="3393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4</w:t>
            </w:r>
          </w:p>
        </w:tc>
      </w:tr>
      <w:tr w:rsidR="00614016" w:rsidRPr="00CF4583">
        <w:trPr>
          <w:jc w:val="center"/>
        </w:trPr>
        <w:tc>
          <w:tcPr>
            <w:tcW w:w="3504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Информирование населения, средств массовой информации, некоммерческих организаций, осуществляющих деятельность в жилищной и коммунальной сфере, о принимаемых администрацией муниципального образования Воловский район мерах в сфере жилищно-коммунального хозяйства и по вопросам развития общественного контроля в этой сфере осуществляется посредством рассылки развернутых информационных релизов</w:t>
            </w:r>
          </w:p>
        </w:tc>
        <w:tc>
          <w:tcPr>
            <w:tcW w:w="3531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Вопросы жилищно-коммунального хозяйства и развития общественного контроля в сфере жилищно-коммунального хозяйства</w:t>
            </w:r>
          </w:p>
        </w:tc>
        <w:tc>
          <w:tcPr>
            <w:tcW w:w="3458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Отдел жилищно-коммунального хозяйства, транспорта, строительства и архитектуры комитета по жизнеобеспечению</w:t>
            </w:r>
          </w:p>
        </w:tc>
        <w:tc>
          <w:tcPr>
            <w:tcW w:w="3393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Не реже 1 раза в месяц</w:t>
            </w:r>
          </w:p>
        </w:tc>
      </w:tr>
      <w:tr w:rsidR="00614016" w:rsidRPr="00CF4583">
        <w:trPr>
          <w:jc w:val="center"/>
        </w:trPr>
        <w:tc>
          <w:tcPr>
            <w:tcW w:w="3504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Размещение информации о принимаемых мерах в сфере жилищно-коммунального хозяйства и по вопросам развития общественного контроля на официальном сайте администрации муниципального образования Воловский район</w:t>
            </w:r>
          </w:p>
        </w:tc>
        <w:tc>
          <w:tcPr>
            <w:tcW w:w="3531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Информация о принимаемых администрацией муниципального                               образования Воловский район мерах в сфере жилищно-коммунального хозяйства и по вопросам развития общественного контроля в этой сфере размещается на сайте муниципального образования Воловский район в виде:</w:t>
            </w:r>
          </w:p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- нормативных правовых актов органов государственной власти и органов местного самоуправления;</w:t>
            </w:r>
          </w:p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- сведений о результатах осуществления надзора и контроля за деятельностью управляющей организации, в частности о соблюдении последней установленных требований по раскрытию информации;</w:t>
            </w:r>
          </w:p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- контактной информации органов местного самоуправления, территориальных органов Роспотребнадзора,     прокуратуры Воловского района.</w:t>
            </w:r>
          </w:p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</w:p>
        </w:tc>
        <w:tc>
          <w:tcPr>
            <w:tcW w:w="3458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Отдел жилищно-коммунального хозяйства, транспорта, строительства и архитектуры комитета по жизнеобеспечению</w:t>
            </w:r>
          </w:p>
        </w:tc>
        <w:tc>
          <w:tcPr>
            <w:tcW w:w="3393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Не реже 1 раза в квартал</w:t>
            </w:r>
          </w:p>
        </w:tc>
      </w:tr>
      <w:tr w:rsidR="00614016" w:rsidRPr="00CF4583">
        <w:trPr>
          <w:jc w:val="center"/>
        </w:trPr>
        <w:tc>
          <w:tcPr>
            <w:tcW w:w="3504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Проведение регулярных встреч представителей органов местного самоуправления с гражданами, проживающими на территории муниципального образования рабочий поселок Волово Воловского района  по различным вопросам жилищно-коммунального хозяйства.</w:t>
            </w:r>
          </w:p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</w:p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</w:p>
        </w:tc>
        <w:tc>
          <w:tcPr>
            <w:tcW w:w="3531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Анализ общественного мнения по вопросам жилищно-коммунального хозяйства;</w:t>
            </w:r>
          </w:p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выработка рекомендаций об основных направлениях развития жилищно-коммунального хозяйства в Тульской области;</w:t>
            </w:r>
          </w:p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внесение предложений по разработке проектов нормативных правовых актов</w:t>
            </w:r>
          </w:p>
        </w:tc>
        <w:tc>
          <w:tcPr>
            <w:tcW w:w="3458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Отдел жилищно-коммунального хозяйства, транспорта, строительства и архитектуры комитета по жизнеобеспечению</w:t>
            </w:r>
          </w:p>
        </w:tc>
        <w:tc>
          <w:tcPr>
            <w:tcW w:w="3393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Не реже 1 раза в квартал</w:t>
            </w:r>
          </w:p>
        </w:tc>
      </w:tr>
      <w:tr w:rsidR="00614016" w:rsidRPr="00CF4583">
        <w:trPr>
          <w:jc w:val="center"/>
        </w:trPr>
        <w:tc>
          <w:tcPr>
            <w:tcW w:w="3504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Организация информационных курсов, семинаров по тематике жилищно-коммунального хозяйства для председателей советов многоквартирных домов, собственников помещений, представителей общественности.</w:t>
            </w:r>
          </w:p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</w:p>
        </w:tc>
        <w:tc>
          <w:tcPr>
            <w:tcW w:w="3531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Управление многоквартирными домами</w:t>
            </w:r>
          </w:p>
        </w:tc>
        <w:tc>
          <w:tcPr>
            <w:tcW w:w="3458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Отдел жилищно-коммунального хозяйства, транспорта, строительства и архитектуры комитета по жизнеобеспечению</w:t>
            </w:r>
          </w:p>
        </w:tc>
        <w:tc>
          <w:tcPr>
            <w:tcW w:w="3393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Не реже 1 раза в квартал</w:t>
            </w:r>
          </w:p>
        </w:tc>
      </w:tr>
      <w:tr w:rsidR="00614016" w:rsidRPr="00CF4583">
        <w:trPr>
          <w:jc w:val="center"/>
        </w:trPr>
        <w:tc>
          <w:tcPr>
            <w:tcW w:w="3504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Проведение «круглых столов», конференций, форумов, совещаний по вопросам развития системы общественного контроля в сфере жилищно-коммунального хозяйства с участием представителей некоммерческих организаций.</w:t>
            </w:r>
          </w:p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</w:p>
        </w:tc>
        <w:tc>
          <w:tcPr>
            <w:tcW w:w="3531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По темам, связанным с управлением многоквартирными домами, энергоэффективностью многоквартирных домов, создания и функционирования региональной системы капитального ремонта многоквартирных домов</w:t>
            </w:r>
          </w:p>
        </w:tc>
        <w:tc>
          <w:tcPr>
            <w:tcW w:w="3458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Отдел жилищно-коммунального хозяйства, транспорта, строительства и архитектуры комитета по жизнеобеспечению</w:t>
            </w:r>
          </w:p>
        </w:tc>
        <w:tc>
          <w:tcPr>
            <w:tcW w:w="3393" w:type="dxa"/>
          </w:tcPr>
          <w:p w:rsidR="00614016" w:rsidRPr="00CF4583" w:rsidRDefault="00614016" w:rsidP="008960DE">
            <w:pPr>
              <w:pStyle w:val="BodyText"/>
              <w:jc w:val="center"/>
              <w:rPr>
                <w:sz w:val="27"/>
                <w:szCs w:val="27"/>
              </w:rPr>
            </w:pPr>
            <w:r w:rsidRPr="00CF4583">
              <w:rPr>
                <w:sz w:val="27"/>
                <w:szCs w:val="27"/>
              </w:rPr>
              <w:t>Не реже 2 раза в год</w:t>
            </w:r>
          </w:p>
        </w:tc>
      </w:tr>
    </w:tbl>
    <w:p w:rsidR="00614016" w:rsidRPr="00FF2D1F" w:rsidRDefault="00614016" w:rsidP="003647DE">
      <w:pPr>
        <w:pStyle w:val="BodyText"/>
      </w:pPr>
    </w:p>
    <w:sectPr w:rsidR="00614016" w:rsidRPr="00FF2D1F" w:rsidSect="00694182">
      <w:headerReference w:type="default" r:id="rId7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16" w:rsidRDefault="00614016" w:rsidP="004A05D3">
      <w:r>
        <w:separator/>
      </w:r>
    </w:p>
  </w:endnote>
  <w:endnote w:type="continuationSeparator" w:id="0">
    <w:p w:rsidR="00614016" w:rsidRDefault="00614016" w:rsidP="004A0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16" w:rsidRDefault="00614016" w:rsidP="004A05D3">
      <w:r>
        <w:separator/>
      </w:r>
    </w:p>
  </w:footnote>
  <w:footnote w:type="continuationSeparator" w:id="0">
    <w:p w:rsidR="00614016" w:rsidRDefault="00614016" w:rsidP="004A0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016" w:rsidRDefault="00614016" w:rsidP="00B0563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614016" w:rsidRDefault="006140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0EB6"/>
    <w:multiLevelType w:val="hybridMultilevel"/>
    <w:tmpl w:val="8F92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B0F33"/>
    <w:multiLevelType w:val="multilevel"/>
    <w:tmpl w:val="B7604C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2">
    <w:nsid w:val="4E0C553C"/>
    <w:multiLevelType w:val="multilevel"/>
    <w:tmpl w:val="56E2A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">
    <w:nsid w:val="531A5CE2"/>
    <w:multiLevelType w:val="hybridMultilevel"/>
    <w:tmpl w:val="EC925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7029C1"/>
    <w:multiLevelType w:val="multilevel"/>
    <w:tmpl w:val="382413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5">
    <w:nsid w:val="5AC908A0"/>
    <w:multiLevelType w:val="multilevel"/>
    <w:tmpl w:val="31AE6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760859"/>
    <w:multiLevelType w:val="multilevel"/>
    <w:tmpl w:val="DE343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7">
    <w:nsid w:val="759A6B25"/>
    <w:multiLevelType w:val="multilevel"/>
    <w:tmpl w:val="92707F4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95"/>
        </w:tabs>
        <w:ind w:left="13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8">
    <w:nsid w:val="78F7636B"/>
    <w:multiLevelType w:val="multilevel"/>
    <w:tmpl w:val="D2EAFFDC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50"/>
        </w:tabs>
        <w:ind w:left="4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50"/>
        </w:tabs>
        <w:ind w:left="6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080"/>
        </w:tabs>
        <w:ind w:left="7080" w:hanging="216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CE5"/>
    <w:rsid w:val="00055A05"/>
    <w:rsid w:val="00062FC0"/>
    <w:rsid w:val="0007622B"/>
    <w:rsid w:val="00080E98"/>
    <w:rsid w:val="0008593C"/>
    <w:rsid w:val="000A62F2"/>
    <w:rsid w:val="000B7DB0"/>
    <w:rsid w:val="000C50A9"/>
    <w:rsid w:val="000D1B85"/>
    <w:rsid w:val="00100148"/>
    <w:rsid w:val="00115630"/>
    <w:rsid w:val="00137D59"/>
    <w:rsid w:val="001A5148"/>
    <w:rsid w:val="001B6BBA"/>
    <w:rsid w:val="001F383C"/>
    <w:rsid w:val="001F663F"/>
    <w:rsid w:val="002110FB"/>
    <w:rsid w:val="00221FDA"/>
    <w:rsid w:val="002222A7"/>
    <w:rsid w:val="00224520"/>
    <w:rsid w:val="00230BA7"/>
    <w:rsid w:val="002532FE"/>
    <w:rsid w:val="00286A51"/>
    <w:rsid w:val="00290A50"/>
    <w:rsid w:val="002965FA"/>
    <w:rsid w:val="002B114C"/>
    <w:rsid w:val="002F5016"/>
    <w:rsid w:val="00301CE5"/>
    <w:rsid w:val="00312EF8"/>
    <w:rsid w:val="003250DE"/>
    <w:rsid w:val="003330F9"/>
    <w:rsid w:val="00351389"/>
    <w:rsid w:val="003527BC"/>
    <w:rsid w:val="003647DE"/>
    <w:rsid w:val="00383FDE"/>
    <w:rsid w:val="003E22DF"/>
    <w:rsid w:val="003F7DF7"/>
    <w:rsid w:val="00415793"/>
    <w:rsid w:val="00437BB8"/>
    <w:rsid w:val="00453151"/>
    <w:rsid w:val="004663D6"/>
    <w:rsid w:val="004754F1"/>
    <w:rsid w:val="0048176D"/>
    <w:rsid w:val="004A05D3"/>
    <w:rsid w:val="004A201B"/>
    <w:rsid w:val="004C2A36"/>
    <w:rsid w:val="004D7502"/>
    <w:rsid w:val="0051210D"/>
    <w:rsid w:val="00513024"/>
    <w:rsid w:val="00522E1D"/>
    <w:rsid w:val="00524A7E"/>
    <w:rsid w:val="00531CEE"/>
    <w:rsid w:val="00566AD5"/>
    <w:rsid w:val="00581001"/>
    <w:rsid w:val="005C2852"/>
    <w:rsid w:val="005F2768"/>
    <w:rsid w:val="006022C8"/>
    <w:rsid w:val="00614016"/>
    <w:rsid w:val="00627D15"/>
    <w:rsid w:val="00630145"/>
    <w:rsid w:val="00641E1B"/>
    <w:rsid w:val="006716F0"/>
    <w:rsid w:val="00680D61"/>
    <w:rsid w:val="00687FCA"/>
    <w:rsid w:val="00694182"/>
    <w:rsid w:val="006B7D31"/>
    <w:rsid w:val="006E5847"/>
    <w:rsid w:val="0074400C"/>
    <w:rsid w:val="00763E59"/>
    <w:rsid w:val="00770A31"/>
    <w:rsid w:val="00787EBF"/>
    <w:rsid w:val="007C619F"/>
    <w:rsid w:val="007C797A"/>
    <w:rsid w:val="008168BE"/>
    <w:rsid w:val="00823690"/>
    <w:rsid w:val="00857E9F"/>
    <w:rsid w:val="00885A86"/>
    <w:rsid w:val="008960DE"/>
    <w:rsid w:val="008A4E54"/>
    <w:rsid w:val="008B6CC5"/>
    <w:rsid w:val="008C0BCE"/>
    <w:rsid w:val="008D7612"/>
    <w:rsid w:val="008E18B0"/>
    <w:rsid w:val="00902B72"/>
    <w:rsid w:val="0095053D"/>
    <w:rsid w:val="00955946"/>
    <w:rsid w:val="0096075C"/>
    <w:rsid w:val="009818AC"/>
    <w:rsid w:val="00983675"/>
    <w:rsid w:val="009A3B5F"/>
    <w:rsid w:val="009E4AE5"/>
    <w:rsid w:val="00A824AF"/>
    <w:rsid w:val="00AD49BE"/>
    <w:rsid w:val="00AD4EFD"/>
    <w:rsid w:val="00AE5A56"/>
    <w:rsid w:val="00AF7825"/>
    <w:rsid w:val="00B05637"/>
    <w:rsid w:val="00B10F7C"/>
    <w:rsid w:val="00B81FE2"/>
    <w:rsid w:val="00B92B19"/>
    <w:rsid w:val="00BA3B5A"/>
    <w:rsid w:val="00BC2D56"/>
    <w:rsid w:val="00C06716"/>
    <w:rsid w:val="00C34422"/>
    <w:rsid w:val="00C52CF5"/>
    <w:rsid w:val="00C62552"/>
    <w:rsid w:val="00C65147"/>
    <w:rsid w:val="00C8242C"/>
    <w:rsid w:val="00C92B7B"/>
    <w:rsid w:val="00CA0D1F"/>
    <w:rsid w:val="00CA2AAC"/>
    <w:rsid w:val="00CD135E"/>
    <w:rsid w:val="00CE3B21"/>
    <w:rsid w:val="00CF4583"/>
    <w:rsid w:val="00D03E36"/>
    <w:rsid w:val="00D31117"/>
    <w:rsid w:val="00D62437"/>
    <w:rsid w:val="00D62C7C"/>
    <w:rsid w:val="00D67B68"/>
    <w:rsid w:val="00D7095D"/>
    <w:rsid w:val="00D82F1E"/>
    <w:rsid w:val="00DB0157"/>
    <w:rsid w:val="00DC0B02"/>
    <w:rsid w:val="00DD14FE"/>
    <w:rsid w:val="00DE5D1E"/>
    <w:rsid w:val="00DF2280"/>
    <w:rsid w:val="00DF27C3"/>
    <w:rsid w:val="00DF461A"/>
    <w:rsid w:val="00E0037C"/>
    <w:rsid w:val="00E01B77"/>
    <w:rsid w:val="00E1746D"/>
    <w:rsid w:val="00EA5CC3"/>
    <w:rsid w:val="00EB5CDC"/>
    <w:rsid w:val="00EE27EA"/>
    <w:rsid w:val="00EE72ED"/>
    <w:rsid w:val="00EF6408"/>
    <w:rsid w:val="00F06037"/>
    <w:rsid w:val="00F1039A"/>
    <w:rsid w:val="00F245FB"/>
    <w:rsid w:val="00F35DC4"/>
    <w:rsid w:val="00F453E7"/>
    <w:rsid w:val="00F62B01"/>
    <w:rsid w:val="00F755D1"/>
    <w:rsid w:val="00F90126"/>
    <w:rsid w:val="00F90E60"/>
    <w:rsid w:val="00FD2E65"/>
    <w:rsid w:val="00FF2D1F"/>
    <w:rsid w:val="00FF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768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5147"/>
    <w:pPr>
      <w:keepNext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5147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62FC0"/>
    <w:pPr>
      <w:ind w:left="720"/>
    </w:pPr>
  </w:style>
  <w:style w:type="character" w:customStyle="1" w:styleId="postbody1">
    <w:name w:val="postbody1"/>
    <w:basedOn w:val="DefaultParagraphFont"/>
    <w:uiPriority w:val="99"/>
    <w:rsid w:val="0096075C"/>
    <w:rPr>
      <w:sz w:val="20"/>
      <w:szCs w:val="20"/>
    </w:rPr>
  </w:style>
  <w:style w:type="paragraph" w:customStyle="1" w:styleId="ConsPlusNonformat">
    <w:name w:val="ConsPlusNonformat"/>
    <w:uiPriority w:val="99"/>
    <w:rsid w:val="007C79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110F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2110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TableGrid">
    <w:name w:val="Table Grid"/>
    <w:basedOn w:val="TableNormal"/>
    <w:uiPriority w:val="99"/>
    <w:rsid w:val="002110F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35DC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35DC4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286A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15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5793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6E584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6E5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02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654</TotalTime>
  <Pages>5</Pages>
  <Words>787</Words>
  <Characters>4492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2016-05-10T12:02:00Z</cp:lastPrinted>
  <dcterms:created xsi:type="dcterms:W3CDTF">2013-05-13T10:11:00Z</dcterms:created>
  <dcterms:modified xsi:type="dcterms:W3CDTF">2016-05-11T14:19:00Z</dcterms:modified>
</cp:coreProperties>
</file>