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044" w:rsidRPr="00093D18" w:rsidRDefault="00B04044" w:rsidP="00B04044">
      <w:pPr>
        <w:jc w:val="center"/>
        <w:rPr>
          <w:b/>
          <w:sz w:val="28"/>
          <w:szCs w:val="28"/>
        </w:rPr>
      </w:pPr>
    </w:p>
    <w:p w:rsidR="00B04044" w:rsidRPr="00093D18" w:rsidRDefault="00B04044" w:rsidP="00B04044">
      <w:pPr>
        <w:jc w:val="center"/>
        <w:rPr>
          <w:b/>
          <w:sz w:val="28"/>
          <w:szCs w:val="28"/>
        </w:rPr>
      </w:pPr>
      <w:r w:rsidRPr="00093D18">
        <w:rPr>
          <w:b/>
          <w:sz w:val="28"/>
          <w:szCs w:val="28"/>
        </w:rPr>
        <w:t>АДМИНИСТРАЦИЯ</w:t>
      </w:r>
    </w:p>
    <w:p w:rsidR="00B04044" w:rsidRPr="00093D18" w:rsidRDefault="00B04044" w:rsidP="00B04044">
      <w:pPr>
        <w:jc w:val="center"/>
        <w:rPr>
          <w:b/>
          <w:sz w:val="28"/>
          <w:szCs w:val="28"/>
        </w:rPr>
      </w:pPr>
      <w:r w:rsidRPr="00093D18">
        <w:rPr>
          <w:b/>
          <w:sz w:val="28"/>
          <w:szCs w:val="28"/>
        </w:rPr>
        <w:t>МУНИЦИПАЛЬНОГО ОБРАЗОВАНИЯ</w:t>
      </w:r>
    </w:p>
    <w:p w:rsidR="00B04044" w:rsidRPr="00093D18" w:rsidRDefault="00B04044" w:rsidP="00B04044">
      <w:pPr>
        <w:jc w:val="center"/>
        <w:rPr>
          <w:b/>
          <w:sz w:val="28"/>
          <w:szCs w:val="28"/>
        </w:rPr>
      </w:pPr>
      <w:r w:rsidRPr="00093D18">
        <w:rPr>
          <w:b/>
          <w:sz w:val="28"/>
          <w:szCs w:val="28"/>
        </w:rPr>
        <w:t>ВОЛОВСКИЙ РАЙОН</w:t>
      </w:r>
    </w:p>
    <w:p w:rsidR="00B04044" w:rsidRPr="00093D18" w:rsidRDefault="00B04044" w:rsidP="00B04044">
      <w:pPr>
        <w:jc w:val="center"/>
        <w:rPr>
          <w:b/>
          <w:sz w:val="28"/>
          <w:szCs w:val="28"/>
        </w:rPr>
      </w:pPr>
    </w:p>
    <w:p w:rsidR="00B04044" w:rsidRPr="00093D18" w:rsidRDefault="00B04044" w:rsidP="00B04044">
      <w:pPr>
        <w:jc w:val="center"/>
        <w:rPr>
          <w:b/>
          <w:sz w:val="28"/>
          <w:szCs w:val="28"/>
        </w:rPr>
      </w:pPr>
      <w:r w:rsidRPr="00093D18">
        <w:rPr>
          <w:b/>
          <w:sz w:val="28"/>
          <w:szCs w:val="28"/>
        </w:rPr>
        <w:t>ПОСТАНОВЛЕНИЕ</w:t>
      </w:r>
    </w:p>
    <w:p w:rsidR="00B04044" w:rsidRPr="00093D18" w:rsidRDefault="00B04044" w:rsidP="00B04044">
      <w:pPr>
        <w:jc w:val="center"/>
        <w:rPr>
          <w:b/>
          <w:sz w:val="28"/>
          <w:szCs w:val="28"/>
        </w:rPr>
      </w:pPr>
    </w:p>
    <w:p w:rsidR="00B04044" w:rsidRPr="00093D18" w:rsidRDefault="00B04044" w:rsidP="00B04044">
      <w:pPr>
        <w:jc w:val="center"/>
        <w:rPr>
          <w:b/>
          <w:sz w:val="28"/>
          <w:szCs w:val="28"/>
        </w:rPr>
      </w:pPr>
    </w:p>
    <w:p w:rsidR="00B04044" w:rsidRPr="00093D18" w:rsidRDefault="00B04044" w:rsidP="00B04044">
      <w:pPr>
        <w:jc w:val="center"/>
        <w:rPr>
          <w:b/>
          <w:sz w:val="28"/>
          <w:szCs w:val="28"/>
        </w:rPr>
      </w:pPr>
    </w:p>
    <w:p w:rsidR="00B04044" w:rsidRPr="00093D18" w:rsidRDefault="00B04044" w:rsidP="00B04044">
      <w:pPr>
        <w:rPr>
          <w:sz w:val="28"/>
          <w:szCs w:val="28"/>
        </w:rPr>
      </w:pPr>
      <w:r w:rsidRPr="00093D18">
        <w:rPr>
          <w:sz w:val="28"/>
          <w:szCs w:val="28"/>
        </w:rPr>
        <w:t>от 13.04.2020 № 243</w:t>
      </w:r>
    </w:p>
    <w:p w:rsidR="005917B2" w:rsidRDefault="005917B2" w:rsidP="00B0404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04044" w:rsidRPr="00B04044" w:rsidRDefault="00B04044" w:rsidP="00B0404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917B2" w:rsidRDefault="005917B2" w:rsidP="00B0404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04044">
        <w:rPr>
          <w:b/>
          <w:sz w:val="28"/>
          <w:szCs w:val="28"/>
        </w:rPr>
        <w:t xml:space="preserve">Об утверждении типовой формы соглашения о предоставлении субсидии из бюджета муниципального образования </w:t>
      </w:r>
      <w:proofErr w:type="spellStart"/>
      <w:r w:rsidRPr="00B04044">
        <w:rPr>
          <w:b/>
          <w:sz w:val="28"/>
          <w:szCs w:val="28"/>
        </w:rPr>
        <w:t>Воловский</w:t>
      </w:r>
      <w:proofErr w:type="spellEnd"/>
      <w:r w:rsidRPr="00B04044">
        <w:rPr>
          <w:b/>
          <w:sz w:val="28"/>
          <w:szCs w:val="28"/>
        </w:rPr>
        <w:t xml:space="preserve"> район бюджетам поселений входящих в его состав </w:t>
      </w:r>
      <w:r w:rsidR="009D52C2" w:rsidRPr="00B04044">
        <w:rPr>
          <w:b/>
          <w:sz w:val="28"/>
          <w:szCs w:val="28"/>
        </w:rPr>
        <w:t>на оказание поддержки сельским старостам, руководителям территориальных общественных самоуправл</w:t>
      </w:r>
      <w:r w:rsidR="00B04044">
        <w:rPr>
          <w:b/>
          <w:sz w:val="28"/>
          <w:szCs w:val="28"/>
        </w:rPr>
        <w:t>ений</w:t>
      </w:r>
    </w:p>
    <w:p w:rsidR="00B04044" w:rsidRPr="00B04044" w:rsidRDefault="00B04044" w:rsidP="00B0404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917B2" w:rsidRPr="00B04044" w:rsidRDefault="005917B2" w:rsidP="00B04044">
      <w:pPr>
        <w:ind w:firstLine="709"/>
        <w:jc w:val="both"/>
        <w:rPr>
          <w:sz w:val="28"/>
          <w:szCs w:val="28"/>
        </w:rPr>
      </w:pPr>
      <w:proofErr w:type="gramStart"/>
      <w:r w:rsidRPr="00B04044">
        <w:rPr>
          <w:sz w:val="28"/>
          <w:szCs w:val="28"/>
        </w:rPr>
        <w:t xml:space="preserve">В соответствии с Бюджетным кодексом Российской Федерации, решением Собрания представителей муниципального образования </w:t>
      </w:r>
      <w:proofErr w:type="spellStart"/>
      <w:r w:rsidRPr="00B04044">
        <w:rPr>
          <w:sz w:val="28"/>
          <w:szCs w:val="28"/>
        </w:rPr>
        <w:t>Воловский</w:t>
      </w:r>
      <w:proofErr w:type="spellEnd"/>
      <w:r w:rsidRPr="00B04044">
        <w:rPr>
          <w:sz w:val="28"/>
          <w:szCs w:val="28"/>
        </w:rPr>
        <w:t xml:space="preserve"> район от 26.12.2019 № 16-1 «О бюджете муниципального образования </w:t>
      </w:r>
      <w:proofErr w:type="spellStart"/>
      <w:r w:rsidRPr="00B04044">
        <w:rPr>
          <w:sz w:val="28"/>
          <w:szCs w:val="28"/>
        </w:rPr>
        <w:t>Воловский</w:t>
      </w:r>
      <w:proofErr w:type="spellEnd"/>
      <w:r w:rsidRPr="00B04044">
        <w:rPr>
          <w:sz w:val="28"/>
          <w:szCs w:val="28"/>
        </w:rPr>
        <w:t xml:space="preserve"> район на 2020 год и на плановый период 2021 и 2022 годов», Порядком предоставления и распределения субсидий из бюджета Тульской области бюджетам муниципальных образований Тульской области на оказание поддержки сельским старостам, руководителям территориальных общественных самоуправлений, утвержденными постановлением правительства</w:t>
      </w:r>
      <w:proofErr w:type="gramEnd"/>
      <w:r w:rsidRPr="00B04044">
        <w:rPr>
          <w:sz w:val="28"/>
          <w:szCs w:val="28"/>
        </w:rPr>
        <w:t xml:space="preserve"> Тульской области от 07.10.2019 № 468 «Об утверждении Порядка предоставления и распределения субсидий из бюджета Тульской области бюджетам муниципальных образований Тульской области на оказание поддержки сельским старостам, руководителям территориальных общественных самоуправлений», на основании статьи 35 Устава муниципального образования </w:t>
      </w:r>
      <w:proofErr w:type="spellStart"/>
      <w:r w:rsidRPr="00B04044">
        <w:rPr>
          <w:sz w:val="28"/>
          <w:szCs w:val="28"/>
        </w:rPr>
        <w:t>Воловский</w:t>
      </w:r>
      <w:proofErr w:type="spellEnd"/>
      <w:r w:rsidRPr="00B04044">
        <w:rPr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B04044">
        <w:rPr>
          <w:sz w:val="28"/>
          <w:szCs w:val="28"/>
        </w:rPr>
        <w:t>Воловский</w:t>
      </w:r>
      <w:proofErr w:type="spellEnd"/>
      <w:r w:rsidRPr="00B04044">
        <w:rPr>
          <w:sz w:val="28"/>
          <w:szCs w:val="28"/>
        </w:rPr>
        <w:t xml:space="preserve"> район ПОСТАНОВЛЯЕТ:</w:t>
      </w:r>
    </w:p>
    <w:p w:rsidR="005917B2" w:rsidRPr="00B04044" w:rsidRDefault="005917B2" w:rsidP="00B04044">
      <w:pPr>
        <w:ind w:firstLine="709"/>
        <w:jc w:val="both"/>
        <w:rPr>
          <w:sz w:val="28"/>
          <w:szCs w:val="28"/>
        </w:rPr>
      </w:pPr>
      <w:r w:rsidRPr="00B04044">
        <w:rPr>
          <w:sz w:val="28"/>
          <w:szCs w:val="28"/>
        </w:rPr>
        <w:t xml:space="preserve">1. Утвердить </w:t>
      </w:r>
      <w:r w:rsidR="00CC640A" w:rsidRPr="00B04044">
        <w:rPr>
          <w:sz w:val="28"/>
          <w:szCs w:val="28"/>
        </w:rPr>
        <w:t xml:space="preserve">типовую форму соглашения о предоставлении субсидии из бюджета муниципального образования </w:t>
      </w:r>
      <w:proofErr w:type="spellStart"/>
      <w:r w:rsidR="00CC640A" w:rsidRPr="00B04044">
        <w:rPr>
          <w:sz w:val="28"/>
          <w:szCs w:val="28"/>
        </w:rPr>
        <w:t>Воловский</w:t>
      </w:r>
      <w:proofErr w:type="spellEnd"/>
      <w:r w:rsidR="00CC640A" w:rsidRPr="00B04044">
        <w:rPr>
          <w:sz w:val="28"/>
          <w:szCs w:val="28"/>
        </w:rPr>
        <w:t xml:space="preserve"> район бюджетам поселений входящих в его состав на оказание поддержки сельским старостам, руководителям территориальных общественных самоуправлений</w:t>
      </w:r>
      <w:r w:rsidR="00DF6243" w:rsidRPr="00B04044">
        <w:rPr>
          <w:b/>
          <w:sz w:val="28"/>
          <w:szCs w:val="28"/>
        </w:rPr>
        <w:t xml:space="preserve"> </w:t>
      </w:r>
      <w:r w:rsidR="00B04044">
        <w:rPr>
          <w:sz w:val="28"/>
          <w:szCs w:val="28"/>
        </w:rPr>
        <w:t>(п</w:t>
      </w:r>
      <w:r w:rsidRPr="00B04044">
        <w:rPr>
          <w:sz w:val="28"/>
          <w:szCs w:val="28"/>
        </w:rPr>
        <w:t>риложение).</w:t>
      </w:r>
    </w:p>
    <w:p w:rsidR="005917B2" w:rsidRPr="00B04044" w:rsidRDefault="00CC640A" w:rsidP="00B04044">
      <w:pPr>
        <w:ind w:firstLine="709"/>
        <w:jc w:val="both"/>
        <w:rPr>
          <w:sz w:val="28"/>
          <w:szCs w:val="28"/>
        </w:rPr>
      </w:pPr>
      <w:r w:rsidRPr="00B04044">
        <w:rPr>
          <w:sz w:val="28"/>
          <w:szCs w:val="28"/>
        </w:rPr>
        <w:t>2</w:t>
      </w:r>
      <w:r w:rsidR="005917B2" w:rsidRPr="00B04044">
        <w:rPr>
          <w:sz w:val="28"/>
          <w:szCs w:val="28"/>
        </w:rPr>
        <w:t xml:space="preserve">. </w:t>
      </w:r>
      <w:r w:rsidR="00B04044">
        <w:rPr>
          <w:sz w:val="28"/>
          <w:szCs w:val="28"/>
        </w:rPr>
        <w:t>Комитету</w:t>
      </w:r>
      <w:r w:rsidR="005917B2" w:rsidRPr="00B04044">
        <w:rPr>
          <w:sz w:val="28"/>
          <w:szCs w:val="28"/>
        </w:rPr>
        <w:t xml:space="preserve"> по организационным вопросам </w:t>
      </w:r>
      <w:proofErr w:type="gramStart"/>
      <w:r w:rsidR="005917B2" w:rsidRPr="00B04044">
        <w:rPr>
          <w:sz w:val="28"/>
          <w:szCs w:val="28"/>
        </w:rPr>
        <w:t>разместить постановление</w:t>
      </w:r>
      <w:proofErr w:type="gramEnd"/>
      <w:r w:rsidR="005917B2" w:rsidRPr="00B04044">
        <w:rPr>
          <w:sz w:val="28"/>
          <w:szCs w:val="28"/>
        </w:rPr>
        <w:t xml:space="preserve"> на официальном сайте муниципального образования </w:t>
      </w:r>
      <w:proofErr w:type="spellStart"/>
      <w:r w:rsidR="005917B2" w:rsidRPr="00B04044">
        <w:rPr>
          <w:sz w:val="28"/>
          <w:szCs w:val="28"/>
        </w:rPr>
        <w:t>Воловский</w:t>
      </w:r>
      <w:proofErr w:type="spellEnd"/>
      <w:r w:rsidR="005917B2" w:rsidRPr="00B04044">
        <w:rPr>
          <w:sz w:val="28"/>
          <w:szCs w:val="28"/>
        </w:rPr>
        <w:t xml:space="preserve"> район в сети «Интернет».</w:t>
      </w:r>
    </w:p>
    <w:p w:rsidR="005917B2" w:rsidRPr="00B04044" w:rsidRDefault="00CC640A" w:rsidP="00B04044">
      <w:pPr>
        <w:ind w:firstLine="709"/>
        <w:jc w:val="both"/>
        <w:rPr>
          <w:sz w:val="28"/>
          <w:szCs w:val="28"/>
        </w:rPr>
      </w:pPr>
      <w:r w:rsidRPr="00B04044">
        <w:rPr>
          <w:sz w:val="28"/>
          <w:szCs w:val="28"/>
        </w:rPr>
        <w:t>3</w:t>
      </w:r>
      <w:r w:rsidR="005917B2" w:rsidRPr="00B04044">
        <w:rPr>
          <w:sz w:val="28"/>
          <w:szCs w:val="28"/>
        </w:rPr>
        <w:t>. Постановление вступает в силу со дня подписания.</w:t>
      </w:r>
    </w:p>
    <w:p w:rsidR="00B04044" w:rsidRPr="00B04044" w:rsidRDefault="00B04044" w:rsidP="00B04044">
      <w:pPr>
        <w:jc w:val="both"/>
        <w:rPr>
          <w:b/>
          <w:bCs/>
          <w:sz w:val="28"/>
          <w:szCs w:val="28"/>
        </w:rPr>
      </w:pPr>
      <w:r w:rsidRPr="00B04044">
        <w:rPr>
          <w:b/>
          <w:bCs/>
          <w:sz w:val="28"/>
          <w:szCs w:val="28"/>
        </w:rPr>
        <w:t xml:space="preserve">        Глава администрации</w:t>
      </w:r>
    </w:p>
    <w:p w:rsidR="00B04044" w:rsidRPr="00B04044" w:rsidRDefault="00B04044" w:rsidP="00B04044">
      <w:pPr>
        <w:jc w:val="both"/>
        <w:rPr>
          <w:b/>
          <w:bCs/>
          <w:sz w:val="28"/>
          <w:szCs w:val="28"/>
        </w:rPr>
      </w:pPr>
      <w:r w:rsidRPr="00B04044">
        <w:rPr>
          <w:b/>
          <w:bCs/>
          <w:sz w:val="28"/>
          <w:szCs w:val="28"/>
        </w:rPr>
        <w:t>муниципального образования</w:t>
      </w:r>
    </w:p>
    <w:p w:rsidR="00B04044" w:rsidRPr="00B04044" w:rsidRDefault="00B04044" w:rsidP="00B04044">
      <w:pPr>
        <w:jc w:val="both"/>
        <w:rPr>
          <w:sz w:val="28"/>
          <w:szCs w:val="28"/>
        </w:rPr>
      </w:pPr>
      <w:r w:rsidRPr="00B04044">
        <w:rPr>
          <w:b/>
          <w:bCs/>
          <w:sz w:val="28"/>
          <w:szCs w:val="28"/>
        </w:rPr>
        <w:t xml:space="preserve">           </w:t>
      </w:r>
      <w:proofErr w:type="spellStart"/>
      <w:r w:rsidRPr="00B04044">
        <w:rPr>
          <w:b/>
          <w:bCs/>
          <w:sz w:val="28"/>
          <w:szCs w:val="28"/>
        </w:rPr>
        <w:t>Воловский</w:t>
      </w:r>
      <w:proofErr w:type="spellEnd"/>
      <w:r w:rsidRPr="00B04044">
        <w:rPr>
          <w:b/>
          <w:bCs/>
          <w:sz w:val="28"/>
          <w:szCs w:val="28"/>
        </w:rPr>
        <w:t xml:space="preserve"> район                                                            С.Ю. </w:t>
      </w:r>
      <w:proofErr w:type="spellStart"/>
      <w:r w:rsidRPr="00B04044">
        <w:rPr>
          <w:b/>
          <w:bCs/>
          <w:sz w:val="28"/>
          <w:szCs w:val="28"/>
        </w:rPr>
        <w:t>Пиший</w:t>
      </w:r>
      <w:proofErr w:type="spellEnd"/>
    </w:p>
    <w:p w:rsidR="003818D4" w:rsidRDefault="003818D4" w:rsidP="00B04044">
      <w:pPr>
        <w:widowControl w:val="0"/>
        <w:autoSpaceDE w:val="0"/>
        <w:autoSpaceDN w:val="0"/>
        <w:adjustRightInd w:val="0"/>
        <w:ind w:left="5103"/>
        <w:contextualSpacing/>
        <w:jc w:val="center"/>
        <w:rPr>
          <w:bCs/>
          <w:color w:val="000000"/>
          <w:sz w:val="28"/>
          <w:szCs w:val="28"/>
          <w:lang w:bidi="ru-RU"/>
        </w:rPr>
      </w:pPr>
      <w:r w:rsidRPr="00B04044">
        <w:rPr>
          <w:bCs/>
          <w:color w:val="000000"/>
          <w:sz w:val="28"/>
          <w:szCs w:val="28"/>
          <w:lang w:bidi="ru-RU"/>
        </w:rPr>
        <w:lastRenderedPageBreak/>
        <w:t>Приложение</w:t>
      </w:r>
    </w:p>
    <w:p w:rsidR="00B04044" w:rsidRDefault="00B04044" w:rsidP="00B04044">
      <w:pPr>
        <w:widowControl w:val="0"/>
        <w:autoSpaceDE w:val="0"/>
        <w:autoSpaceDN w:val="0"/>
        <w:adjustRightInd w:val="0"/>
        <w:ind w:left="5103"/>
        <w:contextualSpacing/>
        <w:jc w:val="center"/>
        <w:rPr>
          <w:bCs/>
          <w:color w:val="000000"/>
          <w:sz w:val="28"/>
          <w:szCs w:val="28"/>
          <w:lang w:bidi="ru-RU"/>
        </w:rPr>
      </w:pPr>
      <w:r>
        <w:rPr>
          <w:bCs/>
          <w:color w:val="000000"/>
          <w:sz w:val="28"/>
          <w:szCs w:val="28"/>
          <w:lang w:bidi="ru-RU"/>
        </w:rPr>
        <w:t>к постановлению администрации</w:t>
      </w:r>
    </w:p>
    <w:p w:rsidR="00B04044" w:rsidRDefault="00B04044" w:rsidP="00B04044">
      <w:pPr>
        <w:widowControl w:val="0"/>
        <w:autoSpaceDE w:val="0"/>
        <w:autoSpaceDN w:val="0"/>
        <w:adjustRightInd w:val="0"/>
        <w:ind w:left="5103"/>
        <w:contextualSpacing/>
        <w:jc w:val="center"/>
        <w:rPr>
          <w:bCs/>
          <w:color w:val="000000"/>
          <w:sz w:val="28"/>
          <w:szCs w:val="28"/>
          <w:lang w:bidi="ru-RU"/>
        </w:rPr>
      </w:pPr>
      <w:r>
        <w:rPr>
          <w:bCs/>
          <w:color w:val="000000"/>
          <w:sz w:val="28"/>
          <w:szCs w:val="28"/>
          <w:lang w:bidi="ru-RU"/>
        </w:rPr>
        <w:t>муниципального образования</w:t>
      </w:r>
    </w:p>
    <w:p w:rsidR="00B04044" w:rsidRDefault="00B04044" w:rsidP="00B04044">
      <w:pPr>
        <w:widowControl w:val="0"/>
        <w:autoSpaceDE w:val="0"/>
        <w:autoSpaceDN w:val="0"/>
        <w:adjustRightInd w:val="0"/>
        <w:ind w:left="5103"/>
        <w:contextualSpacing/>
        <w:jc w:val="center"/>
        <w:rPr>
          <w:bCs/>
          <w:color w:val="000000"/>
          <w:sz w:val="28"/>
          <w:szCs w:val="28"/>
          <w:lang w:bidi="ru-RU"/>
        </w:rPr>
      </w:pPr>
      <w:proofErr w:type="spellStart"/>
      <w:r>
        <w:rPr>
          <w:bCs/>
          <w:color w:val="000000"/>
          <w:sz w:val="28"/>
          <w:szCs w:val="28"/>
          <w:lang w:bidi="ru-RU"/>
        </w:rPr>
        <w:t>Воловский</w:t>
      </w:r>
      <w:proofErr w:type="spellEnd"/>
      <w:r>
        <w:rPr>
          <w:bCs/>
          <w:color w:val="000000"/>
          <w:sz w:val="28"/>
          <w:szCs w:val="28"/>
          <w:lang w:bidi="ru-RU"/>
        </w:rPr>
        <w:t xml:space="preserve"> район</w:t>
      </w:r>
    </w:p>
    <w:p w:rsidR="00B04044" w:rsidRPr="00B04044" w:rsidRDefault="00093D18" w:rsidP="00B04044">
      <w:pPr>
        <w:widowControl w:val="0"/>
        <w:autoSpaceDE w:val="0"/>
        <w:autoSpaceDN w:val="0"/>
        <w:adjustRightInd w:val="0"/>
        <w:ind w:left="5103"/>
        <w:contextualSpacing/>
        <w:jc w:val="center"/>
        <w:rPr>
          <w:bCs/>
          <w:color w:val="000000"/>
          <w:sz w:val="28"/>
          <w:szCs w:val="28"/>
          <w:lang w:bidi="ru-RU"/>
        </w:rPr>
      </w:pPr>
      <w:r>
        <w:rPr>
          <w:bCs/>
          <w:color w:val="000000"/>
          <w:sz w:val="28"/>
          <w:szCs w:val="28"/>
          <w:lang w:bidi="ru-RU"/>
        </w:rPr>
        <w:t xml:space="preserve">от 13.04.2020 </w:t>
      </w:r>
      <w:r w:rsidR="00B04044">
        <w:rPr>
          <w:bCs/>
          <w:color w:val="000000"/>
          <w:sz w:val="28"/>
          <w:szCs w:val="28"/>
          <w:lang w:bidi="ru-RU"/>
        </w:rPr>
        <w:t>№</w:t>
      </w:r>
      <w:r>
        <w:rPr>
          <w:bCs/>
          <w:color w:val="000000"/>
          <w:sz w:val="28"/>
          <w:szCs w:val="28"/>
          <w:lang w:bidi="ru-RU"/>
        </w:rPr>
        <w:t xml:space="preserve"> 243</w:t>
      </w:r>
    </w:p>
    <w:p w:rsidR="003818D4" w:rsidRPr="00B04044" w:rsidRDefault="003818D4" w:rsidP="00B04044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color w:val="000000"/>
          <w:sz w:val="28"/>
          <w:szCs w:val="28"/>
          <w:lang w:bidi="ru-RU"/>
        </w:rPr>
      </w:pPr>
    </w:p>
    <w:p w:rsidR="003818D4" w:rsidRPr="00B04044" w:rsidRDefault="003818D4" w:rsidP="00B04044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color w:val="000000"/>
          <w:sz w:val="28"/>
          <w:szCs w:val="28"/>
          <w:lang w:bidi="ru-RU"/>
        </w:rPr>
      </w:pPr>
      <w:r w:rsidRPr="00B04044">
        <w:rPr>
          <w:b/>
          <w:bCs/>
          <w:color w:val="000000"/>
          <w:sz w:val="28"/>
          <w:szCs w:val="28"/>
          <w:lang w:bidi="ru-RU"/>
        </w:rPr>
        <w:t xml:space="preserve">Соглашение </w:t>
      </w:r>
    </w:p>
    <w:p w:rsidR="003818D4" w:rsidRPr="00B04044" w:rsidRDefault="003818D4" w:rsidP="00B04044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color w:val="000000"/>
          <w:sz w:val="28"/>
          <w:szCs w:val="28"/>
          <w:lang w:bidi="ru-RU"/>
        </w:rPr>
      </w:pPr>
      <w:r w:rsidRPr="00B04044">
        <w:rPr>
          <w:b/>
          <w:bCs/>
          <w:color w:val="000000"/>
          <w:sz w:val="28"/>
          <w:szCs w:val="28"/>
          <w:lang w:bidi="ru-RU"/>
        </w:rPr>
        <w:t>о предоставлении субсидии</w:t>
      </w:r>
    </w:p>
    <w:p w:rsidR="003818D4" w:rsidRPr="00B04044" w:rsidRDefault="003818D4" w:rsidP="00B0404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bidi="ru-RU"/>
        </w:rPr>
      </w:pPr>
      <w:r w:rsidRPr="00B04044">
        <w:rPr>
          <w:b/>
          <w:bCs/>
          <w:color w:val="000000"/>
          <w:sz w:val="28"/>
          <w:szCs w:val="28"/>
          <w:lang w:bidi="ru-RU"/>
        </w:rPr>
        <w:t xml:space="preserve">из бюджета муниципального образования </w:t>
      </w:r>
      <w:proofErr w:type="spellStart"/>
      <w:r w:rsidRPr="00B04044">
        <w:rPr>
          <w:b/>
          <w:bCs/>
          <w:color w:val="000000"/>
          <w:sz w:val="28"/>
          <w:szCs w:val="28"/>
          <w:lang w:bidi="ru-RU"/>
        </w:rPr>
        <w:t>Воловский</w:t>
      </w:r>
      <w:proofErr w:type="spellEnd"/>
      <w:r w:rsidRPr="00B04044">
        <w:rPr>
          <w:b/>
          <w:bCs/>
          <w:color w:val="000000"/>
          <w:sz w:val="28"/>
          <w:szCs w:val="28"/>
          <w:lang w:bidi="ru-RU"/>
        </w:rPr>
        <w:t xml:space="preserve"> район бюджету муниципального образования _______________</w:t>
      </w:r>
      <w:proofErr w:type="spellStart"/>
      <w:r w:rsidRPr="00B04044">
        <w:rPr>
          <w:b/>
          <w:color w:val="000000"/>
          <w:sz w:val="28"/>
          <w:szCs w:val="28"/>
        </w:rPr>
        <w:t>Воловского</w:t>
      </w:r>
      <w:proofErr w:type="spellEnd"/>
      <w:r w:rsidRPr="00B04044">
        <w:rPr>
          <w:b/>
          <w:color w:val="000000"/>
          <w:sz w:val="28"/>
          <w:szCs w:val="28"/>
        </w:rPr>
        <w:t xml:space="preserve"> района</w:t>
      </w:r>
    </w:p>
    <w:p w:rsidR="003818D4" w:rsidRPr="00B04044" w:rsidRDefault="003818D4" w:rsidP="00B0404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bidi="ru-RU"/>
        </w:rPr>
      </w:pPr>
    </w:p>
    <w:p w:rsidR="003818D4" w:rsidRPr="00B04044" w:rsidRDefault="003818D4" w:rsidP="00B04044">
      <w:pPr>
        <w:widowControl w:val="0"/>
        <w:tabs>
          <w:tab w:val="left" w:pos="6000"/>
        </w:tabs>
        <w:adjustRightInd w:val="0"/>
        <w:jc w:val="center"/>
        <w:rPr>
          <w:color w:val="000000"/>
          <w:sz w:val="28"/>
          <w:szCs w:val="28"/>
          <w:lang w:bidi="ru-RU"/>
        </w:rPr>
      </w:pPr>
      <w:r w:rsidRPr="00B04044">
        <w:rPr>
          <w:color w:val="000000"/>
          <w:sz w:val="28"/>
          <w:szCs w:val="28"/>
          <w:lang w:bidi="ru-RU"/>
        </w:rPr>
        <w:t>«__» ________________ 20__ г.                          № __________________</w:t>
      </w:r>
    </w:p>
    <w:p w:rsidR="003818D4" w:rsidRPr="00B04044" w:rsidRDefault="003818D4" w:rsidP="00B04044">
      <w:pPr>
        <w:keepNext/>
        <w:widowControl w:val="0"/>
        <w:ind w:firstLine="720"/>
        <w:contextualSpacing/>
        <w:jc w:val="both"/>
        <w:rPr>
          <w:color w:val="000000"/>
          <w:sz w:val="28"/>
          <w:szCs w:val="28"/>
          <w:lang w:bidi="ru-RU"/>
        </w:rPr>
      </w:pPr>
    </w:p>
    <w:p w:rsidR="003818D4" w:rsidRPr="00B04044" w:rsidRDefault="003818D4" w:rsidP="00B04044">
      <w:pPr>
        <w:keepNext/>
        <w:widowControl w:val="0"/>
        <w:ind w:firstLine="720"/>
        <w:contextualSpacing/>
        <w:jc w:val="both"/>
        <w:rPr>
          <w:color w:val="000000"/>
          <w:sz w:val="28"/>
          <w:szCs w:val="28"/>
          <w:lang w:bidi="ru-RU"/>
        </w:rPr>
      </w:pPr>
      <w:proofErr w:type="gramStart"/>
      <w:r w:rsidRPr="00B04044">
        <w:rPr>
          <w:color w:val="000000"/>
          <w:sz w:val="28"/>
          <w:szCs w:val="28"/>
          <w:lang w:bidi="ru-RU"/>
        </w:rPr>
        <w:t xml:space="preserve">Администрации муниципального образования </w:t>
      </w:r>
      <w:proofErr w:type="spellStart"/>
      <w:r w:rsidRPr="00B04044">
        <w:rPr>
          <w:color w:val="000000"/>
          <w:sz w:val="28"/>
          <w:szCs w:val="28"/>
          <w:lang w:bidi="ru-RU"/>
        </w:rPr>
        <w:t>Воловский</w:t>
      </w:r>
      <w:proofErr w:type="spellEnd"/>
      <w:r w:rsidRPr="00B04044">
        <w:rPr>
          <w:color w:val="000000"/>
          <w:sz w:val="28"/>
          <w:szCs w:val="28"/>
          <w:lang w:bidi="ru-RU"/>
        </w:rPr>
        <w:t xml:space="preserve"> район, которой, как получателю средств бюджета </w:t>
      </w:r>
      <w:proofErr w:type="spellStart"/>
      <w:r w:rsidRPr="00B04044">
        <w:rPr>
          <w:color w:val="000000"/>
          <w:sz w:val="28"/>
          <w:szCs w:val="28"/>
          <w:lang w:bidi="ru-RU"/>
        </w:rPr>
        <w:t>Воловского</w:t>
      </w:r>
      <w:proofErr w:type="spellEnd"/>
      <w:r w:rsidRPr="00B04044">
        <w:rPr>
          <w:color w:val="000000"/>
          <w:sz w:val="28"/>
          <w:szCs w:val="28"/>
          <w:lang w:bidi="ru-RU"/>
        </w:rPr>
        <w:t xml:space="preserve"> района доведены лимиты бюджетных обязательств на предоставление субсидий бюджетам поселений </w:t>
      </w:r>
      <w:proofErr w:type="spellStart"/>
      <w:r w:rsidRPr="00B04044">
        <w:rPr>
          <w:color w:val="000000"/>
          <w:sz w:val="28"/>
          <w:szCs w:val="28"/>
          <w:lang w:bidi="ru-RU"/>
        </w:rPr>
        <w:t>Воловского</w:t>
      </w:r>
      <w:proofErr w:type="spellEnd"/>
      <w:r w:rsidRPr="00B04044">
        <w:rPr>
          <w:color w:val="000000"/>
          <w:sz w:val="28"/>
          <w:szCs w:val="28"/>
          <w:lang w:bidi="ru-RU"/>
        </w:rPr>
        <w:t xml:space="preserve"> района, именуемое в дальнейшем «Администрация», в лице главы Администрации муниципального образования </w:t>
      </w:r>
      <w:proofErr w:type="spellStart"/>
      <w:r w:rsidRPr="00B04044">
        <w:rPr>
          <w:color w:val="000000"/>
          <w:sz w:val="28"/>
          <w:szCs w:val="28"/>
          <w:lang w:bidi="ru-RU"/>
        </w:rPr>
        <w:t>Воловский</w:t>
      </w:r>
      <w:proofErr w:type="spellEnd"/>
      <w:r w:rsidRPr="00B04044">
        <w:rPr>
          <w:color w:val="000000"/>
          <w:sz w:val="28"/>
          <w:szCs w:val="28"/>
          <w:lang w:bidi="ru-RU"/>
        </w:rPr>
        <w:t xml:space="preserve"> район Сергея Юрьевича </w:t>
      </w:r>
      <w:proofErr w:type="spellStart"/>
      <w:r w:rsidRPr="00B04044">
        <w:rPr>
          <w:color w:val="000000"/>
          <w:sz w:val="28"/>
          <w:szCs w:val="28"/>
          <w:lang w:bidi="ru-RU"/>
        </w:rPr>
        <w:t>Пишего</w:t>
      </w:r>
      <w:proofErr w:type="spellEnd"/>
      <w:r w:rsidRPr="00B04044">
        <w:rPr>
          <w:color w:val="000000"/>
          <w:sz w:val="28"/>
          <w:szCs w:val="28"/>
          <w:lang w:bidi="ru-RU"/>
        </w:rPr>
        <w:t>, действующего на основании Устава, с одной стороны, и Администрация муниципального образования</w:t>
      </w:r>
      <w:r w:rsidRPr="00B04044">
        <w:rPr>
          <w:color w:val="000000"/>
          <w:sz w:val="28"/>
          <w:szCs w:val="28"/>
        </w:rPr>
        <w:t xml:space="preserve"> ______________</w:t>
      </w:r>
      <w:proofErr w:type="spellStart"/>
      <w:r w:rsidRPr="00B04044">
        <w:rPr>
          <w:color w:val="000000"/>
          <w:sz w:val="28"/>
          <w:szCs w:val="28"/>
        </w:rPr>
        <w:t>Воловского</w:t>
      </w:r>
      <w:proofErr w:type="spellEnd"/>
      <w:r w:rsidRPr="00B04044">
        <w:rPr>
          <w:color w:val="000000"/>
          <w:sz w:val="28"/>
          <w:szCs w:val="28"/>
        </w:rPr>
        <w:t xml:space="preserve"> района</w:t>
      </w:r>
      <w:r w:rsidRPr="00B04044">
        <w:rPr>
          <w:color w:val="000000"/>
          <w:sz w:val="28"/>
          <w:szCs w:val="28"/>
          <w:lang w:bidi="ru-RU"/>
        </w:rPr>
        <w:t>, именуемая в дальнейшем «Поселение», в лице главы Администрации муниципального</w:t>
      </w:r>
      <w:proofErr w:type="gramEnd"/>
      <w:r w:rsidRPr="00B04044">
        <w:rPr>
          <w:color w:val="000000"/>
          <w:sz w:val="28"/>
          <w:szCs w:val="28"/>
          <w:lang w:bidi="ru-RU"/>
        </w:rPr>
        <w:t xml:space="preserve"> </w:t>
      </w:r>
      <w:proofErr w:type="gramStart"/>
      <w:r w:rsidRPr="00B04044">
        <w:rPr>
          <w:color w:val="000000"/>
          <w:sz w:val="28"/>
          <w:szCs w:val="28"/>
          <w:lang w:bidi="ru-RU"/>
        </w:rPr>
        <w:t>образования _____________</w:t>
      </w:r>
      <w:proofErr w:type="spellStart"/>
      <w:r w:rsidRPr="00B04044">
        <w:rPr>
          <w:color w:val="000000"/>
          <w:sz w:val="28"/>
          <w:szCs w:val="28"/>
          <w:lang w:bidi="ru-RU"/>
        </w:rPr>
        <w:t>Воловского</w:t>
      </w:r>
      <w:proofErr w:type="spellEnd"/>
      <w:r w:rsidRPr="00B04044">
        <w:rPr>
          <w:color w:val="000000"/>
          <w:sz w:val="28"/>
          <w:szCs w:val="28"/>
          <w:lang w:bidi="ru-RU"/>
        </w:rPr>
        <w:t xml:space="preserve"> района________________, действующего на основании ____________, с другой стороны, далее при совместном упоминании именуемые «Стороны», в соответствии с Бюджетным кодексом Российской Федерации, решением Собрания представителей муниципального образования </w:t>
      </w:r>
      <w:proofErr w:type="spellStart"/>
      <w:r w:rsidRPr="00B04044">
        <w:rPr>
          <w:color w:val="000000"/>
          <w:sz w:val="28"/>
          <w:szCs w:val="28"/>
          <w:lang w:bidi="ru-RU"/>
        </w:rPr>
        <w:t>Воловский</w:t>
      </w:r>
      <w:proofErr w:type="spellEnd"/>
      <w:r w:rsidRPr="00B04044">
        <w:rPr>
          <w:color w:val="000000"/>
          <w:sz w:val="28"/>
          <w:szCs w:val="28"/>
          <w:lang w:bidi="ru-RU"/>
        </w:rPr>
        <w:t xml:space="preserve"> район от 26.12.2019 № 16-1 «О бюджете муниципального образования </w:t>
      </w:r>
      <w:proofErr w:type="spellStart"/>
      <w:r w:rsidRPr="00B04044">
        <w:rPr>
          <w:color w:val="000000"/>
          <w:sz w:val="28"/>
          <w:szCs w:val="28"/>
          <w:lang w:bidi="ru-RU"/>
        </w:rPr>
        <w:t>Воловский</w:t>
      </w:r>
      <w:proofErr w:type="spellEnd"/>
      <w:r w:rsidRPr="00B04044">
        <w:rPr>
          <w:color w:val="000000"/>
          <w:sz w:val="28"/>
          <w:szCs w:val="28"/>
          <w:lang w:bidi="ru-RU"/>
        </w:rPr>
        <w:t xml:space="preserve"> район на 2020 год и на плановый период 2021 и 2022 годов» (далее – решение о бюджете), Порядком предоставления и распределения субсидий из бюджета</w:t>
      </w:r>
      <w:proofErr w:type="gramEnd"/>
      <w:r w:rsidRPr="00B04044">
        <w:rPr>
          <w:color w:val="000000"/>
          <w:sz w:val="28"/>
          <w:szCs w:val="28"/>
          <w:lang w:bidi="ru-RU"/>
        </w:rPr>
        <w:t xml:space="preserve"> </w:t>
      </w:r>
      <w:proofErr w:type="gramStart"/>
      <w:r w:rsidRPr="00B04044">
        <w:rPr>
          <w:color w:val="000000"/>
          <w:sz w:val="28"/>
          <w:szCs w:val="28"/>
          <w:lang w:bidi="ru-RU"/>
        </w:rPr>
        <w:t>Тульской области бюджетам муниципальных образований Тульской области на оказание поддержки сельским старостам, руководителям территориальных общественных самоуправлений, утвержденными постановлением правительства Тульской области от 07.10.2019 № 468 «Об утверждении Порядка предоставления и распределения субсидий из бюджета Тульской области бюджетам муниципальных образований Тульской области на оказание поддержки сельским старостам, руководителям территориальных общественных самоуправлений» (далее – Порядок предоставления и распределения субсидий), заключили настоящее Соглашение о нижеследующем:</w:t>
      </w:r>
      <w:proofErr w:type="gramEnd"/>
    </w:p>
    <w:p w:rsidR="003818D4" w:rsidRPr="00B04044" w:rsidRDefault="003818D4" w:rsidP="00B04044">
      <w:pPr>
        <w:widowControl w:val="0"/>
        <w:autoSpaceDE w:val="0"/>
        <w:autoSpaceDN w:val="0"/>
        <w:adjustRightInd w:val="0"/>
        <w:contextualSpacing/>
        <w:jc w:val="center"/>
        <w:outlineLvl w:val="1"/>
        <w:rPr>
          <w:b/>
          <w:bCs/>
          <w:color w:val="000000"/>
          <w:sz w:val="28"/>
          <w:szCs w:val="28"/>
          <w:lang w:bidi="ru-RU"/>
        </w:rPr>
      </w:pPr>
    </w:p>
    <w:p w:rsidR="003818D4" w:rsidRPr="00B04044" w:rsidRDefault="003818D4" w:rsidP="00B04044">
      <w:pPr>
        <w:widowControl w:val="0"/>
        <w:numPr>
          <w:ilvl w:val="0"/>
          <w:numId w:val="1"/>
        </w:numPr>
        <w:jc w:val="center"/>
        <w:rPr>
          <w:b/>
          <w:sz w:val="28"/>
          <w:szCs w:val="28"/>
          <w:lang w:eastAsia="en-US"/>
        </w:rPr>
      </w:pPr>
      <w:r w:rsidRPr="00B04044">
        <w:rPr>
          <w:b/>
          <w:sz w:val="28"/>
          <w:szCs w:val="28"/>
          <w:lang w:eastAsia="en-US"/>
        </w:rPr>
        <w:t>Предмет соглашения</w:t>
      </w:r>
    </w:p>
    <w:p w:rsidR="003818D4" w:rsidRPr="00B04044" w:rsidRDefault="003818D4" w:rsidP="00B04044">
      <w:pPr>
        <w:widowControl w:val="0"/>
        <w:ind w:firstLine="709"/>
        <w:jc w:val="both"/>
        <w:rPr>
          <w:b/>
          <w:sz w:val="28"/>
          <w:szCs w:val="28"/>
          <w:lang w:eastAsia="en-US"/>
        </w:rPr>
      </w:pPr>
    </w:p>
    <w:p w:rsidR="003818D4" w:rsidRPr="00B04044" w:rsidRDefault="003818D4" w:rsidP="00B04044">
      <w:pPr>
        <w:widowControl w:val="0"/>
        <w:numPr>
          <w:ilvl w:val="0"/>
          <w:numId w:val="2"/>
        </w:numPr>
        <w:tabs>
          <w:tab w:val="left" w:pos="1134"/>
          <w:tab w:val="left" w:pos="1276"/>
        </w:tabs>
        <w:ind w:firstLine="709"/>
        <w:jc w:val="both"/>
        <w:rPr>
          <w:sz w:val="28"/>
          <w:szCs w:val="28"/>
          <w:lang w:eastAsia="en-US"/>
        </w:rPr>
      </w:pPr>
      <w:proofErr w:type="gramStart"/>
      <w:r w:rsidRPr="00B04044">
        <w:rPr>
          <w:sz w:val="28"/>
          <w:szCs w:val="28"/>
          <w:lang w:eastAsia="en-US"/>
        </w:rPr>
        <w:t xml:space="preserve">Предметом настоящего Соглашения является предоставление из бюджета муниципального образования </w:t>
      </w:r>
      <w:proofErr w:type="spellStart"/>
      <w:r w:rsidRPr="00B04044">
        <w:rPr>
          <w:sz w:val="28"/>
          <w:szCs w:val="28"/>
          <w:lang w:eastAsia="en-US"/>
        </w:rPr>
        <w:t>Воловский</w:t>
      </w:r>
      <w:proofErr w:type="spellEnd"/>
      <w:r w:rsidRPr="00B04044">
        <w:rPr>
          <w:sz w:val="28"/>
          <w:szCs w:val="28"/>
          <w:lang w:eastAsia="en-US"/>
        </w:rPr>
        <w:t xml:space="preserve"> район в 2020 году </w:t>
      </w:r>
      <w:r w:rsidRPr="00B04044">
        <w:rPr>
          <w:sz w:val="28"/>
          <w:szCs w:val="28"/>
          <w:lang w:eastAsia="en-US"/>
        </w:rPr>
        <w:lastRenderedPageBreak/>
        <w:t xml:space="preserve">бюджету муниципального образования _____________ </w:t>
      </w:r>
      <w:proofErr w:type="spellStart"/>
      <w:r w:rsidRPr="00B04044">
        <w:rPr>
          <w:color w:val="000000"/>
          <w:sz w:val="28"/>
          <w:szCs w:val="28"/>
          <w:lang w:bidi="ru-RU"/>
        </w:rPr>
        <w:t>Воловского</w:t>
      </w:r>
      <w:proofErr w:type="spellEnd"/>
      <w:r w:rsidRPr="00B04044">
        <w:rPr>
          <w:color w:val="000000"/>
          <w:sz w:val="28"/>
          <w:szCs w:val="28"/>
          <w:lang w:bidi="ru-RU"/>
        </w:rPr>
        <w:t xml:space="preserve"> района </w:t>
      </w:r>
      <w:r w:rsidRPr="00B04044">
        <w:rPr>
          <w:sz w:val="28"/>
          <w:szCs w:val="28"/>
          <w:lang w:eastAsia="en-US"/>
        </w:rPr>
        <w:t xml:space="preserve">субсидии на оказание поддержки сельским старостам, руководителям территориальных общественных самоуправлений в соответствии с лимитами бюджетных обязательств, доведенными Администрации, как получателю средств бюджета муниципального образования </w:t>
      </w:r>
      <w:proofErr w:type="spellStart"/>
      <w:r w:rsidRPr="00B04044">
        <w:rPr>
          <w:sz w:val="28"/>
          <w:szCs w:val="28"/>
          <w:lang w:eastAsia="en-US"/>
        </w:rPr>
        <w:t>Воловский</w:t>
      </w:r>
      <w:proofErr w:type="spellEnd"/>
      <w:r w:rsidRPr="00B04044">
        <w:rPr>
          <w:sz w:val="28"/>
          <w:szCs w:val="28"/>
          <w:lang w:eastAsia="en-US"/>
        </w:rPr>
        <w:t xml:space="preserve"> район, по кодам классификации расходов бюджетов Российской Федерации: код главного распорядителя средств бюджета муниципального образования </w:t>
      </w:r>
      <w:proofErr w:type="spellStart"/>
      <w:r w:rsidRPr="00B04044">
        <w:rPr>
          <w:sz w:val="28"/>
          <w:szCs w:val="28"/>
          <w:lang w:eastAsia="en-US"/>
        </w:rPr>
        <w:t>Воловский</w:t>
      </w:r>
      <w:proofErr w:type="spellEnd"/>
      <w:proofErr w:type="gramEnd"/>
      <w:r w:rsidRPr="00B04044">
        <w:rPr>
          <w:sz w:val="28"/>
          <w:szCs w:val="28"/>
          <w:lang w:eastAsia="en-US"/>
        </w:rPr>
        <w:t xml:space="preserve">  район 850 «финансовое управление Администрации муниципального образования </w:t>
      </w:r>
      <w:proofErr w:type="spellStart"/>
      <w:r w:rsidRPr="00B04044">
        <w:rPr>
          <w:sz w:val="28"/>
          <w:szCs w:val="28"/>
          <w:lang w:eastAsia="en-US"/>
        </w:rPr>
        <w:t>Воловский</w:t>
      </w:r>
      <w:proofErr w:type="spellEnd"/>
      <w:r w:rsidRPr="00B04044">
        <w:rPr>
          <w:sz w:val="28"/>
          <w:szCs w:val="28"/>
          <w:lang w:eastAsia="en-US"/>
        </w:rPr>
        <w:t xml:space="preserve"> район», раздел 01 «Общегосударственные вопросы», подраздел 13 «Другие общегосударственные вопросы», целевая статья 99900</w:t>
      </w:r>
      <w:r w:rsidRPr="00B04044">
        <w:rPr>
          <w:sz w:val="28"/>
          <w:szCs w:val="28"/>
          <w:lang w:val="en-US" w:eastAsia="en-US"/>
        </w:rPr>
        <w:t>S</w:t>
      </w:r>
      <w:r w:rsidRPr="00B04044">
        <w:rPr>
          <w:sz w:val="28"/>
          <w:szCs w:val="28"/>
          <w:lang w:eastAsia="en-US"/>
        </w:rPr>
        <w:t xml:space="preserve">0530 «Оказание поддержки сельским старостам, руководителям территориальных общественных самоуправлений», вид расходов 521 «Субсидии, за исключением субсидий на </w:t>
      </w:r>
      <w:proofErr w:type="spellStart"/>
      <w:r w:rsidRPr="00B04044">
        <w:rPr>
          <w:sz w:val="28"/>
          <w:szCs w:val="28"/>
          <w:lang w:eastAsia="en-US"/>
        </w:rPr>
        <w:t>софинансирование</w:t>
      </w:r>
      <w:proofErr w:type="spellEnd"/>
      <w:r w:rsidRPr="00B04044">
        <w:rPr>
          <w:sz w:val="28"/>
          <w:szCs w:val="28"/>
          <w:lang w:eastAsia="en-US"/>
        </w:rPr>
        <w:t xml:space="preserve"> капитальных вложений в объекты государственной (муниципальной) собственности» в рамках непрограммных расходов.</w:t>
      </w:r>
    </w:p>
    <w:p w:rsidR="003818D4" w:rsidRPr="00B04044" w:rsidRDefault="003818D4" w:rsidP="00B04044">
      <w:pPr>
        <w:widowControl w:val="0"/>
        <w:numPr>
          <w:ilvl w:val="0"/>
          <w:numId w:val="2"/>
        </w:numPr>
        <w:tabs>
          <w:tab w:val="left" w:pos="1134"/>
          <w:tab w:val="left" w:pos="1276"/>
        </w:tabs>
        <w:ind w:firstLine="709"/>
        <w:jc w:val="both"/>
        <w:rPr>
          <w:sz w:val="28"/>
          <w:szCs w:val="28"/>
          <w:lang w:eastAsia="en-US"/>
        </w:rPr>
      </w:pPr>
      <w:r w:rsidRPr="00B04044">
        <w:rPr>
          <w:sz w:val="28"/>
          <w:szCs w:val="28"/>
          <w:lang w:eastAsia="en-US"/>
        </w:rPr>
        <w:t xml:space="preserve">Предоставление Субсидии осуществляется в соответствии с перечнем мероприятий, в целях </w:t>
      </w:r>
      <w:proofErr w:type="spellStart"/>
      <w:r w:rsidRPr="00B04044">
        <w:rPr>
          <w:sz w:val="28"/>
          <w:szCs w:val="28"/>
          <w:lang w:eastAsia="en-US"/>
        </w:rPr>
        <w:t>софинансирования</w:t>
      </w:r>
      <w:proofErr w:type="spellEnd"/>
      <w:r w:rsidRPr="00B04044">
        <w:rPr>
          <w:sz w:val="28"/>
          <w:szCs w:val="28"/>
          <w:lang w:eastAsia="en-US"/>
        </w:rPr>
        <w:t xml:space="preserve"> которых предоставляется Субсидия, согласно приложению № 1 к настоящему Соглашению, являющемуся его неотъемлемой частью, утвержденных решениями Собраний депутатов:</w:t>
      </w:r>
    </w:p>
    <w:p w:rsidR="003818D4" w:rsidRPr="00B04044" w:rsidRDefault="003818D4" w:rsidP="00B04044">
      <w:pPr>
        <w:widowControl w:val="0"/>
        <w:tabs>
          <w:tab w:val="left" w:pos="1134"/>
          <w:tab w:val="left" w:pos="1276"/>
        </w:tabs>
        <w:ind w:firstLine="709"/>
        <w:jc w:val="both"/>
        <w:rPr>
          <w:sz w:val="28"/>
          <w:szCs w:val="28"/>
          <w:lang w:eastAsia="en-US"/>
        </w:rPr>
      </w:pPr>
      <w:r w:rsidRPr="00B04044">
        <w:rPr>
          <w:sz w:val="28"/>
          <w:szCs w:val="28"/>
          <w:lang w:eastAsia="en-US"/>
        </w:rPr>
        <w:t>1.2</w:t>
      </w:r>
      <w:r w:rsidR="003364A6">
        <w:rPr>
          <w:sz w:val="28"/>
          <w:szCs w:val="28"/>
          <w:lang w:eastAsia="en-US"/>
        </w:rPr>
        <w:t xml:space="preserve">.1. муниципального образования </w:t>
      </w:r>
      <w:r w:rsidRPr="00B04044">
        <w:rPr>
          <w:sz w:val="28"/>
          <w:szCs w:val="28"/>
          <w:lang w:eastAsia="en-US"/>
        </w:rPr>
        <w:t xml:space="preserve">рабочий поселок Волово </w:t>
      </w:r>
      <w:proofErr w:type="spellStart"/>
      <w:r w:rsidRPr="00B04044">
        <w:rPr>
          <w:sz w:val="28"/>
          <w:szCs w:val="28"/>
          <w:lang w:eastAsia="en-US" w:bidi="ru-RU"/>
        </w:rPr>
        <w:t>Воловского</w:t>
      </w:r>
      <w:proofErr w:type="spellEnd"/>
      <w:r w:rsidRPr="00B04044">
        <w:rPr>
          <w:sz w:val="28"/>
          <w:szCs w:val="28"/>
          <w:lang w:eastAsia="en-US" w:bidi="ru-RU"/>
        </w:rPr>
        <w:t xml:space="preserve"> </w:t>
      </w:r>
      <w:r w:rsidR="003364A6">
        <w:rPr>
          <w:sz w:val="28"/>
          <w:szCs w:val="28"/>
          <w:lang w:eastAsia="en-US"/>
        </w:rPr>
        <w:t xml:space="preserve">района от 30.09.2019 </w:t>
      </w:r>
      <w:r w:rsidRPr="00B04044">
        <w:rPr>
          <w:sz w:val="28"/>
          <w:szCs w:val="28"/>
          <w:lang w:eastAsia="en-US"/>
        </w:rPr>
        <w:t xml:space="preserve">№ 10-1 «Об утверждении Порядка материального поощрения руководителей территориального общественного самоуправления, осуществляющих деятельность на территории общественного самоуправления, осуществляющих деятельность на территории муниципального образования рабочий поселок Волово </w:t>
      </w:r>
      <w:proofErr w:type="spellStart"/>
      <w:r w:rsidRPr="00B04044">
        <w:rPr>
          <w:sz w:val="28"/>
          <w:szCs w:val="28"/>
          <w:lang w:eastAsia="en-US"/>
        </w:rPr>
        <w:t>Воловского</w:t>
      </w:r>
      <w:proofErr w:type="spellEnd"/>
      <w:r w:rsidRPr="00B04044">
        <w:rPr>
          <w:sz w:val="28"/>
          <w:szCs w:val="28"/>
          <w:lang w:eastAsia="en-US"/>
        </w:rPr>
        <w:t xml:space="preserve"> района»;</w:t>
      </w:r>
    </w:p>
    <w:p w:rsidR="003818D4" w:rsidRPr="00B04044" w:rsidRDefault="003818D4" w:rsidP="00B04044">
      <w:pPr>
        <w:widowControl w:val="0"/>
        <w:tabs>
          <w:tab w:val="left" w:pos="1134"/>
          <w:tab w:val="left" w:pos="1276"/>
        </w:tabs>
        <w:ind w:firstLine="709"/>
        <w:jc w:val="both"/>
        <w:rPr>
          <w:sz w:val="28"/>
          <w:szCs w:val="28"/>
          <w:lang w:eastAsia="en-US"/>
        </w:rPr>
      </w:pPr>
      <w:r w:rsidRPr="00B04044">
        <w:rPr>
          <w:sz w:val="28"/>
          <w:szCs w:val="28"/>
          <w:lang w:eastAsia="en-US"/>
        </w:rPr>
        <w:t xml:space="preserve">1.2.2. муниципального образования </w:t>
      </w:r>
      <w:proofErr w:type="spellStart"/>
      <w:r w:rsidRPr="00B04044">
        <w:rPr>
          <w:sz w:val="28"/>
          <w:szCs w:val="28"/>
          <w:lang w:eastAsia="en-US"/>
        </w:rPr>
        <w:t>Двориковское</w:t>
      </w:r>
      <w:proofErr w:type="spellEnd"/>
      <w:r w:rsidRPr="00B04044">
        <w:rPr>
          <w:sz w:val="28"/>
          <w:szCs w:val="28"/>
          <w:lang w:eastAsia="en-US"/>
        </w:rPr>
        <w:t xml:space="preserve">  </w:t>
      </w:r>
      <w:proofErr w:type="spellStart"/>
      <w:r w:rsidRPr="00B04044">
        <w:rPr>
          <w:sz w:val="28"/>
          <w:szCs w:val="28"/>
          <w:lang w:eastAsia="en-US" w:bidi="ru-RU"/>
        </w:rPr>
        <w:t>Воловского</w:t>
      </w:r>
      <w:proofErr w:type="spellEnd"/>
      <w:r w:rsidRPr="00B04044">
        <w:rPr>
          <w:sz w:val="28"/>
          <w:szCs w:val="28"/>
          <w:lang w:eastAsia="en-US" w:bidi="ru-RU"/>
        </w:rPr>
        <w:t xml:space="preserve"> района </w:t>
      </w:r>
      <w:r w:rsidRPr="00B04044">
        <w:rPr>
          <w:sz w:val="28"/>
          <w:szCs w:val="28"/>
          <w:lang w:eastAsia="en-US"/>
        </w:rPr>
        <w:t xml:space="preserve">от 30.03.2020 2020 № 23-4 «Об утверждении Положения об оказания материальной поддержки сельским старостам и руководителям территориального общественного самоуправления, </w:t>
      </w:r>
      <w:proofErr w:type="gramStart"/>
      <w:r w:rsidRPr="00B04044">
        <w:rPr>
          <w:sz w:val="28"/>
          <w:szCs w:val="28"/>
          <w:lang w:eastAsia="en-US"/>
        </w:rPr>
        <w:t>осуществляющих</w:t>
      </w:r>
      <w:proofErr w:type="gramEnd"/>
      <w:r w:rsidRPr="00B04044">
        <w:rPr>
          <w:sz w:val="28"/>
          <w:szCs w:val="28"/>
          <w:lang w:eastAsia="en-US"/>
        </w:rPr>
        <w:t xml:space="preserve"> деятельность на территории муниципального образования </w:t>
      </w:r>
      <w:proofErr w:type="spellStart"/>
      <w:r w:rsidRPr="00B04044">
        <w:rPr>
          <w:sz w:val="28"/>
          <w:szCs w:val="28"/>
          <w:lang w:eastAsia="en-US"/>
        </w:rPr>
        <w:t>Двориковское</w:t>
      </w:r>
      <w:proofErr w:type="spellEnd"/>
      <w:r w:rsidRPr="00B04044">
        <w:rPr>
          <w:sz w:val="28"/>
          <w:szCs w:val="28"/>
          <w:lang w:eastAsia="en-US"/>
        </w:rPr>
        <w:t xml:space="preserve"> </w:t>
      </w:r>
      <w:proofErr w:type="spellStart"/>
      <w:r w:rsidRPr="00B04044">
        <w:rPr>
          <w:sz w:val="28"/>
          <w:szCs w:val="28"/>
          <w:lang w:eastAsia="en-US"/>
        </w:rPr>
        <w:t>Воловского</w:t>
      </w:r>
      <w:proofErr w:type="spellEnd"/>
      <w:r w:rsidRPr="00B04044">
        <w:rPr>
          <w:sz w:val="28"/>
          <w:szCs w:val="28"/>
          <w:lang w:eastAsia="en-US"/>
        </w:rPr>
        <w:t xml:space="preserve"> района»;</w:t>
      </w:r>
    </w:p>
    <w:p w:rsidR="003818D4" w:rsidRPr="00B04044" w:rsidRDefault="003818D4" w:rsidP="00B04044">
      <w:pPr>
        <w:widowControl w:val="0"/>
        <w:tabs>
          <w:tab w:val="left" w:pos="1134"/>
          <w:tab w:val="left" w:pos="1276"/>
        </w:tabs>
        <w:ind w:firstLine="709"/>
        <w:jc w:val="both"/>
        <w:rPr>
          <w:sz w:val="28"/>
          <w:szCs w:val="28"/>
          <w:lang w:eastAsia="en-US"/>
        </w:rPr>
      </w:pPr>
      <w:r w:rsidRPr="00B04044">
        <w:rPr>
          <w:sz w:val="28"/>
          <w:szCs w:val="28"/>
          <w:lang w:eastAsia="en-US"/>
        </w:rPr>
        <w:t xml:space="preserve">1.2.3. муниципального образования </w:t>
      </w:r>
      <w:proofErr w:type="spellStart"/>
      <w:r w:rsidRPr="00B04044">
        <w:rPr>
          <w:sz w:val="28"/>
          <w:szCs w:val="28"/>
          <w:lang w:eastAsia="en-US"/>
        </w:rPr>
        <w:t>Турдейское</w:t>
      </w:r>
      <w:proofErr w:type="spellEnd"/>
      <w:r w:rsidRPr="00B04044">
        <w:rPr>
          <w:sz w:val="28"/>
          <w:szCs w:val="28"/>
          <w:lang w:eastAsia="en-US"/>
        </w:rPr>
        <w:t xml:space="preserve">  </w:t>
      </w:r>
      <w:proofErr w:type="spellStart"/>
      <w:r w:rsidRPr="00B04044">
        <w:rPr>
          <w:sz w:val="28"/>
          <w:szCs w:val="28"/>
          <w:lang w:eastAsia="en-US" w:bidi="ru-RU"/>
        </w:rPr>
        <w:t>Воловского</w:t>
      </w:r>
      <w:proofErr w:type="spellEnd"/>
      <w:r w:rsidRPr="00B04044">
        <w:rPr>
          <w:sz w:val="28"/>
          <w:szCs w:val="28"/>
          <w:lang w:eastAsia="en-US" w:bidi="ru-RU"/>
        </w:rPr>
        <w:t xml:space="preserve"> района </w:t>
      </w:r>
      <w:r w:rsidRPr="00B04044">
        <w:rPr>
          <w:sz w:val="28"/>
          <w:szCs w:val="28"/>
          <w:lang w:eastAsia="en-US"/>
        </w:rPr>
        <w:t xml:space="preserve">от 27.03.2020 2020 № 21-1 «Об утверждении Положения об оказания материальной поддержки сельским старостам и руководителям территориального общественного самоуправления, </w:t>
      </w:r>
      <w:proofErr w:type="gramStart"/>
      <w:r w:rsidRPr="00B04044">
        <w:rPr>
          <w:sz w:val="28"/>
          <w:szCs w:val="28"/>
          <w:lang w:eastAsia="en-US"/>
        </w:rPr>
        <w:t>осуществляющих</w:t>
      </w:r>
      <w:proofErr w:type="gramEnd"/>
      <w:r w:rsidRPr="00B04044">
        <w:rPr>
          <w:sz w:val="28"/>
          <w:szCs w:val="28"/>
          <w:lang w:eastAsia="en-US"/>
        </w:rPr>
        <w:t xml:space="preserve"> деятельность на территории муниципального образования </w:t>
      </w:r>
      <w:proofErr w:type="spellStart"/>
      <w:r w:rsidRPr="00B04044">
        <w:rPr>
          <w:sz w:val="28"/>
          <w:szCs w:val="28"/>
          <w:lang w:eastAsia="en-US"/>
        </w:rPr>
        <w:t>Турдейское</w:t>
      </w:r>
      <w:proofErr w:type="spellEnd"/>
      <w:r w:rsidRPr="00B04044">
        <w:rPr>
          <w:sz w:val="28"/>
          <w:szCs w:val="28"/>
          <w:lang w:eastAsia="en-US"/>
        </w:rPr>
        <w:t xml:space="preserve"> </w:t>
      </w:r>
      <w:proofErr w:type="spellStart"/>
      <w:r w:rsidRPr="00B04044">
        <w:rPr>
          <w:sz w:val="28"/>
          <w:szCs w:val="28"/>
          <w:lang w:eastAsia="en-US"/>
        </w:rPr>
        <w:t>Воловского</w:t>
      </w:r>
      <w:proofErr w:type="spellEnd"/>
      <w:r w:rsidRPr="00B04044">
        <w:rPr>
          <w:sz w:val="28"/>
          <w:szCs w:val="28"/>
          <w:lang w:eastAsia="en-US"/>
        </w:rPr>
        <w:t xml:space="preserve"> района».</w:t>
      </w:r>
    </w:p>
    <w:p w:rsidR="003818D4" w:rsidRPr="00B04044" w:rsidRDefault="003818D4" w:rsidP="00B04044">
      <w:pPr>
        <w:widowControl w:val="0"/>
        <w:tabs>
          <w:tab w:val="left" w:pos="1134"/>
          <w:tab w:val="left" w:pos="1276"/>
        </w:tabs>
        <w:ind w:firstLine="709"/>
        <w:jc w:val="both"/>
        <w:rPr>
          <w:sz w:val="28"/>
          <w:szCs w:val="28"/>
          <w:lang w:eastAsia="en-US"/>
        </w:rPr>
      </w:pPr>
    </w:p>
    <w:p w:rsidR="003818D4" w:rsidRPr="00B04044" w:rsidRDefault="003818D4" w:rsidP="00B04044">
      <w:pPr>
        <w:widowControl w:val="0"/>
        <w:tabs>
          <w:tab w:val="left" w:pos="1134"/>
          <w:tab w:val="left" w:pos="1276"/>
        </w:tabs>
        <w:ind w:firstLine="709"/>
        <w:jc w:val="both"/>
        <w:rPr>
          <w:sz w:val="28"/>
          <w:szCs w:val="28"/>
          <w:lang w:eastAsia="en-US"/>
        </w:rPr>
      </w:pPr>
      <w:r w:rsidRPr="00B04044">
        <w:rPr>
          <w:sz w:val="28"/>
          <w:szCs w:val="28"/>
          <w:lang w:eastAsia="en-US"/>
        </w:rPr>
        <w:t xml:space="preserve">1.3.Субсидии предоставляются из бюджета муниципального образования </w:t>
      </w:r>
      <w:proofErr w:type="spellStart"/>
      <w:r w:rsidRPr="00B04044">
        <w:rPr>
          <w:sz w:val="28"/>
          <w:szCs w:val="28"/>
          <w:lang w:eastAsia="en-US"/>
        </w:rPr>
        <w:t>Воловский</w:t>
      </w:r>
      <w:proofErr w:type="spellEnd"/>
      <w:r w:rsidRPr="00B04044">
        <w:rPr>
          <w:sz w:val="28"/>
          <w:szCs w:val="28"/>
          <w:lang w:eastAsia="en-US"/>
        </w:rPr>
        <w:t xml:space="preserve"> район бюджетам поселений муниципального образования </w:t>
      </w:r>
      <w:proofErr w:type="spellStart"/>
      <w:r w:rsidRPr="00B04044">
        <w:rPr>
          <w:sz w:val="28"/>
          <w:szCs w:val="28"/>
          <w:lang w:eastAsia="en-US" w:bidi="ru-RU"/>
        </w:rPr>
        <w:t>Воловский</w:t>
      </w:r>
      <w:proofErr w:type="spellEnd"/>
      <w:r w:rsidRPr="00B04044">
        <w:rPr>
          <w:sz w:val="28"/>
          <w:szCs w:val="28"/>
          <w:lang w:eastAsia="en-US" w:bidi="ru-RU"/>
        </w:rPr>
        <w:t xml:space="preserve"> район </w:t>
      </w:r>
      <w:r w:rsidRPr="00B04044">
        <w:rPr>
          <w:sz w:val="28"/>
          <w:szCs w:val="28"/>
          <w:lang w:eastAsia="en-US"/>
        </w:rPr>
        <w:t>в целях оказания финансовой поддержки выполнения органами местного самоуправления полномочий по вопросам местного значения.</w:t>
      </w:r>
    </w:p>
    <w:p w:rsidR="003818D4" w:rsidRPr="00B04044" w:rsidRDefault="003818D4" w:rsidP="00B04044">
      <w:pPr>
        <w:widowControl w:val="0"/>
        <w:numPr>
          <w:ilvl w:val="0"/>
          <w:numId w:val="1"/>
        </w:numPr>
        <w:tabs>
          <w:tab w:val="left" w:pos="0"/>
        </w:tabs>
        <w:jc w:val="center"/>
        <w:rPr>
          <w:b/>
          <w:sz w:val="28"/>
          <w:szCs w:val="28"/>
          <w:lang w:eastAsia="en-US"/>
        </w:rPr>
      </w:pPr>
      <w:r w:rsidRPr="00B04044">
        <w:rPr>
          <w:b/>
          <w:sz w:val="28"/>
          <w:szCs w:val="28"/>
          <w:lang w:eastAsia="en-US"/>
        </w:rPr>
        <w:lastRenderedPageBreak/>
        <w:t xml:space="preserve">Финансовое обеспечение расходных обязательств, в целях </w:t>
      </w:r>
      <w:proofErr w:type="spellStart"/>
      <w:r w:rsidRPr="00B04044">
        <w:rPr>
          <w:b/>
          <w:sz w:val="28"/>
          <w:szCs w:val="28"/>
          <w:lang w:eastAsia="en-US"/>
        </w:rPr>
        <w:t>софинансирования</w:t>
      </w:r>
      <w:proofErr w:type="spellEnd"/>
      <w:r w:rsidRPr="00B04044">
        <w:rPr>
          <w:b/>
          <w:sz w:val="28"/>
          <w:szCs w:val="28"/>
          <w:lang w:eastAsia="en-US"/>
        </w:rPr>
        <w:t xml:space="preserve"> которых предоставляется Субсидия</w:t>
      </w:r>
    </w:p>
    <w:p w:rsidR="003818D4" w:rsidRPr="00B04044" w:rsidRDefault="003818D4" w:rsidP="00B04044">
      <w:pPr>
        <w:widowControl w:val="0"/>
        <w:tabs>
          <w:tab w:val="left" w:pos="0"/>
        </w:tabs>
        <w:rPr>
          <w:sz w:val="28"/>
          <w:szCs w:val="28"/>
          <w:lang w:eastAsia="en-US"/>
        </w:rPr>
      </w:pPr>
    </w:p>
    <w:p w:rsidR="003818D4" w:rsidRPr="00B04044" w:rsidRDefault="003818D4" w:rsidP="00B04044">
      <w:pPr>
        <w:widowControl w:val="0"/>
        <w:numPr>
          <w:ilvl w:val="0"/>
          <w:numId w:val="3"/>
        </w:numPr>
        <w:tabs>
          <w:tab w:val="left" w:pos="1170"/>
        </w:tabs>
        <w:ind w:firstLine="709"/>
        <w:jc w:val="both"/>
        <w:rPr>
          <w:sz w:val="28"/>
          <w:szCs w:val="28"/>
          <w:lang w:eastAsia="en-US"/>
        </w:rPr>
      </w:pPr>
      <w:r w:rsidRPr="00B04044">
        <w:rPr>
          <w:sz w:val="28"/>
          <w:szCs w:val="28"/>
          <w:lang w:eastAsia="en-US"/>
        </w:rPr>
        <w:t>Общий объем бюджетных ассигнований, предусматриваемых в бюджете муниципального образования _____________</w:t>
      </w:r>
      <w:proofErr w:type="spellStart"/>
      <w:r w:rsidRPr="00B04044">
        <w:rPr>
          <w:sz w:val="28"/>
          <w:szCs w:val="28"/>
          <w:lang w:eastAsia="en-US"/>
        </w:rPr>
        <w:t>Воловского</w:t>
      </w:r>
      <w:proofErr w:type="spellEnd"/>
      <w:r w:rsidRPr="00B04044">
        <w:rPr>
          <w:sz w:val="28"/>
          <w:szCs w:val="28"/>
          <w:lang w:eastAsia="en-US"/>
        </w:rPr>
        <w:t xml:space="preserve"> района  на финансовое обеспечение расходных обязательств, в целях </w:t>
      </w:r>
      <w:proofErr w:type="spellStart"/>
      <w:r w:rsidRPr="00B04044">
        <w:rPr>
          <w:sz w:val="28"/>
          <w:szCs w:val="28"/>
          <w:lang w:eastAsia="en-US"/>
        </w:rPr>
        <w:t>софинансирования</w:t>
      </w:r>
      <w:proofErr w:type="spellEnd"/>
      <w:r w:rsidRPr="00B04044">
        <w:rPr>
          <w:sz w:val="28"/>
          <w:szCs w:val="28"/>
          <w:lang w:eastAsia="en-US"/>
        </w:rPr>
        <w:t xml:space="preserve"> которых предоставляется Субсидия, составляет в 2020 году __________ (______________ тысяч) рублей 00 копеек.</w:t>
      </w:r>
    </w:p>
    <w:p w:rsidR="003818D4" w:rsidRPr="00B04044" w:rsidRDefault="003818D4" w:rsidP="00B04044">
      <w:pPr>
        <w:widowControl w:val="0"/>
        <w:numPr>
          <w:ilvl w:val="0"/>
          <w:numId w:val="3"/>
        </w:numPr>
        <w:tabs>
          <w:tab w:val="left" w:pos="1170"/>
        </w:tabs>
        <w:ind w:firstLine="709"/>
        <w:jc w:val="both"/>
        <w:rPr>
          <w:sz w:val="28"/>
          <w:szCs w:val="28"/>
          <w:lang w:eastAsia="en-US"/>
        </w:rPr>
      </w:pPr>
      <w:proofErr w:type="gramStart"/>
      <w:r w:rsidRPr="00B04044">
        <w:rPr>
          <w:sz w:val="28"/>
          <w:szCs w:val="28"/>
          <w:lang w:eastAsia="en-US"/>
        </w:rPr>
        <w:t xml:space="preserve">Общий размер Субсидии, предоставляемой из бюджета муниципального образования </w:t>
      </w:r>
      <w:proofErr w:type="spellStart"/>
      <w:r w:rsidRPr="00B04044">
        <w:rPr>
          <w:sz w:val="28"/>
          <w:szCs w:val="28"/>
          <w:lang w:eastAsia="en-US"/>
        </w:rPr>
        <w:t>Воловский</w:t>
      </w:r>
      <w:proofErr w:type="spellEnd"/>
      <w:r w:rsidRPr="00B04044">
        <w:rPr>
          <w:sz w:val="28"/>
          <w:szCs w:val="28"/>
          <w:lang w:eastAsia="en-US"/>
        </w:rPr>
        <w:t xml:space="preserve"> район в бюджет муниципального образования _____________</w:t>
      </w:r>
      <w:proofErr w:type="spellStart"/>
      <w:r w:rsidRPr="00B04044">
        <w:rPr>
          <w:sz w:val="28"/>
          <w:szCs w:val="28"/>
          <w:lang w:eastAsia="en-US" w:bidi="ru-RU"/>
        </w:rPr>
        <w:t>Воловского</w:t>
      </w:r>
      <w:proofErr w:type="spellEnd"/>
      <w:r w:rsidRPr="00B04044">
        <w:rPr>
          <w:sz w:val="28"/>
          <w:szCs w:val="28"/>
          <w:lang w:eastAsia="en-US" w:bidi="ru-RU"/>
        </w:rPr>
        <w:t xml:space="preserve"> района </w:t>
      </w:r>
      <w:r w:rsidRPr="00B04044">
        <w:rPr>
          <w:sz w:val="28"/>
          <w:szCs w:val="28"/>
          <w:lang w:eastAsia="en-US"/>
        </w:rPr>
        <w:t>в соответствии с настоящим Соглашением, исходя из выраженного в процентах от общего объема расходного обязательства</w:t>
      </w:r>
      <w:r w:rsidRPr="00B04044">
        <w:rPr>
          <w:sz w:val="28"/>
          <w:szCs w:val="28"/>
        </w:rPr>
        <w:t xml:space="preserve"> муниципального образования </w:t>
      </w:r>
      <w:proofErr w:type="spellStart"/>
      <w:r w:rsidRPr="00B04044">
        <w:rPr>
          <w:sz w:val="28"/>
          <w:szCs w:val="28"/>
        </w:rPr>
        <w:t>Воловский</w:t>
      </w:r>
      <w:proofErr w:type="spellEnd"/>
      <w:r w:rsidRPr="00B04044">
        <w:rPr>
          <w:sz w:val="28"/>
          <w:szCs w:val="28"/>
        </w:rPr>
        <w:t xml:space="preserve"> район</w:t>
      </w:r>
      <w:r w:rsidRPr="00B04044">
        <w:rPr>
          <w:sz w:val="28"/>
          <w:szCs w:val="28"/>
          <w:lang w:eastAsia="en-US"/>
        </w:rPr>
        <w:t xml:space="preserve">, в целях </w:t>
      </w:r>
      <w:proofErr w:type="spellStart"/>
      <w:r w:rsidRPr="00B04044">
        <w:rPr>
          <w:sz w:val="28"/>
          <w:szCs w:val="28"/>
          <w:lang w:eastAsia="en-US"/>
        </w:rPr>
        <w:t>софинансирования</w:t>
      </w:r>
      <w:proofErr w:type="spellEnd"/>
      <w:r w:rsidRPr="00B04044">
        <w:rPr>
          <w:sz w:val="28"/>
          <w:szCs w:val="28"/>
          <w:lang w:eastAsia="en-US"/>
        </w:rPr>
        <w:t xml:space="preserve"> которого предоставляется Субсидия, уровня </w:t>
      </w:r>
      <w:proofErr w:type="spellStart"/>
      <w:r w:rsidRPr="00B04044">
        <w:rPr>
          <w:sz w:val="28"/>
          <w:szCs w:val="28"/>
          <w:lang w:eastAsia="en-US"/>
        </w:rPr>
        <w:t>софинансирования</w:t>
      </w:r>
      <w:proofErr w:type="spellEnd"/>
      <w:r w:rsidRPr="00B04044">
        <w:rPr>
          <w:sz w:val="28"/>
          <w:szCs w:val="28"/>
          <w:lang w:eastAsia="en-US"/>
        </w:rPr>
        <w:t>, равного 50 %, составляет в 2020 году не более _______ (__________ тысяч) рублей 00 копеек.</w:t>
      </w:r>
      <w:proofErr w:type="gramEnd"/>
    </w:p>
    <w:p w:rsidR="003818D4" w:rsidRPr="00B04044" w:rsidRDefault="003818D4" w:rsidP="00B04044">
      <w:pPr>
        <w:ind w:firstLine="709"/>
        <w:jc w:val="both"/>
        <w:rPr>
          <w:sz w:val="28"/>
          <w:szCs w:val="28"/>
        </w:rPr>
      </w:pPr>
      <w:r w:rsidRPr="00B04044">
        <w:rPr>
          <w:sz w:val="28"/>
          <w:szCs w:val="28"/>
        </w:rPr>
        <w:t xml:space="preserve">2.2.1. В случае уменьшения общего объема бюджетных ассигнований, указанного в пункте 2.1 настоящего Соглашения, Субсидия предоставляется в размере, определенном исходя из уровня </w:t>
      </w:r>
      <w:proofErr w:type="spellStart"/>
      <w:r w:rsidRPr="00B04044">
        <w:rPr>
          <w:sz w:val="28"/>
          <w:szCs w:val="28"/>
        </w:rPr>
        <w:t>софинансирования</w:t>
      </w:r>
      <w:proofErr w:type="spellEnd"/>
      <w:r w:rsidRPr="00B04044">
        <w:rPr>
          <w:sz w:val="28"/>
          <w:szCs w:val="28"/>
        </w:rPr>
        <w:t xml:space="preserve"> от уточненного общего объема бюджетных ассигнований, предусмотренных в финансовом году в бюджете муниципального образования </w:t>
      </w:r>
      <w:proofErr w:type="spellStart"/>
      <w:r w:rsidRPr="00B04044">
        <w:rPr>
          <w:sz w:val="28"/>
          <w:szCs w:val="28"/>
          <w:lang w:bidi="ru-RU"/>
        </w:rPr>
        <w:t>Воловский</w:t>
      </w:r>
      <w:proofErr w:type="spellEnd"/>
      <w:r w:rsidRPr="00B04044">
        <w:rPr>
          <w:sz w:val="28"/>
          <w:szCs w:val="28"/>
          <w:lang w:bidi="ru-RU"/>
        </w:rPr>
        <w:t xml:space="preserve"> район.</w:t>
      </w:r>
    </w:p>
    <w:p w:rsidR="003818D4" w:rsidRPr="00B04044" w:rsidRDefault="003818D4" w:rsidP="00B04044">
      <w:pPr>
        <w:ind w:firstLine="709"/>
        <w:jc w:val="both"/>
        <w:rPr>
          <w:sz w:val="28"/>
          <w:szCs w:val="28"/>
        </w:rPr>
      </w:pPr>
      <w:r w:rsidRPr="00B04044">
        <w:rPr>
          <w:sz w:val="28"/>
          <w:szCs w:val="28"/>
        </w:rPr>
        <w:t>В случае увеличения в финансовом году общего объема бюджетных ассигнований, указанного в пункте 2.1 настоящего Соглашения, размер Субсидии, указанный в пункте 2.2 настоящего Соглашения на финансовый год, не подлежит изменению.</w:t>
      </w:r>
    </w:p>
    <w:p w:rsidR="003818D4" w:rsidRPr="00B04044" w:rsidRDefault="003818D4" w:rsidP="00B04044">
      <w:pPr>
        <w:widowControl w:val="0"/>
        <w:shd w:val="clear" w:color="auto" w:fill="FFFFFF"/>
        <w:tabs>
          <w:tab w:val="left" w:pos="1170"/>
        </w:tabs>
        <w:jc w:val="center"/>
        <w:rPr>
          <w:b/>
          <w:sz w:val="28"/>
          <w:szCs w:val="28"/>
          <w:lang w:eastAsia="en-US"/>
        </w:rPr>
      </w:pPr>
    </w:p>
    <w:p w:rsidR="003818D4" w:rsidRPr="00B04044" w:rsidRDefault="003818D4" w:rsidP="00B04044">
      <w:pPr>
        <w:widowControl w:val="0"/>
        <w:numPr>
          <w:ilvl w:val="0"/>
          <w:numId w:val="1"/>
        </w:numPr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B04044">
        <w:rPr>
          <w:b/>
          <w:sz w:val="28"/>
          <w:szCs w:val="28"/>
        </w:rPr>
        <w:t>Порядок, условия предоставления и сроки перечисления Субсидии</w:t>
      </w:r>
    </w:p>
    <w:p w:rsidR="003818D4" w:rsidRPr="00B04044" w:rsidRDefault="003818D4" w:rsidP="00B04044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</w:p>
    <w:p w:rsidR="003818D4" w:rsidRPr="00B04044" w:rsidRDefault="003818D4" w:rsidP="00B04044">
      <w:pPr>
        <w:widowControl w:val="0"/>
        <w:numPr>
          <w:ilvl w:val="0"/>
          <w:numId w:val="4"/>
        </w:numPr>
        <w:tabs>
          <w:tab w:val="left" w:pos="1276"/>
        </w:tabs>
        <w:ind w:firstLine="709"/>
        <w:jc w:val="both"/>
        <w:rPr>
          <w:sz w:val="28"/>
          <w:szCs w:val="28"/>
          <w:lang w:eastAsia="en-US"/>
        </w:rPr>
      </w:pPr>
      <w:r w:rsidRPr="00B04044">
        <w:rPr>
          <w:sz w:val="28"/>
          <w:szCs w:val="28"/>
          <w:lang w:eastAsia="en-US"/>
        </w:rPr>
        <w:t xml:space="preserve">Субсидия предоставляется в пределах бюджетных ассигнований, предусмотренных в решении о бюджете (сводной бюджетной росписи бюджета района) на 2020 финансовый год и плановый период 2021 – 2022 годов, и лимитов бюджетных обязательств, доведенных Администрации как получателю средств бюджета муниципального образования </w:t>
      </w:r>
      <w:proofErr w:type="spellStart"/>
      <w:r w:rsidRPr="00B04044">
        <w:rPr>
          <w:sz w:val="28"/>
          <w:szCs w:val="28"/>
          <w:lang w:eastAsia="en-US"/>
        </w:rPr>
        <w:t>Воловский</w:t>
      </w:r>
      <w:proofErr w:type="spellEnd"/>
      <w:r w:rsidRPr="00B04044">
        <w:rPr>
          <w:sz w:val="28"/>
          <w:szCs w:val="28"/>
          <w:lang w:eastAsia="en-US"/>
        </w:rPr>
        <w:t xml:space="preserve"> район на финансовый год. </w:t>
      </w:r>
    </w:p>
    <w:p w:rsidR="003818D4" w:rsidRPr="00B04044" w:rsidRDefault="003818D4" w:rsidP="00B04044">
      <w:pPr>
        <w:widowControl w:val="0"/>
        <w:numPr>
          <w:ilvl w:val="0"/>
          <w:numId w:val="4"/>
        </w:numPr>
        <w:ind w:firstLine="709"/>
        <w:jc w:val="both"/>
        <w:rPr>
          <w:sz w:val="28"/>
          <w:szCs w:val="28"/>
          <w:lang w:eastAsia="en-US"/>
        </w:rPr>
      </w:pPr>
      <w:r w:rsidRPr="00B04044">
        <w:rPr>
          <w:sz w:val="28"/>
          <w:szCs w:val="28"/>
          <w:lang w:eastAsia="en-US"/>
        </w:rPr>
        <w:t xml:space="preserve">Функции главного распорядителя бюджетных средств от имени Администрации осуществляет финансовое управление Администрации муниципального образования </w:t>
      </w:r>
      <w:proofErr w:type="spellStart"/>
      <w:r w:rsidRPr="00B04044">
        <w:rPr>
          <w:sz w:val="28"/>
          <w:szCs w:val="28"/>
          <w:lang w:eastAsia="en-US"/>
        </w:rPr>
        <w:t>Воловский</w:t>
      </w:r>
      <w:proofErr w:type="spellEnd"/>
      <w:r w:rsidRPr="00B04044">
        <w:rPr>
          <w:sz w:val="28"/>
          <w:szCs w:val="28"/>
          <w:lang w:eastAsia="en-US"/>
        </w:rPr>
        <w:t xml:space="preserve"> район (далее </w:t>
      </w:r>
      <w:r w:rsidRPr="00B04044">
        <w:rPr>
          <w:sz w:val="28"/>
          <w:szCs w:val="28"/>
          <w:lang w:eastAsia="en-US" w:bidi="ru-RU"/>
        </w:rPr>
        <w:t>– Главный распорядитель бюджетных средств).</w:t>
      </w:r>
    </w:p>
    <w:p w:rsidR="003818D4" w:rsidRPr="00B04044" w:rsidRDefault="003818D4" w:rsidP="00B04044">
      <w:pPr>
        <w:widowControl w:val="0"/>
        <w:numPr>
          <w:ilvl w:val="0"/>
          <w:numId w:val="4"/>
        </w:numPr>
        <w:tabs>
          <w:tab w:val="left" w:pos="1418"/>
        </w:tabs>
        <w:ind w:firstLine="709"/>
        <w:jc w:val="both"/>
        <w:rPr>
          <w:sz w:val="28"/>
          <w:szCs w:val="28"/>
          <w:lang w:eastAsia="en-US"/>
        </w:rPr>
      </w:pPr>
      <w:r w:rsidRPr="00B04044">
        <w:rPr>
          <w:sz w:val="28"/>
          <w:szCs w:val="28"/>
          <w:lang w:eastAsia="en-US"/>
        </w:rPr>
        <w:t>Субсидия предоставляется при выполнении следующих условий:</w:t>
      </w:r>
    </w:p>
    <w:p w:rsidR="003818D4" w:rsidRPr="00B04044" w:rsidRDefault="003818D4" w:rsidP="00B04044">
      <w:pPr>
        <w:widowControl w:val="0"/>
        <w:tabs>
          <w:tab w:val="left" w:pos="1418"/>
        </w:tabs>
        <w:ind w:firstLine="709"/>
        <w:jc w:val="both"/>
        <w:rPr>
          <w:sz w:val="28"/>
          <w:szCs w:val="28"/>
          <w:lang w:bidi="ru-RU"/>
        </w:rPr>
      </w:pPr>
      <w:r w:rsidRPr="00B04044">
        <w:rPr>
          <w:sz w:val="28"/>
          <w:szCs w:val="28"/>
          <w:lang w:eastAsia="en-US"/>
        </w:rPr>
        <w:t xml:space="preserve">а) </w:t>
      </w:r>
      <w:r w:rsidRPr="00B04044">
        <w:rPr>
          <w:sz w:val="28"/>
          <w:szCs w:val="28"/>
        </w:rPr>
        <w:t xml:space="preserve">наличие муниципальных правовых актов муниципальных образований, входящих в состав муниципального образования </w:t>
      </w:r>
      <w:proofErr w:type="spellStart"/>
      <w:r w:rsidRPr="00B04044">
        <w:rPr>
          <w:sz w:val="28"/>
          <w:szCs w:val="28"/>
          <w:lang w:bidi="ru-RU"/>
        </w:rPr>
        <w:t>Воловский</w:t>
      </w:r>
      <w:proofErr w:type="spellEnd"/>
      <w:r w:rsidRPr="00B04044">
        <w:rPr>
          <w:sz w:val="28"/>
          <w:szCs w:val="28"/>
          <w:lang w:bidi="ru-RU"/>
        </w:rPr>
        <w:t xml:space="preserve"> район, об </w:t>
      </w:r>
      <w:r w:rsidRPr="00B04044">
        <w:rPr>
          <w:sz w:val="28"/>
          <w:szCs w:val="28"/>
        </w:rPr>
        <w:t xml:space="preserve">утверждении в соответствии с требованиями нормативных правовых актов Российской Федерации и Тульской области перечня мероприятий, в целях </w:t>
      </w:r>
      <w:proofErr w:type="spellStart"/>
      <w:r w:rsidRPr="00B04044">
        <w:rPr>
          <w:sz w:val="28"/>
          <w:szCs w:val="28"/>
        </w:rPr>
        <w:t>софинансирования</w:t>
      </w:r>
      <w:proofErr w:type="spellEnd"/>
      <w:r w:rsidRPr="00B04044">
        <w:rPr>
          <w:sz w:val="28"/>
          <w:szCs w:val="28"/>
        </w:rPr>
        <w:t xml:space="preserve"> которых предоставляется Субсидия, указанного в </w:t>
      </w:r>
      <w:hyperlink w:anchor="P122" w:history="1">
        <w:r w:rsidRPr="00B04044">
          <w:rPr>
            <w:sz w:val="28"/>
            <w:szCs w:val="28"/>
          </w:rPr>
          <w:t>пункте 1.2</w:t>
        </w:r>
      </w:hyperlink>
      <w:r w:rsidRPr="00B04044">
        <w:rPr>
          <w:sz w:val="28"/>
          <w:szCs w:val="28"/>
        </w:rPr>
        <w:t xml:space="preserve"> настоящего Соглашения;</w:t>
      </w:r>
    </w:p>
    <w:p w:rsidR="003818D4" w:rsidRPr="00B04044" w:rsidRDefault="003818D4" w:rsidP="00B04044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B04044">
        <w:rPr>
          <w:sz w:val="28"/>
          <w:szCs w:val="28"/>
          <w:lang w:eastAsia="en-US"/>
        </w:rPr>
        <w:lastRenderedPageBreak/>
        <w:t>б) наличие в бюджете муниципального образования_________</w:t>
      </w:r>
      <w:proofErr w:type="spellStart"/>
      <w:r w:rsidRPr="00B04044">
        <w:rPr>
          <w:sz w:val="28"/>
          <w:szCs w:val="28"/>
          <w:lang w:eastAsia="en-US" w:bidi="ru-RU"/>
        </w:rPr>
        <w:t>Воловского</w:t>
      </w:r>
      <w:proofErr w:type="spellEnd"/>
      <w:r w:rsidRPr="00B04044">
        <w:rPr>
          <w:sz w:val="28"/>
          <w:szCs w:val="28"/>
          <w:lang w:eastAsia="en-US" w:bidi="ru-RU"/>
        </w:rPr>
        <w:t xml:space="preserve"> района </w:t>
      </w:r>
      <w:r w:rsidRPr="00B04044">
        <w:rPr>
          <w:sz w:val="28"/>
          <w:szCs w:val="28"/>
          <w:lang w:eastAsia="en-US"/>
        </w:rPr>
        <w:t xml:space="preserve">бюджетных ассигнований на финансовое обеспечение расходных обязательств, в целях   </w:t>
      </w:r>
      <w:proofErr w:type="spellStart"/>
      <w:r w:rsidRPr="00B04044">
        <w:rPr>
          <w:sz w:val="28"/>
          <w:szCs w:val="28"/>
          <w:lang w:eastAsia="en-US"/>
        </w:rPr>
        <w:t>софинансирования</w:t>
      </w:r>
      <w:proofErr w:type="spellEnd"/>
      <w:r w:rsidRPr="00B04044">
        <w:rPr>
          <w:sz w:val="28"/>
          <w:szCs w:val="28"/>
          <w:lang w:eastAsia="en-US"/>
        </w:rPr>
        <w:t xml:space="preserve"> которых предоставляется Субсидия, в объеме, предусмотренном пунктом 2.1 настоящего Соглашения;</w:t>
      </w:r>
    </w:p>
    <w:p w:rsidR="003818D4" w:rsidRPr="00B04044" w:rsidRDefault="003818D4" w:rsidP="00B04044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B04044">
        <w:rPr>
          <w:sz w:val="28"/>
          <w:szCs w:val="28"/>
          <w:lang w:eastAsia="en-US"/>
        </w:rPr>
        <w:t>в) соответствие настоящего Соглашения положениям Правил формирования, предоставления и распределения субсидий и Порядку предоставления и распределения субсидий.</w:t>
      </w:r>
    </w:p>
    <w:p w:rsidR="003818D4" w:rsidRPr="00B04044" w:rsidRDefault="003818D4" w:rsidP="00B04044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B04044">
        <w:rPr>
          <w:sz w:val="28"/>
          <w:szCs w:val="28"/>
          <w:lang w:eastAsia="en-US"/>
        </w:rPr>
        <w:t xml:space="preserve">3.3.1. Документы, подтверждающие выполнение условий предоставления Субсидии, предусмотренных подпунктами «а» и «б» пункта 3.3 настоящего Соглашения, представляются однократно Поселением в территориальный орган Федерального казначейства и финансовое управление Администрации муниципального образования </w:t>
      </w:r>
      <w:proofErr w:type="spellStart"/>
      <w:r w:rsidRPr="00B04044">
        <w:rPr>
          <w:sz w:val="28"/>
          <w:szCs w:val="28"/>
          <w:lang w:eastAsia="en-US"/>
        </w:rPr>
        <w:t>Воловский</w:t>
      </w:r>
      <w:proofErr w:type="spellEnd"/>
      <w:r w:rsidRPr="00B04044">
        <w:rPr>
          <w:sz w:val="28"/>
          <w:szCs w:val="28"/>
          <w:lang w:eastAsia="en-US"/>
        </w:rPr>
        <w:t xml:space="preserve"> район.</w:t>
      </w:r>
    </w:p>
    <w:p w:rsidR="003818D4" w:rsidRPr="00B04044" w:rsidRDefault="003818D4" w:rsidP="00B04044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B04044">
        <w:rPr>
          <w:sz w:val="28"/>
          <w:szCs w:val="28"/>
          <w:lang w:eastAsia="en-US"/>
        </w:rPr>
        <w:t>3.4. Перечисление Субсидии из бюджета района в бюджет муниципального образования__________</w:t>
      </w:r>
      <w:proofErr w:type="spellStart"/>
      <w:r w:rsidRPr="00B04044">
        <w:rPr>
          <w:sz w:val="28"/>
          <w:szCs w:val="28"/>
          <w:lang w:eastAsia="en-US" w:bidi="ru-RU"/>
        </w:rPr>
        <w:t>Воловского</w:t>
      </w:r>
      <w:proofErr w:type="spellEnd"/>
      <w:r w:rsidRPr="00B04044">
        <w:rPr>
          <w:sz w:val="28"/>
          <w:szCs w:val="28"/>
          <w:lang w:eastAsia="en-US" w:bidi="ru-RU"/>
        </w:rPr>
        <w:t xml:space="preserve"> района </w:t>
      </w:r>
      <w:r w:rsidRPr="00B04044">
        <w:rPr>
          <w:sz w:val="28"/>
          <w:szCs w:val="28"/>
          <w:lang w:eastAsia="en-US"/>
        </w:rPr>
        <w:t xml:space="preserve">осуществляется на счет Управления Федерального казначейства по Тульской области, открытый органу Федерального казначейства в учреждении Центрального банка Российской Федерации для учета операций со средствами бюджета муниципального образования_________ </w:t>
      </w:r>
      <w:proofErr w:type="spellStart"/>
      <w:r w:rsidRPr="00B04044">
        <w:rPr>
          <w:sz w:val="28"/>
          <w:szCs w:val="28"/>
          <w:lang w:eastAsia="en-US" w:bidi="ru-RU"/>
        </w:rPr>
        <w:t>Воловского</w:t>
      </w:r>
      <w:proofErr w:type="spellEnd"/>
      <w:r w:rsidRPr="00B04044">
        <w:rPr>
          <w:sz w:val="28"/>
          <w:szCs w:val="28"/>
          <w:lang w:eastAsia="en-US" w:bidi="ru-RU"/>
        </w:rPr>
        <w:t xml:space="preserve"> района.</w:t>
      </w:r>
    </w:p>
    <w:p w:rsidR="003818D4" w:rsidRPr="00B04044" w:rsidRDefault="003818D4" w:rsidP="00B04044">
      <w:pPr>
        <w:widowControl w:val="0"/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  <w:lang w:eastAsia="en-US"/>
        </w:rPr>
      </w:pPr>
      <w:r w:rsidRPr="00B04044">
        <w:rPr>
          <w:sz w:val="28"/>
          <w:szCs w:val="28"/>
          <w:lang w:eastAsia="en-US"/>
        </w:rPr>
        <w:t xml:space="preserve">3.4.1. </w:t>
      </w:r>
      <w:proofErr w:type="gramStart"/>
      <w:r w:rsidRPr="00B04044">
        <w:rPr>
          <w:sz w:val="28"/>
          <w:szCs w:val="28"/>
          <w:lang w:eastAsia="en-US"/>
        </w:rPr>
        <w:t xml:space="preserve">Перечисление Субсидии из бюджета  района осуществляется финансовым управлением Администрации муниципального образования </w:t>
      </w:r>
      <w:proofErr w:type="spellStart"/>
      <w:r w:rsidRPr="00B04044">
        <w:rPr>
          <w:sz w:val="28"/>
          <w:szCs w:val="28"/>
          <w:lang w:eastAsia="en-US"/>
        </w:rPr>
        <w:t>Воловский</w:t>
      </w:r>
      <w:proofErr w:type="spellEnd"/>
      <w:r w:rsidRPr="00B04044">
        <w:rPr>
          <w:sz w:val="28"/>
          <w:szCs w:val="28"/>
          <w:lang w:eastAsia="en-US"/>
        </w:rPr>
        <w:t xml:space="preserve"> район не позднее 2-го рабочего дня, следующего за днем представления в финансовое управление Администрации муниципального образования </w:t>
      </w:r>
      <w:proofErr w:type="spellStart"/>
      <w:r w:rsidRPr="00B04044">
        <w:rPr>
          <w:sz w:val="28"/>
          <w:szCs w:val="28"/>
          <w:lang w:eastAsia="en-US"/>
        </w:rPr>
        <w:t>Воловский</w:t>
      </w:r>
      <w:proofErr w:type="spellEnd"/>
      <w:r w:rsidRPr="00B04044">
        <w:rPr>
          <w:sz w:val="28"/>
          <w:szCs w:val="28"/>
          <w:lang w:eastAsia="en-US"/>
        </w:rPr>
        <w:t xml:space="preserve"> район в установленном финансовым управлением Администрации муниципального образования </w:t>
      </w:r>
      <w:proofErr w:type="spellStart"/>
      <w:r w:rsidRPr="00B04044">
        <w:rPr>
          <w:sz w:val="28"/>
          <w:szCs w:val="28"/>
          <w:lang w:eastAsia="en-US"/>
        </w:rPr>
        <w:t>Воловский</w:t>
      </w:r>
      <w:proofErr w:type="spellEnd"/>
      <w:r w:rsidRPr="00B04044">
        <w:rPr>
          <w:sz w:val="28"/>
          <w:szCs w:val="28"/>
          <w:lang w:eastAsia="en-US"/>
        </w:rPr>
        <w:t xml:space="preserve"> район порядке платежных документов, связанных с исполнением расходных обязательств Поселения, в целях </w:t>
      </w:r>
      <w:proofErr w:type="spellStart"/>
      <w:r w:rsidRPr="00B04044">
        <w:rPr>
          <w:sz w:val="28"/>
          <w:szCs w:val="28"/>
          <w:lang w:eastAsia="en-US"/>
        </w:rPr>
        <w:t>софинансирования</w:t>
      </w:r>
      <w:proofErr w:type="spellEnd"/>
      <w:r w:rsidRPr="00B04044">
        <w:rPr>
          <w:sz w:val="28"/>
          <w:szCs w:val="28"/>
          <w:lang w:eastAsia="en-US"/>
        </w:rPr>
        <w:t xml:space="preserve"> которых предоставляется Субсидия, представленных получателем средств бюджета муниципального образования</w:t>
      </w:r>
      <w:proofErr w:type="gramEnd"/>
      <w:r w:rsidRPr="00B04044">
        <w:rPr>
          <w:sz w:val="28"/>
          <w:szCs w:val="28"/>
          <w:lang w:eastAsia="en-US"/>
        </w:rPr>
        <w:t xml:space="preserve">_________ </w:t>
      </w:r>
      <w:proofErr w:type="spellStart"/>
      <w:r w:rsidRPr="00B04044">
        <w:rPr>
          <w:sz w:val="28"/>
          <w:szCs w:val="28"/>
          <w:lang w:eastAsia="en-US" w:bidi="ru-RU"/>
        </w:rPr>
        <w:t>Воловского</w:t>
      </w:r>
      <w:proofErr w:type="spellEnd"/>
      <w:r w:rsidRPr="00B04044">
        <w:rPr>
          <w:sz w:val="28"/>
          <w:szCs w:val="28"/>
          <w:lang w:eastAsia="en-US" w:bidi="ru-RU"/>
        </w:rPr>
        <w:t xml:space="preserve"> района.</w:t>
      </w:r>
    </w:p>
    <w:p w:rsidR="003818D4" w:rsidRPr="00B04044" w:rsidRDefault="003818D4" w:rsidP="00B04044">
      <w:pPr>
        <w:widowControl w:val="0"/>
        <w:shd w:val="clear" w:color="auto" w:fill="FFFFFF"/>
        <w:tabs>
          <w:tab w:val="left" w:pos="1134"/>
          <w:tab w:val="left" w:pos="1276"/>
          <w:tab w:val="left" w:pos="1418"/>
        </w:tabs>
        <w:ind w:firstLine="709"/>
        <w:jc w:val="both"/>
        <w:rPr>
          <w:sz w:val="28"/>
          <w:szCs w:val="28"/>
          <w:lang w:eastAsia="en-US"/>
        </w:rPr>
      </w:pPr>
      <w:r w:rsidRPr="00B04044">
        <w:rPr>
          <w:sz w:val="28"/>
          <w:szCs w:val="28"/>
          <w:lang w:eastAsia="en-US"/>
        </w:rPr>
        <w:t xml:space="preserve">3.4.2. Перечисление Субсидии осуществляется финансовым управлением Администрации муниципального образования </w:t>
      </w:r>
      <w:proofErr w:type="spellStart"/>
      <w:r w:rsidRPr="00B04044">
        <w:rPr>
          <w:sz w:val="28"/>
          <w:szCs w:val="28"/>
          <w:lang w:eastAsia="en-US"/>
        </w:rPr>
        <w:t>Воловский</w:t>
      </w:r>
      <w:proofErr w:type="spellEnd"/>
      <w:r w:rsidRPr="00B04044">
        <w:rPr>
          <w:sz w:val="28"/>
          <w:szCs w:val="28"/>
          <w:lang w:eastAsia="en-US"/>
        </w:rPr>
        <w:t xml:space="preserve"> район после проведения санкционирования оплаты денежных обязательств по расходам получателей средств бюджета муниципального образования в доле, соответствующей уровню </w:t>
      </w:r>
      <w:proofErr w:type="spellStart"/>
      <w:r w:rsidRPr="00B04044">
        <w:rPr>
          <w:sz w:val="28"/>
          <w:szCs w:val="28"/>
          <w:lang w:eastAsia="en-US"/>
        </w:rPr>
        <w:t>софинансирования</w:t>
      </w:r>
      <w:proofErr w:type="spellEnd"/>
      <w:r w:rsidRPr="00B04044">
        <w:rPr>
          <w:sz w:val="28"/>
          <w:szCs w:val="28"/>
          <w:lang w:eastAsia="en-US"/>
        </w:rPr>
        <w:t xml:space="preserve"> расходного обязательства муниципального образования, указанному в пункте 2.2 настоящего Соглашения.</w:t>
      </w:r>
    </w:p>
    <w:p w:rsidR="003818D4" w:rsidRPr="00B04044" w:rsidRDefault="003818D4" w:rsidP="00B04044">
      <w:pPr>
        <w:widowControl w:val="0"/>
        <w:shd w:val="clear" w:color="auto" w:fill="FFFFFF"/>
        <w:tabs>
          <w:tab w:val="left" w:pos="1418"/>
        </w:tabs>
        <w:ind w:firstLine="709"/>
        <w:jc w:val="both"/>
        <w:rPr>
          <w:sz w:val="28"/>
          <w:szCs w:val="28"/>
          <w:lang w:eastAsia="en-US"/>
        </w:rPr>
      </w:pPr>
      <w:r w:rsidRPr="00B04044">
        <w:rPr>
          <w:sz w:val="28"/>
          <w:szCs w:val="28"/>
          <w:lang w:eastAsia="en-US"/>
        </w:rPr>
        <w:t>3.5.</w:t>
      </w:r>
      <w:r w:rsidRPr="00B04044">
        <w:rPr>
          <w:sz w:val="28"/>
          <w:szCs w:val="28"/>
          <w:lang w:eastAsia="en-US"/>
        </w:rPr>
        <w:tab/>
        <w:t xml:space="preserve">После подписания настоящего соглашения Поселение в срок до 15 числа месяца, следующего за отчетным кварталом, направляет в Администрацию муниципального образования </w:t>
      </w:r>
      <w:proofErr w:type="spellStart"/>
      <w:r w:rsidRPr="00B04044">
        <w:rPr>
          <w:sz w:val="28"/>
          <w:szCs w:val="28"/>
          <w:lang w:eastAsia="en-US"/>
        </w:rPr>
        <w:t>Воловский</w:t>
      </w:r>
      <w:proofErr w:type="spellEnd"/>
      <w:r w:rsidRPr="00B04044">
        <w:rPr>
          <w:sz w:val="28"/>
          <w:szCs w:val="28"/>
          <w:lang w:eastAsia="en-US"/>
        </w:rPr>
        <w:t xml:space="preserve"> район (далее – Администрация) заявку муниципального образования на предоставление Субсидии (приложение № 2 к настоящему Соглашению).</w:t>
      </w:r>
    </w:p>
    <w:p w:rsidR="003818D4" w:rsidRPr="00B04044" w:rsidRDefault="003818D4" w:rsidP="00B04044">
      <w:pPr>
        <w:widowControl w:val="0"/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B04044">
        <w:rPr>
          <w:sz w:val="28"/>
          <w:szCs w:val="28"/>
          <w:lang w:eastAsia="en-US"/>
        </w:rPr>
        <w:t>К заявке прилагаются следующие документы:</w:t>
      </w:r>
    </w:p>
    <w:p w:rsidR="003818D4" w:rsidRPr="00B04044" w:rsidRDefault="003818D4" w:rsidP="00B04044">
      <w:pPr>
        <w:widowControl w:val="0"/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B04044">
        <w:rPr>
          <w:sz w:val="28"/>
          <w:szCs w:val="28"/>
          <w:lang w:eastAsia="en-US"/>
        </w:rPr>
        <w:t>1) сопроводительное письмо за подписью главы Администрации муниципального образования____________</w:t>
      </w:r>
      <w:proofErr w:type="spellStart"/>
      <w:r w:rsidRPr="00B04044">
        <w:rPr>
          <w:sz w:val="28"/>
          <w:szCs w:val="28"/>
          <w:lang w:eastAsia="en-US"/>
        </w:rPr>
        <w:t>Воловского</w:t>
      </w:r>
      <w:proofErr w:type="spellEnd"/>
      <w:r w:rsidRPr="00B04044">
        <w:rPr>
          <w:sz w:val="28"/>
          <w:szCs w:val="28"/>
          <w:lang w:eastAsia="en-US"/>
        </w:rPr>
        <w:t xml:space="preserve"> района;</w:t>
      </w:r>
    </w:p>
    <w:p w:rsidR="003818D4" w:rsidRPr="00B04044" w:rsidRDefault="003818D4" w:rsidP="00B04044">
      <w:pPr>
        <w:widowControl w:val="0"/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B04044">
        <w:rPr>
          <w:sz w:val="28"/>
          <w:szCs w:val="28"/>
          <w:lang w:eastAsia="en-US"/>
        </w:rPr>
        <w:t xml:space="preserve">2) заверенное главой </w:t>
      </w:r>
      <w:proofErr w:type="spellStart"/>
      <w:r w:rsidRPr="00B04044">
        <w:rPr>
          <w:sz w:val="28"/>
          <w:szCs w:val="28"/>
          <w:lang w:eastAsia="en-US"/>
        </w:rPr>
        <w:t>Админситрации</w:t>
      </w:r>
      <w:proofErr w:type="spellEnd"/>
      <w:r w:rsidRPr="00B04044">
        <w:rPr>
          <w:sz w:val="28"/>
          <w:szCs w:val="28"/>
          <w:lang w:eastAsia="en-US"/>
        </w:rPr>
        <w:t xml:space="preserve"> муниципального </w:t>
      </w:r>
      <w:r w:rsidRPr="00B04044">
        <w:rPr>
          <w:sz w:val="28"/>
          <w:szCs w:val="28"/>
          <w:lang w:eastAsia="en-US"/>
        </w:rPr>
        <w:lastRenderedPageBreak/>
        <w:t>образования______________</w:t>
      </w:r>
      <w:proofErr w:type="spellStart"/>
      <w:r w:rsidRPr="00B04044">
        <w:rPr>
          <w:sz w:val="28"/>
          <w:szCs w:val="28"/>
          <w:lang w:eastAsia="en-US"/>
        </w:rPr>
        <w:t>Воловского</w:t>
      </w:r>
      <w:proofErr w:type="spellEnd"/>
      <w:r w:rsidRPr="00B04044">
        <w:rPr>
          <w:sz w:val="28"/>
          <w:szCs w:val="28"/>
          <w:lang w:eastAsia="en-US"/>
        </w:rPr>
        <w:t xml:space="preserve"> района копия действующего на момент подачи заявки нормативно-правового акта органа местного самоуправления муниципального образования _______________ </w:t>
      </w:r>
      <w:proofErr w:type="spellStart"/>
      <w:r w:rsidRPr="00B04044">
        <w:rPr>
          <w:sz w:val="28"/>
          <w:szCs w:val="28"/>
          <w:lang w:eastAsia="en-US"/>
        </w:rPr>
        <w:t>Воловского</w:t>
      </w:r>
      <w:proofErr w:type="spellEnd"/>
      <w:r w:rsidRPr="00B04044">
        <w:rPr>
          <w:sz w:val="28"/>
          <w:szCs w:val="28"/>
          <w:lang w:eastAsia="en-US"/>
        </w:rPr>
        <w:t xml:space="preserve"> района, предусматривающего оказание поддержки сельских старост, руководителей территориальных общественных самоуправлений;</w:t>
      </w:r>
    </w:p>
    <w:p w:rsidR="003818D4" w:rsidRPr="00B04044" w:rsidRDefault="003818D4" w:rsidP="00B04044">
      <w:pPr>
        <w:widowControl w:val="0"/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B04044">
        <w:rPr>
          <w:sz w:val="28"/>
          <w:szCs w:val="28"/>
          <w:lang w:eastAsia="en-US"/>
        </w:rPr>
        <w:t xml:space="preserve">3) выписка из нормативно-правового акта представительного органа муниципального образования _____________ </w:t>
      </w:r>
      <w:proofErr w:type="spellStart"/>
      <w:r w:rsidRPr="00B04044">
        <w:rPr>
          <w:sz w:val="28"/>
          <w:szCs w:val="28"/>
          <w:lang w:eastAsia="en-US"/>
        </w:rPr>
        <w:t>Воловского</w:t>
      </w:r>
      <w:proofErr w:type="spellEnd"/>
      <w:r w:rsidRPr="00B04044">
        <w:rPr>
          <w:sz w:val="28"/>
          <w:szCs w:val="28"/>
          <w:lang w:eastAsia="en-US"/>
        </w:rPr>
        <w:t xml:space="preserve"> района, подтверждающая наличие в бюджете муниципального образования  бюджетных ассигнований на исполнение расходных обязательств;</w:t>
      </w:r>
    </w:p>
    <w:p w:rsidR="003818D4" w:rsidRPr="00B04044" w:rsidRDefault="003818D4" w:rsidP="00B04044">
      <w:pPr>
        <w:widowControl w:val="0"/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B04044">
        <w:rPr>
          <w:sz w:val="28"/>
          <w:szCs w:val="28"/>
          <w:lang w:eastAsia="en-US"/>
        </w:rPr>
        <w:t>4) актуальный по состоянию на дату подачи заявки реестр сельских старост, руководителей территориальных общественных самоуправлений.</w:t>
      </w:r>
    </w:p>
    <w:p w:rsidR="003818D4" w:rsidRPr="00B04044" w:rsidRDefault="003818D4" w:rsidP="00B04044">
      <w:pPr>
        <w:widowControl w:val="0"/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B04044">
        <w:rPr>
          <w:sz w:val="28"/>
          <w:szCs w:val="28"/>
          <w:lang w:eastAsia="en-US"/>
        </w:rPr>
        <w:t>5) протокол об итогах рассмотрения ежеквартальных отчетов сельских старост о проделанной работе за отчетный период с указанием лиц, определенных уполномоченным органом местного самоуправления в качестве получателей материального поощрения;</w:t>
      </w:r>
    </w:p>
    <w:p w:rsidR="003818D4" w:rsidRPr="00B04044" w:rsidRDefault="003818D4" w:rsidP="00B04044">
      <w:pPr>
        <w:widowControl w:val="0"/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B04044">
        <w:rPr>
          <w:sz w:val="28"/>
          <w:szCs w:val="28"/>
          <w:lang w:eastAsia="en-US"/>
        </w:rPr>
        <w:t>6) протокол об итогах рассмотрения ежеквартальных отчетов руководителей территориальных общественных самоуправлений о проделанной работе за отчетный период с указанием лиц, определенных уполномоченным органом местного самоуправления в качестве получателей материального поощрения;</w:t>
      </w:r>
    </w:p>
    <w:p w:rsidR="003818D4" w:rsidRPr="00B04044" w:rsidRDefault="003818D4" w:rsidP="00B04044">
      <w:pPr>
        <w:widowControl w:val="0"/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B04044">
        <w:rPr>
          <w:sz w:val="28"/>
          <w:szCs w:val="28"/>
          <w:lang w:eastAsia="en-US"/>
        </w:rPr>
        <w:t>7) реестр сельских старост и руководителей ТОС, определенных получателями платежа.</w:t>
      </w:r>
    </w:p>
    <w:p w:rsidR="003818D4" w:rsidRPr="00B04044" w:rsidRDefault="003818D4" w:rsidP="00B04044">
      <w:pPr>
        <w:widowControl w:val="0"/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B04044">
        <w:rPr>
          <w:sz w:val="28"/>
          <w:szCs w:val="28"/>
          <w:lang w:eastAsia="en-US"/>
        </w:rPr>
        <w:t>Администрация в течение 2 рабочих дней со дня поступления заявки в Администрацию направляет Главному распорядителю бюджетных средств заявку и реестр лиц, определенных в качестве получателей материального поощрения, для получения Субсидии.</w:t>
      </w:r>
    </w:p>
    <w:p w:rsidR="003818D4" w:rsidRPr="00B04044" w:rsidRDefault="003818D4" w:rsidP="00B04044">
      <w:pPr>
        <w:widowControl w:val="0"/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B04044">
        <w:rPr>
          <w:sz w:val="28"/>
          <w:szCs w:val="28"/>
          <w:lang w:eastAsia="en-US"/>
        </w:rPr>
        <w:t>3.6. Перечисление Субсидии осуществляется не позднее 10 рабочих дней с момента поступления к Главному распорядителю бюджетных средств заявки и реестра лиц, определенных в качестве получателей материального поощрения.</w:t>
      </w:r>
    </w:p>
    <w:p w:rsidR="003818D4" w:rsidRPr="00B04044" w:rsidRDefault="003818D4" w:rsidP="00B04044">
      <w:pPr>
        <w:widowControl w:val="0"/>
        <w:shd w:val="clear" w:color="auto" w:fill="FFFFFF"/>
        <w:jc w:val="center"/>
        <w:rPr>
          <w:b/>
          <w:sz w:val="28"/>
          <w:szCs w:val="28"/>
          <w:lang w:eastAsia="en-US"/>
        </w:rPr>
      </w:pPr>
    </w:p>
    <w:p w:rsidR="003818D4" w:rsidRDefault="003818D4" w:rsidP="00B04044">
      <w:pPr>
        <w:widowControl w:val="0"/>
        <w:numPr>
          <w:ilvl w:val="0"/>
          <w:numId w:val="1"/>
        </w:numPr>
        <w:tabs>
          <w:tab w:val="left" w:pos="3531"/>
        </w:tabs>
        <w:rPr>
          <w:b/>
          <w:sz w:val="28"/>
          <w:szCs w:val="28"/>
          <w:lang w:eastAsia="en-US"/>
        </w:rPr>
      </w:pPr>
      <w:r w:rsidRPr="00B04044">
        <w:rPr>
          <w:b/>
          <w:sz w:val="28"/>
          <w:szCs w:val="28"/>
          <w:lang w:eastAsia="en-US"/>
        </w:rPr>
        <w:t>Взаимодействие Сторон</w:t>
      </w:r>
    </w:p>
    <w:p w:rsidR="00B04044" w:rsidRPr="00B04044" w:rsidRDefault="00B04044" w:rsidP="00B04044">
      <w:pPr>
        <w:widowControl w:val="0"/>
        <w:tabs>
          <w:tab w:val="left" w:pos="3531"/>
        </w:tabs>
        <w:jc w:val="center"/>
        <w:rPr>
          <w:b/>
          <w:sz w:val="28"/>
          <w:szCs w:val="28"/>
          <w:lang w:eastAsia="en-US"/>
        </w:rPr>
      </w:pPr>
    </w:p>
    <w:p w:rsidR="003818D4" w:rsidRPr="00B04044" w:rsidRDefault="003818D4" w:rsidP="00B04044">
      <w:pPr>
        <w:widowControl w:val="0"/>
        <w:numPr>
          <w:ilvl w:val="0"/>
          <w:numId w:val="5"/>
        </w:numPr>
        <w:tabs>
          <w:tab w:val="left" w:pos="993"/>
          <w:tab w:val="left" w:pos="1276"/>
        </w:tabs>
        <w:ind w:firstLine="709"/>
        <w:jc w:val="both"/>
        <w:rPr>
          <w:sz w:val="28"/>
          <w:szCs w:val="28"/>
          <w:lang w:eastAsia="en-US"/>
        </w:rPr>
      </w:pPr>
      <w:r w:rsidRPr="00B04044">
        <w:rPr>
          <w:sz w:val="28"/>
          <w:szCs w:val="28"/>
          <w:lang w:eastAsia="en-US"/>
        </w:rPr>
        <w:t>Главный распорядитель бюджетных средств обязуется:</w:t>
      </w:r>
    </w:p>
    <w:p w:rsidR="003818D4" w:rsidRPr="00B04044" w:rsidRDefault="003818D4" w:rsidP="00B04044">
      <w:pPr>
        <w:widowControl w:val="0"/>
        <w:numPr>
          <w:ilvl w:val="0"/>
          <w:numId w:val="6"/>
        </w:numPr>
        <w:tabs>
          <w:tab w:val="left" w:pos="1276"/>
          <w:tab w:val="left" w:pos="1418"/>
        </w:tabs>
        <w:ind w:firstLine="709"/>
        <w:jc w:val="both"/>
        <w:rPr>
          <w:sz w:val="28"/>
          <w:szCs w:val="28"/>
          <w:lang w:eastAsia="en-US"/>
        </w:rPr>
      </w:pPr>
      <w:r w:rsidRPr="00B04044">
        <w:rPr>
          <w:sz w:val="28"/>
          <w:szCs w:val="28"/>
          <w:lang w:eastAsia="en-US"/>
        </w:rPr>
        <w:t>Обеспечить предоставление Субсидии бюджету муниципального образования __________</w:t>
      </w:r>
      <w:proofErr w:type="spellStart"/>
      <w:r w:rsidRPr="00B04044">
        <w:rPr>
          <w:sz w:val="28"/>
          <w:szCs w:val="28"/>
          <w:lang w:eastAsia="en-US" w:bidi="ru-RU"/>
        </w:rPr>
        <w:t>Воловского</w:t>
      </w:r>
      <w:proofErr w:type="spellEnd"/>
      <w:r w:rsidRPr="00B04044">
        <w:rPr>
          <w:sz w:val="28"/>
          <w:szCs w:val="28"/>
          <w:lang w:eastAsia="en-US" w:bidi="ru-RU"/>
        </w:rPr>
        <w:t xml:space="preserve"> района </w:t>
      </w:r>
      <w:r w:rsidRPr="00B04044">
        <w:rPr>
          <w:sz w:val="28"/>
          <w:szCs w:val="28"/>
          <w:lang w:eastAsia="en-US"/>
        </w:rPr>
        <w:t>в порядке и при соблюдении Поселением условий предоставления субсидии, установленных настоящим Соглашением, в пределах лимитов бюджетных обязательств на 2020 финансовый год и на плановый период 2021 и 2022 годов, доведенных Администрации как получателю средств бюджета района.</w:t>
      </w:r>
    </w:p>
    <w:p w:rsidR="003818D4" w:rsidRPr="00B04044" w:rsidRDefault="003818D4" w:rsidP="00B04044">
      <w:pPr>
        <w:widowControl w:val="0"/>
        <w:numPr>
          <w:ilvl w:val="0"/>
          <w:numId w:val="6"/>
        </w:numPr>
        <w:tabs>
          <w:tab w:val="left" w:pos="1418"/>
          <w:tab w:val="left" w:pos="1560"/>
        </w:tabs>
        <w:ind w:firstLine="709"/>
        <w:jc w:val="both"/>
        <w:rPr>
          <w:color w:val="000000"/>
          <w:sz w:val="28"/>
          <w:szCs w:val="28"/>
          <w:shd w:val="clear" w:color="auto" w:fill="FFFFFF"/>
          <w:lang w:bidi="ru-RU"/>
        </w:rPr>
      </w:pPr>
      <w:r w:rsidRPr="00B04044">
        <w:rPr>
          <w:color w:val="000000"/>
          <w:sz w:val="28"/>
          <w:szCs w:val="28"/>
          <w:shd w:val="clear" w:color="auto" w:fill="FFFFFF"/>
          <w:lang w:bidi="ru-RU"/>
        </w:rPr>
        <w:t xml:space="preserve">Осуществлять </w:t>
      </w:r>
      <w:proofErr w:type="gramStart"/>
      <w:r w:rsidRPr="00B04044">
        <w:rPr>
          <w:color w:val="000000"/>
          <w:sz w:val="28"/>
          <w:szCs w:val="28"/>
          <w:shd w:val="clear" w:color="auto" w:fill="FFFFFF"/>
          <w:lang w:bidi="ru-RU"/>
        </w:rPr>
        <w:t>контроль за</w:t>
      </w:r>
      <w:proofErr w:type="gramEnd"/>
      <w:r w:rsidRPr="00B04044">
        <w:rPr>
          <w:color w:val="000000"/>
          <w:sz w:val="28"/>
          <w:szCs w:val="28"/>
          <w:shd w:val="clear" w:color="auto" w:fill="FFFFFF"/>
          <w:lang w:bidi="ru-RU"/>
        </w:rPr>
        <w:t xml:space="preserve"> соблюдением Поселением условий предоставления Субсидии и других обязательств, предусмотренных настоящим Соглашением.</w:t>
      </w:r>
    </w:p>
    <w:p w:rsidR="003818D4" w:rsidRPr="00B04044" w:rsidRDefault="003818D4" w:rsidP="00B04044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 w:rsidRPr="00B04044">
        <w:rPr>
          <w:sz w:val="28"/>
          <w:szCs w:val="28"/>
          <w:lang w:eastAsia="en-US"/>
        </w:rPr>
        <w:t xml:space="preserve">4.1.3. Осуществлять оценку использования Субсидии с учетом обязательств по достижению значений показателей результативности </w:t>
      </w:r>
      <w:r w:rsidRPr="00B04044">
        <w:rPr>
          <w:sz w:val="28"/>
          <w:szCs w:val="28"/>
          <w:lang w:eastAsia="en-US"/>
        </w:rPr>
        <w:lastRenderedPageBreak/>
        <w:t>использования Субсидии, установленных в соответствии с пунктом 4.4.4 настоящего Соглашения, на основании данных отчетности, представленной Поселением.</w:t>
      </w:r>
    </w:p>
    <w:p w:rsidR="003818D4" w:rsidRPr="00B04044" w:rsidRDefault="00B04044" w:rsidP="00B04044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4.1.4.  </w:t>
      </w:r>
      <w:proofErr w:type="gramStart"/>
      <w:r>
        <w:rPr>
          <w:sz w:val="28"/>
          <w:szCs w:val="28"/>
          <w:lang w:eastAsia="en-US"/>
        </w:rPr>
        <w:t>В  случае если Поселением</w:t>
      </w:r>
      <w:r w:rsidR="003818D4" w:rsidRPr="00B04044">
        <w:rPr>
          <w:sz w:val="28"/>
          <w:szCs w:val="28"/>
          <w:lang w:eastAsia="en-US"/>
        </w:rPr>
        <w:t xml:space="preserve"> по</w:t>
      </w:r>
      <w:r>
        <w:rPr>
          <w:sz w:val="28"/>
          <w:szCs w:val="28"/>
          <w:lang w:eastAsia="en-US"/>
        </w:rPr>
        <w:t xml:space="preserve"> состоянию на 31 декабря года предоставления Субсидии допущены </w:t>
      </w:r>
      <w:r w:rsidR="003818D4" w:rsidRPr="00B04044">
        <w:rPr>
          <w:sz w:val="28"/>
          <w:szCs w:val="28"/>
          <w:lang w:eastAsia="en-US"/>
        </w:rPr>
        <w:t>нарушения обязате</w:t>
      </w:r>
      <w:r>
        <w:rPr>
          <w:sz w:val="28"/>
          <w:szCs w:val="28"/>
          <w:lang w:eastAsia="en-US"/>
        </w:rPr>
        <w:t xml:space="preserve">льств, предусмотренных пунктом </w:t>
      </w:r>
      <w:r w:rsidR="003818D4" w:rsidRPr="00B04044">
        <w:rPr>
          <w:sz w:val="28"/>
          <w:szCs w:val="28"/>
          <w:lang w:eastAsia="en-US"/>
        </w:rPr>
        <w:t>4.4.4 настоящего Соглашения, и в срок до первой д</w:t>
      </w:r>
      <w:r>
        <w:rPr>
          <w:sz w:val="28"/>
          <w:szCs w:val="28"/>
          <w:lang w:eastAsia="en-US"/>
        </w:rPr>
        <w:t>аты представления отчетности о достижении значений показателей результативности в году, следующем за годом предоставления Субсидии, установленной в соответствии с Соглашением о предоставлении</w:t>
      </w:r>
      <w:r w:rsidR="003818D4" w:rsidRPr="00B04044">
        <w:rPr>
          <w:sz w:val="28"/>
          <w:szCs w:val="28"/>
          <w:lang w:eastAsia="en-US"/>
        </w:rPr>
        <w:t xml:space="preserve"> субсидии, указанные нарушения не устранены, рассчитать в соответствии с пунктами  16 - 19.1 Правил</w:t>
      </w:r>
      <w:proofErr w:type="gramEnd"/>
      <w:r w:rsidR="003818D4" w:rsidRPr="00B04044">
        <w:rPr>
          <w:sz w:val="28"/>
          <w:szCs w:val="28"/>
          <w:lang w:eastAsia="en-US"/>
        </w:rPr>
        <w:t xml:space="preserve"> формирования, предоставления и распределения субсидий объем средств, подлежащий возврату из бюджета муниципального образования ___________</w:t>
      </w:r>
      <w:proofErr w:type="spellStart"/>
      <w:r w:rsidR="003818D4" w:rsidRPr="00B04044">
        <w:rPr>
          <w:sz w:val="28"/>
          <w:szCs w:val="28"/>
          <w:lang w:eastAsia="en-US" w:bidi="ru-RU"/>
        </w:rPr>
        <w:t>Воловского</w:t>
      </w:r>
      <w:proofErr w:type="spellEnd"/>
      <w:r w:rsidR="003818D4" w:rsidRPr="00B04044">
        <w:rPr>
          <w:sz w:val="28"/>
          <w:szCs w:val="28"/>
          <w:lang w:eastAsia="en-US" w:bidi="ru-RU"/>
        </w:rPr>
        <w:t xml:space="preserve"> района </w:t>
      </w:r>
      <w:r w:rsidR="003818D4" w:rsidRPr="00B04044">
        <w:rPr>
          <w:sz w:val="28"/>
          <w:szCs w:val="28"/>
          <w:lang w:eastAsia="en-US"/>
        </w:rPr>
        <w:t>в бюджет района, и направить Поселению требование о возврате средств Субсидии в бюджет района в указанном объеме.</w:t>
      </w:r>
    </w:p>
    <w:p w:rsidR="003818D4" w:rsidRPr="00B04044" w:rsidRDefault="003818D4" w:rsidP="00B04044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B04044">
        <w:rPr>
          <w:sz w:val="28"/>
          <w:szCs w:val="28"/>
          <w:lang w:eastAsia="en-US"/>
        </w:rPr>
        <w:t>4.1.5. В случае приостановления предоставления Субсидии информировать Поселение о причинах такого приостановления.</w:t>
      </w:r>
    </w:p>
    <w:p w:rsidR="003818D4" w:rsidRPr="00B04044" w:rsidRDefault="003818D4" w:rsidP="00B04044">
      <w:pPr>
        <w:widowControl w:val="0"/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B04044">
        <w:rPr>
          <w:sz w:val="28"/>
          <w:szCs w:val="28"/>
          <w:lang w:eastAsia="en-US"/>
        </w:rPr>
        <w:t>4.2. Главный распорядитель бюджетных сре</w:t>
      </w:r>
      <w:proofErr w:type="gramStart"/>
      <w:r w:rsidRPr="00B04044">
        <w:rPr>
          <w:sz w:val="28"/>
          <w:szCs w:val="28"/>
          <w:lang w:eastAsia="en-US"/>
        </w:rPr>
        <w:t>дств впр</w:t>
      </w:r>
      <w:proofErr w:type="gramEnd"/>
      <w:r w:rsidRPr="00B04044">
        <w:rPr>
          <w:sz w:val="28"/>
          <w:szCs w:val="28"/>
          <w:lang w:eastAsia="en-US"/>
        </w:rPr>
        <w:t>аве:</w:t>
      </w:r>
    </w:p>
    <w:p w:rsidR="003818D4" w:rsidRPr="00B04044" w:rsidRDefault="003818D4" w:rsidP="00B04044">
      <w:pPr>
        <w:widowControl w:val="0"/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 w:rsidRPr="00B04044">
        <w:rPr>
          <w:sz w:val="28"/>
          <w:szCs w:val="28"/>
          <w:lang w:eastAsia="en-US"/>
        </w:rPr>
        <w:t xml:space="preserve">4.2.1. Запрашивать у Поселения документы и материалы, необходимые для осуществления </w:t>
      </w:r>
      <w:proofErr w:type="gramStart"/>
      <w:r w:rsidRPr="00B04044">
        <w:rPr>
          <w:sz w:val="28"/>
          <w:szCs w:val="28"/>
          <w:lang w:eastAsia="en-US"/>
        </w:rPr>
        <w:t>контроля за</w:t>
      </w:r>
      <w:proofErr w:type="gramEnd"/>
      <w:r w:rsidRPr="00B04044">
        <w:rPr>
          <w:sz w:val="28"/>
          <w:szCs w:val="28"/>
          <w:lang w:eastAsia="en-US"/>
        </w:rPr>
        <w:t xml:space="preserve"> соблюдением Поселением условий предоставления Субсидии и других обязательств, предусмотренных соглашением, в том числе данные бухгалтерского учета и первичную документацию, связанные с исполнением Поселением условий предоставления Субсидии.</w:t>
      </w:r>
    </w:p>
    <w:p w:rsidR="003818D4" w:rsidRPr="00B04044" w:rsidRDefault="003818D4" w:rsidP="00B04044">
      <w:pPr>
        <w:widowControl w:val="0"/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B04044">
        <w:rPr>
          <w:sz w:val="28"/>
          <w:szCs w:val="28"/>
          <w:lang w:eastAsia="en-US"/>
        </w:rPr>
        <w:t>4.3.</w:t>
      </w:r>
      <w:r w:rsidRPr="00B04044">
        <w:rPr>
          <w:sz w:val="28"/>
          <w:szCs w:val="28"/>
          <w:lang w:eastAsia="en-US"/>
        </w:rPr>
        <w:tab/>
        <w:t>Администрация:</w:t>
      </w:r>
    </w:p>
    <w:p w:rsidR="003818D4" w:rsidRPr="00B04044" w:rsidRDefault="003818D4" w:rsidP="00B04044">
      <w:pPr>
        <w:widowControl w:val="0"/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B04044">
        <w:rPr>
          <w:sz w:val="28"/>
          <w:szCs w:val="28"/>
          <w:lang w:eastAsia="en-US"/>
        </w:rPr>
        <w:t>4.3.1. Рассматривает документы, указанные в пункте 3.5 настоящего Соглашения.</w:t>
      </w:r>
    </w:p>
    <w:p w:rsidR="003818D4" w:rsidRPr="00B04044" w:rsidRDefault="003818D4" w:rsidP="00B04044">
      <w:pPr>
        <w:widowControl w:val="0"/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B04044">
        <w:rPr>
          <w:sz w:val="28"/>
          <w:szCs w:val="28"/>
          <w:lang w:eastAsia="en-US"/>
        </w:rPr>
        <w:t>4.3.2. Предоставляет Главному распорядителю бюджетных средств заявку и реестр лиц, определенных в качестве получателей материального поощрения, в соответствии с пунктом 3.5 настоящего Соглашения.</w:t>
      </w:r>
    </w:p>
    <w:p w:rsidR="003818D4" w:rsidRPr="00B04044" w:rsidRDefault="003818D4" w:rsidP="00B04044">
      <w:pPr>
        <w:widowControl w:val="0"/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B04044">
        <w:rPr>
          <w:sz w:val="28"/>
          <w:szCs w:val="28"/>
          <w:lang w:eastAsia="en-US"/>
        </w:rPr>
        <w:t>4.3.3. Осуществляет мониторинг за соблюдением Поселением условий предоставления Субсидии, предусмотренных Порядком предоставления и распределения субсидий и настоящим Соглашением.</w:t>
      </w:r>
    </w:p>
    <w:p w:rsidR="003818D4" w:rsidRPr="00B04044" w:rsidRDefault="003818D4" w:rsidP="00B04044">
      <w:pPr>
        <w:widowControl w:val="0"/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B04044">
        <w:rPr>
          <w:sz w:val="28"/>
          <w:szCs w:val="28"/>
          <w:lang w:eastAsia="en-US"/>
        </w:rPr>
        <w:t>4.3.4. Запрашивает у Поселения пояснения по документам, указанным в пункте 3.5 настоящего Соглашения.</w:t>
      </w:r>
    </w:p>
    <w:p w:rsidR="003818D4" w:rsidRPr="00B04044" w:rsidRDefault="003818D4" w:rsidP="00B04044">
      <w:pPr>
        <w:widowControl w:val="0"/>
        <w:tabs>
          <w:tab w:val="left" w:pos="1176"/>
        </w:tabs>
        <w:ind w:firstLine="709"/>
        <w:jc w:val="both"/>
        <w:rPr>
          <w:sz w:val="28"/>
          <w:szCs w:val="28"/>
          <w:lang w:eastAsia="en-US"/>
        </w:rPr>
      </w:pPr>
      <w:r w:rsidRPr="00B04044">
        <w:rPr>
          <w:sz w:val="28"/>
          <w:szCs w:val="28"/>
          <w:lang w:eastAsia="en-US"/>
        </w:rPr>
        <w:t>4.4. Поселение обязуется:</w:t>
      </w:r>
    </w:p>
    <w:p w:rsidR="003818D4" w:rsidRPr="00B04044" w:rsidRDefault="003818D4" w:rsidP="00B04044">
      <w:pPr>
        <w:widowControl w:val="0"/>
        <w:tabs>
          <w:tab w:val="left" w:pos="1276"/>
          <w:tab w:val="left" w:pos="1385"/>
          <w:tab w:val="left" w:pos="1701"/>
        </w:tabs>
        <w:ind w:firstLine="709"/>
        <w:jc w:val="both"/>
        <w:rPr>
          <w:sz w:val="28"/>
          <w:szCs w:val="28"/>
          <w:lang w:eastAsia="en-US"/>
        </w:rPr>
      </w:pPr>
      <w:r w:rsidRPr="00B04044">
        <w:rPr>
          <w:sz w:val="28"/>
          <w:szCs w:val="28"/>
          <w:lang w:eastAsia="en-US"/>
        </w:rPr>
        <w:t>4.4.1. Предоставить Администрации одновременно с предоставлением в финансовое управление в соответствии с пунктами 3.4.1, 3.5 настоящего Соглашения документы для получения Субсидии.</w:t>
      </w:r>
    </w:p>
    <w:p w:rsidR="003818D4" w:rsidRPr="00B04044" w:rsidRDefault="003818D4" w:rsidP="00B04044">
      <w:pPr>
        <w:widowControl w:val="0"/>
        <w:tabs>
          <w:tab w:val="left" w:pos="1276"/>
          <w:tab w:val="left" w:pos="1385"/>
          <w:tab w:val="left" w:pos="1701"/>
        </w:tabs>
        <w:ind w:firstLine="709"/>
        <w:jc w:val="both"/>
        <w:rPr>
          <w:sz w:val="28"/>
          <w:szCs w:val="28"/>
          <w:lang w:eastAsia="en-US"/>
        </w:rPr>
      </w:pPr>
      <w:r w:rsidRPr="00B04044">
        <w:rPr>
          <w:sz w:val="28"/>
          <w:szCs w:val="28"/>
          <w:lang w:eastAsia="en-US"/>
        </w:rPr>
        <w:t>4.4.2. Обеспечивать выполнение условий предоставления Субсидии, установленных пунктом 3.3 настоящего Соглашения.</w:t>
      </w:r>
    </w:p>
    <w:p w:rsidR="003818D4" w:rsidRPr="00B04044" w:rsidRDefault="003818D4" w:rsidP="00B04044">
      <w:pPr>
        <w:widowControl w:val="0"/>
        <w:tabs>
          <w:tab w:val="left" w:pos="1276"/>
          <w:tab w:val="left" w:pos="1385"/>
          <w:tab w:val="left" w:pos="1701"/>
        </w:tabs>
        <w:ind w:firstLine="709"/>
        <w:jc w:val="both"/>
        <w:rPr>
          <w:sz w:val="28"/>
          <w:szCs w:val="28"/>
          <w:lang w:eastAsia="en-US"/>
        </w:rPr>
      </w:pPr>
      <w:r w:rsidRPr="00B04044">
        <w:rPr>
          <w:sz w:val="28"/>
          <w:szCs w:val="28"/>
          <w:lang w:eastAsia="en-US"/>
        </w:rPr>
        <w:t>4.4.3. Обеспечивать исполнение требований Главного распорядителя бюджетных средств по возврату сре</w:t>
      </w:r>
      <w:proofErr w:type="gramStart"/>
      <w:r w:rsidRPr="00B04044">
        <w:rPr>
          <w:sz w:val="28"/>
          <w:szCs w:val="28"/>
          <w:lang w:eastAsia="en-US"/>
        </w:rPr>
        <w:t>дств в б</w:t>
      </w:r>
      <w:proofErr w:type="gramEnd"/>
      <w:r w:rsidRPr="00B04044">
        <w:rPr>
          <w:sz w:val="28"/>
          <w:szCs w:val="28"/>
          <w:lang w:eastAsia="en-US"/>
        </w:rPr>
        <w:t>юджет района в соответствии с пунктами 16 - 19.1 Правил формирования, предоставления и распределения субсидий.</w:t>
      </w:r>
    </w:p>
    <w:p w:rsidR="003818D4" w:rsidRPr="00B04044" w:rsidRDefault="003818D4" w:rsidP="00B04044">
      <w:pPr>
        <w:widowControl w:val="0"/>
        <w:tabs>
          <w:tab w:val="left" w:pos="1276"/>
          <w:tab w:val="left" w:pos="1385"/>
          <w:tab w:val="left" w:pos="1701"/>
        </w:tabs>
        <w:ind w:firstLine="709"/>
        <w:jc w:val="both"/>
        <w:rPr>
          <w:sz w:val="28"/>
          <w:szCs w:val="28"/>
          <w:lang w:eastAsia="en-US"/>
        </w:rPr>
      </w:pPr>
      <w:r w:rsidRPr="00B04044">
        <w:rPr>
          <w:sz w:val="28"/>
          <w:szCs w:val="28"/>
          <w:lang w:eastAsia="en-US"/>
        </w:rPr>
        <w:lastRenderedPageBreak/>
        <w:t>4.4.4.Обеспечивать достижение значений показателей результативности использования Субсидии, установленных в соответствии с приложением № 4 к настоящему Соглашению.</w:t>
      </w:r>
    </w:p>
    <w:p w:rsidR="003818D4" w:rsidRPr="00B04044" w:rsidRDefault="003818D4" w:rsidP="00B04044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B04044">
        <w:rPr>
          <w:sz w:val="28"/>
          <w:szCs w:val="28"/>
          <w:lang w:eastAsia="en-US"/>
        </w:rPr>
        <w:t>4.4.5</w:t>
      </w:r>
      <w:proofErr w:type="gramStart"/>
      <w:r w:rsidRPr="00B04044">
        <w:rPr>
          <w:sz w:val="28"/>
          <w:szCs w:val="28"/>
          <w:lang w:eastAsia="en-US"/>
        </w:rPr>
        <w:t xml:space="preserve"> О</w:t>
      </w:r>
      <w:proofErr w:type="gramEnd"/>
      <w:r w:rsidRPr="00B04044">
        <w:rPr>
          <w:sz w:val="28"/>
          <w:szCs w:val="28"/>
          <w:lang w:eastAsia="en-US"/>
        </w:rPr>
        <w:t>беспечивать представление Главному распорядителю бюджетных средств согласованных с Администрацией отчетов о:</w:t>
      </w:r>
    </w:p>
    <w:p w:rsidR="003818D4" w:rsidRPr="00B04044" w:rsidRDefault="003818D4" w:rsidP="00B04044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B04044">
        <w:rPr>
          <w:sz w:val="28"/>
          <w:szCs w:val="28"/>
          <w:lang w:eastAsia="en-US"/>
        </w:rPr>
        <w:t xml:space="preserve">- </w:t>
      </w:r>
      <w:proofErr w:type="gramStart"/>
      <w:r w:rsidRPr="00B04044">
        <w:rPr>
          <w:sz w:val="28"/>
          <w:szCs w:val="28"/>
          <w:lang w:eastAsia="en-US"/>
        </w:rPr>
        <w:t>расходах</w:t>
      </w:r>
      <w:proofErr w:type="gramEnd"/>
      <w:r w:rsidRPr="00B04044">
        <w:rPr>
          <w:sz w:val="28"/>
          <w:szCs w:val="28"/>
          <w:lang w:eastAsia="en-US"/>
        </w:rPr>
        <w:t xml:space="preserve"> бюджета муниципального образования ________</w:t>
      </w:r>
      <w:proofErr w:type="spellStart"/>
      <w:r w:rsidRPr="00B04044">
        <w:rPr>
          <w:sz w:val="28"/>
          <w:szCs w:val="28"/>
          <w:lang w:eastAsia="en-US" w:bidi="ru-RU"/>
        </w:rPr>
        <w:t>Воловского</w:t>
      </w:r>
      <w:proofErr w:type="spellEnd"/>
      <w:r w:rsidRPr="00B04044">
        <w:rPr>
          <w:sz w:val="28"/>
          <w:szCs w:val="28"/>
          <w:lang w:eastAsia="en-US" w:bidi="ru-RU"/>
        </w:rPr>
        <w:t xml:space="preserve"> района</w:t>
      </w:r>
      <w:r w:rsidRPr="00B04044">
        <w:rPr>
          <w:sz w:val="28"/>
          <w:szCs w:val="28"/>
          <w:lang w:eastAsia="en-US"/>
        </w:rPr>
        <w:t xml:space="preserve">, в целях </w:t>
      </w:r>
      <w:proofErr w:type="spellStart"/>
      <w:r w:rsidRPr="00B04044">
        <w:rPr>
          <w:sz w:val="28"/>
          <w:szCs w:val="28"/>
          <w:lang w:eastAsia="en-US"/>
        </w:rPr>
        <w:t>софинансирования</w:t>
      </w:r>
      <w:proofErr w:type="spellEnd"/>
      <w:r w:rsidRPr="00B04044">
        <w:rPr>
          <w:sz w:val="28"/>
          <w:szCs w:val="28"/>
          <w:lang w:eastAsia="en-US"/>
        </w:rPr>
        <w:t xml:space="preserve"> которых предоставляется Субсидия, по форме согласно приложению № 3 к настоящему Соглашению, являющемуся его неотъемлемой частью, </w:t>
      </w:r>
      <w:r w:rsidRPr="00B04044">
        <w:rPr>
          <w:sz w:val="28"/>
          <w:szCs w:val="28"/>
        </w:rPr>
        <w:t>до 15 числа месяца, следующего за отчетным кварталом</w:t>
      </w:r>
      <w:r w:rsidRPr="00B04044">
        <w:rPr>
          <w:sz w:val="28"/>
          <w:szCs w:val="28"/>
          <w:lang w:eastAsia="en-US"/>
        </w:rPr>
        <w:t>;</w:t>
      </w:r>
    </w:p>
    <w:p w:rsidR="003818D4" w:rsidRPr="00B04044" w:rsidRDefault="003818D4" w:rsidP="00B04044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B04044">
        <w:rPr>
          <w:sz w:val="28"/>
          <w:szCs w:val="28"/>
          <w:lang w:eastAsia="en-US"/>
        </w:rPr>
        <w:t xml:space="preserve">- </w:t>
      </w:r>
      <w:proofErr w:type="gramStart"/>
      <w:r w:rsidRPr="00B04044">
        <w:rPr>
          <w:sz w:val="28"/>
          <w:szCs w:val="28"/>
          <w:lang w:eastAsia="en-US"/>
        </w:rPr>
        <w:t>достижении</w:t>
      </w:r>
      <w:proofErr w:type="gramEnd"/>
      <w:r w:rsidRPr="00B04044">
        <w:rPr>
          <w:sz w:val="28"/>
          <w:szCs w:val="28"/>
          <w:lang w:eastAsia="en-US"/>
        </w:rPr>
        <w:t xml:space="preserve"> значений показателей результативности по форме согласно приложению № 4 к настоящему Соглашению, являющемуся его неотъемлемой частью, ежеквартально до 15 числа месяца, следующего за отчетным кварталом.</w:t>
      </w:r>
    </w:p>
    <w:p w:rsidR="003818D4" w:rsidRPr="00B04044" w:rsidRDefault="003818D4" w:rsidP="00B04044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B04044">
        <w:rPr>
          <w:sz w:val="28"/>
          <w:szCs w:val="28"/>
          <w:lang w:eastAsia="en-US"/>
        </w:rPr>
        <w:t xml:space="preserve">4.4.6. В случае получения запроса обеспечивать представление   Главному распорядителю бюджетных средств документов материалов, необходимых для осуществления </w:t>
      </w:r>
      <w:proofErr w:type="gramStart"/>
      <w:r w:rsidRPr="00B04044">
        <w:rPr>
          <w:sz w:val="28"/>
          <w:szCs w:val="28"/>
          <w:lang w:eastAsia="en-US"/>
        </w:rPr>
        <w:t>контроля за</w:t>
      </w:r>
      <w:proofErr w:type="gramEnd"/>
      <w:r w:rsidRPr="00B04044">
        <w:rPr>
          <w:sz w:val="28"/>
          <w:szCs w:val="28"/>
          <w:lang w:eastAsia="en-US"/>
        </w:rPr>
        <w:t xml:space="preserve"> соблюдением Поселением условий предоставления Субсидии и других обязательств, предусмотренных соглашением, в том числе данных бухгалтерского учета и первичной документации, связанных с использованием средств Субсидии.</w:t>
      </w:r>
    </w:p>
    <w:p w:rsidR="003818D4" w:rsidRPr="00B04044" w:rsidRDefault="003818D4" w:rsidP="00B04044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B04044">
        <w:rPr>
          <w:sz w:val="28"/>
          <w:szCs w:val="28"/>
          <w:lang w:eastAsia="en-US"/>
        </w:rPr>
        <w:t>4.4.7. Возвратить в бюджет района не использованный по состоянию на 1 января финансового года, следующего за отчетным, остаток средств Субсидии в сроки, установленные бюджетным законодательством Российской Федерации.</w:t>
      </w:r>
    </w:p>
    <w:p w:rsidR="003818D4" w:rsidRPr="00B04044" w:rsidRDefault="003818D4" w:rsidP="00B04044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B04044">
        <w:rPr>
          <w:sz w:val="28"/>
          <w:szCs w:val="28"/>
          <w:lang w:eastAsia="en-US"/>
        </w:rPr>
        <w:t>4.5. Поселение вправе:</w:t>
      </w:r>
    </w:p>
    <w:p w:rsidR="003818D4" w:rsidRPr="00B04044" w:rsidRDefault="003818D4" w:rsidP="00B04044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B04044">
        <w:rPr>
          <w:sz w:val="28"/>
          <w:szCs w:val="28"/>
          <w:lang w:eastAsia="en-US"/>
        </w:rPr>
        <w:t>4.5.1. Обращаться к Главному распорядителю бюджетных средств и в Администрацию за разъяснениями в связи с исполнением настоящего Соглашения.</w:t>
      </w:r>
    </w:p>
    <w:p w:rsidR="003818D4" w:rsidRPr="00B04044" w:rsidRDefault="003818D4" w:rsidP="003364A6">
      <w:pPr>
        <w:widowControl w:val="0"/>
        <w:jc w:val="center"/>
        <w:rPr>
          <w:b/>
          <w:sz w:val="28"/>
          <w:szCs w:val="28"/>
          <w:lang w:eastAsia="en-US"/>
        </w:rPr>
      </w:pPr>
    </w:p>
    <w:p w:rsidR="003818D4" w:rsidRPr="00B04044" w:rsidRDefault="003818D4" w:rsidP="003364A6">
      <w:pPr>
        <w:widowControl w:val="0"/>
        <w:numPr>
          <w:ilvl w:val="0"/>
          <w:numId w:val="1"/>
        </w:numPr>
        <w:tabs>
          <w:tab w:val="left" w:pos="1701"/>
        </w:tabs>
        <w:contextualSpacing/>
        <w:jc w:val="center"/>
        <w:rPr>
          <w:b/>
          <w:sz w:val="28"/>
          <w:szCs w:val="28"/>
          <w:lang w:eastAsia="en-US"/>
        </w:rPr>
      </w:pPr>
      <w:r w:rsidRPr="00B04044">
        <w:rPr>
          <w:b/>
          <w:sz w:val="28"/>
          <w:szCs w:val="28"/>
          <w:lang w:eastAsia="en-US"/>
        </w:rPr>
        <w:t>Показатели результативности предоставления Субсидии</w:t>
      </w:r>
    </w:p>
    <w:p w:rsidR="003818D4" w:rsidRPr="00B04044" w:rsidRDefault="003818D4" w:rsidP="003364A6">
      <w:pPr>
        <w:widowControl w:val="0"/>
        <w:tabs>
          <w:tab w:val="left" w:pos="1701"/>
        </w:tabs>
        <w:jc w:val="center"/>
        <w:rPr>
          <w:b/>
          <w:sz w:val="28"/>
          <w:szCs w:val="28"/>
          <w:lang w:eastAsia="en-US"/>
        </w:rPr>
      </w:pPr>
    </w:p>
    <w:p w:rsidR="003818D4" w:rsidRPr="00B04044" w:rsidRDefault="003818D4" w:rsidP="00B04044">
      <w:pPr>
        <w:widowControl w:val="0"/>
        <w:tabs>
          <w:tab w:val="left" w:pos="1701"/>
        </w:tabs>
        <w:ind w:firstLine="709"/>
        <w:jc w:val="both"/>
        <w:rPr>
          <w:sz w:val="28"/>
          <w:szCs w:val="28"/>
          <w:lang w:eastAsia="en-US"/>
        </w:rPr>
      </w:pPr>
      <w:r w:rsidRPr="00B04044">
        <w:rPr>
          <w:sz w:val="28"/>
          <w:szCs w:val="28"/>
          <w:lang w:eastAsia="en-US"/>
        </w:rPr>
        <w:t xml:space="preserve">5.1. Показателями результативности предоставления Субсидии для сельских старост и руководителей территориальных общественных самоуправлений являются: </w:t>
      </w:r>
    </w:p>
    <w:p w:rsidR="003818D4" w:rsidRPr="00B04044" w:rsidRDefault="003818D4" w:rsidP="00B04044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 w:rsidRPr="00B04044">
        <w:rPr>
          <w:sz w:val="28"/>
          <w:szCs w:val="28"/>
          <w:lang w:eastAsia="en-US"/>
        </w:rPr>
        <w:t>1) участие в разработке, принятии и реализации планов и программ развития соответствующей территории с учетом программ социально-экономического развития, подготовка и внесение соответствующих предложений;</w:t>
      </w:r>
    </w:p>
    <w:p w:rsidR="003818D4" w:rsidRPr="00B04044" w:rsidRDefault="003818D4" w:rsidP="00B04044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 w:rsidRPr="00B04044">
        <w:rPr>
          <w:sz w:val="28"/>
          <w:szCs w:val="28"/>
          <w:lang w:eastAsia="en-US"/>
        </w:rPr>
        <w:t>2) представительство, защита прав и законных интересов жителей соответствующей территории, осуществление взаимодействия с органами местного самоуправления муниципального образования;</w:t>
      </w:r>
    </w:p>
    <w:p w:rsidR="003818D4" w:rsidRPr="00B04044" w:rsidRDefault="003818D4" w:rsidP="00B04044">
      <w:pPr>
        <w:widowControl w:val="0"/>
        <w:tabs>
          <w:tab w:val="left" w:pos="993"/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 w:rsidRPr="00B04044">
        <w:rPr>
          <w:sz w:val="28"/>
          <w:szCs w:val="28"/>
          <w:lang w:eastAsia="en-US"/>
        </w:rPr>
        <w:t>3) внесение в органы местного самоуправления проектов муниципальных правовых актов, подлежащих обязательному рассмотрению этими органами и должностными лицами местного самоуправления, к компетенции которых отнесено принятие указанных актов;</w:t>
      </w:r>
    </w:p>
    <w:p w:rsidR="003818D4" w:rsidRPr="00B04044" w:rsidRDefault="003818D4" w:rsidP="00B04044">
      <w:pPr>
        <w:widowControl w:val="0"/>
        <w:tabs>
          <w:tab w:val="left" w:pos="993"/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 w:rsidRPr="00B04044">
        <w:rPr>
          <w:sz w:val="28"/>
          <w:szCs w:val="28"/>
          <w:lang w:eastAsia="en-US"/>
        </w:rPr>
        <w:lastRenderedPageBreak/>
        <w:t>4) общественный контроль за санитарно-эпидемиологической обстановкой и пожарной безопасностью, содержанием жилищного фонда, состоянием благоустройства на соответствующей территории, за соблюдением правил благоустройства, обеспечением чистоты и порядка на территории муниципального образования;</w:t>
      </w:r>
    </w:p>
    <w:p w:rsidR="003818D4" w:rsidRPr="00B04044" w:rsidRDefault="003818D4" w:rsidP="00B04044">
      <w:pPr>
        <w:widowControl w:val="0"/>
        <w:tabs>
          <w:tab w:val="left" w:pos="851"/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 w:rsidRPr="00B04044">
        <w:rPr>
          <w:sz w:val="28"/>
          <w:szCs w:val="28"/>
          <w:lang w:eastAsia="en-US"/>
        </w:rPr>
        <w:t xml:space="preserve">5) осуществление общественного контроля совместно с органами градостроительства и архитектуры за соблюдением правил застройки территории, выявление фактов самовольного строительства домов, пристроек к ним и других хозяйственных построек, осуществление общественного </w:t>
      </w:r>
      <w:proofErr w:type="gramStart"/>
      <w:r w:rsidRPr="00B04044">
        <w:rPr>
          <w:sz w:val="28"/>
          <w:szCs w:val="28"/>
          <w:lang w:eastAsia="en-US"/>
        </w:rPr>
        <w:t>контроля за</w:t>
      </w:r>
      <w:proofErr w:type="gramEnd"/>
      <w:r w:rsidRPr="00B04044">
        <w:rPr>
          <w:sz w:val="28"/>
          <w:szCs w:val="28"/>
          <w:lang w:eastAsia="en-US"/>
        </w:rPr>
        <w:t xml:space="preserve"> использованием земельных участков;</w:t>
      </w:r>
    </w:p>
    <w:p w:rsidR="003818D4" w:rsidRPr="00B04044" w:rsidRDefault="003818D4" w:rsidP="00B04044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 w:rsidRPr="00B04044">
        <w:rPr>
          <w:sz w:val="28"/>
          <w:szCs w:val="28"/>
          <w:lang w:eastAsia="en-US"/>
        </w:rPr>
        <w:t>6) участие в приемке работ по текущему и капитальному ремонтам, произведенным в доме (подъезде) и на придомовой территории, в составе соответствующих комиссий;</w:t>
      </w:r>
    </w:p>
    <w:p w:rsidR="003818D4" w:rsidRPr="00B04044" w:rsidRDefault="003818D4" w:rsidP="00B04044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 w:rsidRPr="00B04044">
        <w:rPr>
          <w:sz w:val="28"/>
          <w:szCs w:val="28"/>
          <w:lang w:eastAsia="en-US"/>
        </w:rPr>
        <w:t>7) организация участия населения в работах по обеспечению сохранности жилищного фонда, благоустройству, озеленению и иных социально значимых для соответствующей территории работах;</w:t>
      </w:r>
    </w:p>
    <w:p w:rsidR="003818D4" w:rsidRPr="00B04044" w:rsidRDefault="003818D4" w:rsidP="00B04044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 w:rsidRPr="00B04044">
        <w:rPr>
          <w:sz w:val="28"/>
          <w:szCs w:val="28"/>
          <w:lang w:eastAsia="en-US"/>
        </w:rPr>
        <w:t>8) содействие правоохранительным органам в установленном законодательством порядке в поддержании правопорядка и общественной безопасности на соответствующей территории;</w:t>
      </w:r>
    </w:p>
    <w:p w:rsidR="003818D4" w:rsidRPr="00B04044" w:rsidRDefault="003818D4" w:rsidP="00B04044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 w:rsidRPr="00B04044">
        <w:rPr>
          <w:sz w:val="28"/>
          <w:szCs w:val="28"/>
          <w:lang w:eastAsia="en-US"/>
        </w:rPr>
        <w:t>9) проведение, в том числе совместно с органом местного самоуправления муниципального образования и учреждениями работы с детьми и молодежью по месту жительства, спортивно-массовой и досуговой работы с населением;</w:t>
      </w:r>
    </w:p>
    <w:p w:rsidR="003818D4" w:rsidRPr="00B04044" w:rsidRDefault="003818D4" w:rsidP="00B04044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 w:rsidRPr="00B04044">
        <w:rPr>
          <w:sz w:val="28"/>
          <w:szCs w:val="28"/>
          <w:lang w:eastAsia="en-US"/>
        </w:rPr>
        <w:t>10) информирование населения о решениях органов местного самоуправления муниципального образования, принятых по предложению или при участии сельского старосты, руководителя территориального общественного самоуправления;</w:t>
      </w:r>
    </w:p>
    <w:p w:rsidR="003818D4" w:rsidRPr="00B04044" w:rsidRDefault="003818D4" w:rsidP="00B04044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 w:rsidRPr="00B04044">
        <w:rPr>
          <w:sz w:val="28"/>
          <w:szCs w:val="28"/>
          <w:lang w:eastAsia="en-US"/>
        </w:rPr>
        <w:t>11) разъяснительная и организационная работа с населением при проведении районных, общегородских и государственных мероприятий, участие в районных, городских культурно-массовых конкурсах и мероприятиях;</w:t>
      </w:r>
    </w:p>
    <w:p w:rsidR="003818D4" w:rsidRPr="00B04044" w:rsidRDefault="003818D4" w:rsidP="00B04044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 w:rsidRPr="00B04044">
        <w:rPr>
          <w:sz w:val="28"/>
          <w:szCs w:val="28"/>
          <w:lang w:eastAsia="en-US"/>
        </w:rPr>
        <w:t>12) иные полномочия, предусмотренные действующим законодательством, решениями собрания, конференции граждан.</w:t>
      </w:r>
    </w:p>
    <w:p w:rsidR="003818D4" w:rsidRPr="00B04044" w:rsidRDefault="003818D4" w:rsidP="00B04044">
      <w:pPr>
        <w:widowControl w:val="0"/>
        <w:tabs>
          <w:tab w:val="left" w:pos="1701"/>
        </w:tabs>
        <w:ind w:firstLine="709"/>
        <w:jc w:val="both"/>
        <w:rPr>
          <w:sz w:val="28"/>
          <w:szCs w:val="28"/>
          <w:lang w:eastAsia="en-US"/>
        </w:rPr>
      </w:pPr>
      <w:r w:rsidRPr="00B04044">
        <w:rPr>
          <w:sz w:val="28"/>
          <w:szCs w:val="28"/>
          <w:lang w:eastAsia="en-US"/>
        </w:rPr>
        <w:t>Количество критериев показателей результативности, с достижением которых возникает право на получение выплаты в рамках материального стимулирования деятельности сельских старост и руководителей территориальных общественных самоуправлений, определяется в соответствии с муниципальными нормативно-правовыми актами.</w:t>
      </w:r>
      <w:bookmarkStart w:id="0" w:name="bookmark4"/>
    </w:p>
    <w:p w:rsidR="003818D4" w:rsidRPr="003364A6" w:rsidRDefault="003818D4" w:rsidP="003364A6">
      <w:pPr>
        <w:widowControl w:val="0"/>
        <w:tabs>
          <w:tab w:val="left" w:pos="1701"/>
        </w:tabs>
        <w:jc w:val="center"/>
        <w:rPr>
          <w:b/>
          <w:bCs/>
          <w:sz w:val="28"/>
          <w:szCs w:val="28"/>
          <w:lang w:eastAsia="en-US"/>
        </w:rPr>
      </w:pPr>
    </w:p>
    <w:p w:rsidR="003818D4" w:rsidRPr="003364A6" w:rsidRDefault="003818D4" w:rsidP="003364A6">
      <w:pPr>
        <w:keepNext/>
        <w:keepLines/>
        <w:widowControl w:val="0"/>
        <w:numPr>
          <w:ilvl w:val="0"/>
          <w:numId w:val="1"/>
        </w:numPr>
        <w:contextualSpacing/>
        <w:jc w:val="center"/>
        <w:outlineLvl w:val="4"/>
        <w:rPr>
          <w:b/>
          <w:bCs/>
          <w:sz w:val="28"/>
          <w:szCs w:val="28"/>
          <w:lang w:eastAsia="en-US"/>
        </w:rPr>
      </w:pPr>
      <w:r w:rsidRPr="003364A6">
        <w:rPr>
          <w:b/>
          <w:bCs/>
          <w:sz w:val="28"/>
          <w:szCs w:val="28"/>
          <w:lang w:eastAsia="en-US"/>
        </w:rPr>
        <w:t>Ответственность Сторон</w:t>
      </w:r>
      <w:bookmarkEnd w:id="0"/>
    </w:p>
    <w:p w:rsidR="003818D4" w:rsidRPr="003364A6" w:rsidRDefault="003818D4" w:rsidP="003364A6">
      <w:pPr>
        <w:keepNext/>
        <w:keepLines/>
        <w:widowControl w:val="0"/>
        <w:contextualSpacing/>
        <w:jc w:val="center"/>
        <w:outlineLvl w:val="4"/>
        <w:rPr>
          <w:b/>
          <w:bCs/>
          <w:sz w:val="28"/>
          <w:szCs w:val="28"/>
          <w:lang w:eastAsia="en-US"/>
        </w:rPr>
      </w:pPr>
    </w:p>
    <w:p w:rsidR="003818D4" w:rsidRPr="00B04044" w:rsidRDefault="003818D4" w:rsidP="00B04044">
      <w:pPr>
        <w:widowControl w:val="0"/>
        <w:ind w:firstLine="709"/>
        <w:contextualSpacing/>
        <w:jc w:val="both"/>
        <w:rPr>
          <w:sz w:val="28"/>
          <w:szCs w:val="28"/>
          <w:lang w:eastAsia="en-US"/>
        </w:rPr>
      </w:pPr>
      <w:r w:rsidRPr="00B04044">
        <w:rPr>
          <w:sz w:val="28"/>
          <w:szCs w:val="28"/>
          <w:lang w:eastAsia="en-US"/>
        </w:rPr>
        <w:t>6.1.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3818D4" w:rsidRPr="00B04044" w:rsidRDefault="003818D4" w:rsidP="00B04044">
      <w:pPr>
        <w:widowControl w:val="0"/>
        <w:ind w:firstLine="709"/>
        <w:contextualSpacing/>
        <w:jc w:val="both"/>
        <w:rPr>
          <w:sz w:val="28"/>
          <w:szCs w:val="28"/>
          <w:lang w:eastAsia="en-US"/>
        </w:rPr>
      </w:pPr>
      <w:r w:rsidRPr="00B04044">
        <w:rPr>
          <w:sz w:val="28"/>
          <w:szCs w:val="28"/>
          <w:lang w:eastAsia="en-US"/>
        </w:rPr>
        <w:t xml:space="preserve">6.2. </w:t>
      </w:r>
      <w:proofErr w:type="gramStart"/>
      <w:r w:rsidRPr="00B04044">
        <w:rPr>
          <w:sz w:val="28"/>
          <w:szCs w:val="28"/>
          <w:lang w:eastAsia="en-US"/>
        </w:rPr>
        <w:t xml:space="preserve">В случае если не использованный по состоянию на 1 января </w:t>
      </w:r>
      <w:r w:rsidRPr="00B04044">
        <w:rPr>
          <w:sz w:val="28"/>
          <w:szCs w:val="28"/>
          <w:lang w:eastAsia="en-US"/>
        </w:rPr>
        <w:lastRenderedPageBreak/>
        <w:t>финансового года, следующего за отчетным, остаток Субсидии не перечислен в доход бюджета района, указанные средства подлежат взысканию в доход бюджета района в порядке, установленном бюджетным законодательством.</w:t>
      </w:r>
      <w:proofErr w:type="gramEnd"/>
    </w:p>
    <w:p w:rsidR="003818D4" w:rsidRPr="003364A6" w:rsidRDefault="003818D4" w:rsidP="003364A6">
      <w:pPr>
        <w:widowControl w:val="0"/>
        <w:contextualSpacing/>
        <w:jc w:val="center"/>
        <w:rPr>
          <w:b/>
          <w:sz w:val="28"/>
          <w:szCs w:val="28"/>
          <w:lang w:eastAsia="en-US"/>
        </w:rPr>
      </w:pPr>
    </w:p>
    <w:p w:rsidR="003818D4" w:rsidRPr="003364A6" w:rsidRDefault="003818D4" w:rsidP="003364A6">
      <w:pPr>
        <w:widowControl w:val="0"/>
        <w:numPr>
          <w:ilvl w:val="0"/>
          <w:numId w:val="1"/>
        </w:numPr>
        <w:contextualSpacing/>
        <w:jc w:val="center"/>
        <w:rPr>
          <w:b/>
          <w:sz w:val="28"/>
          <w:szCs w:val="28"/>
          <w:lang w:eastAsia="en-US"/>
        </w:rPr>
      </w:pPr>
      <w:r w:rsidRPr="003364A6">
        <w:rPr>
          <w:b/>
          <w:sz w:val="28"/>
          <w:szCs w:val="28"/>
          <w:lang w:eastAsia="en-US"/>
        </w:rPr>
        <w:t>Заключительные положения</w:t>
      </w:r>
    </w:p>
    <w:p w:rsidR="003818D4" w:rsidRPr="003364A6" w:rsidRDefault="003818D4" w:rsidP="003364A6">
      <w:pPr>
        <w:widowControl w:val="0"/>
        <w:contextualSpacing/>
        <w:jc w:val="center"/>
        <w:rPr>
          <w:b/>
          <w:sz w:val="28"/>
          <w:szCs w:val="28"/>
          <w:lang w:eastAsia="en-US"/>
        </w:rPr>
      </w:pPr>
    </w:p>
    <w:p w:rsidR="003818D4" w:rsidRPr="00B04044" w:rsidRDefault="003818D4" w:rsidP="00B0404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04044">
        <w:rPr>
          <w:sz w:val="28"/>
          <w:szCs w:val="28"/>
        </w:rPr>
        <w:t xml:space="preserve"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протоколов или иных документов. При </w:t>
      </w:r>
      <w:proofErr w:type="spellStart"/>
      <w:r w:rsidRPr="00B04044">
        <w:rPr>
          <w:sz w:val="28"/>
          <w:szCs w:val="28"/>
        </w:rPr>
        <w:t>недостижении</w:t>
      </w:r>
      <w:proofErr w:type="spellEnd"/>
      <w:r w:rsidRPr="00B04044">
        <w:rPr>
          <w:sz w:val="28"/>
          <w:szCs w:val="28"/>
        </w:rPr>
        <w:t xml:space="preserve"> согласия споры между Сторонами решаются в судебном порядке.</w:t>
      </w:r>
      <w:bookmarkStart w:id="1" w:name="P473"/>
      <w:bookmarkEnd w:id="1"/>
    </w:p>
    <w:p w:rsidR="003818D4" w:rsidRPr="00B04044" w:rsidRDefault="003818D4" w:rsidP="00B0404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04044">
        <w:rPr>
          <w:sz w:val="28"/>
          <w:szCs w:val="28"/>
        </w:rPr>
        <w:t xml:space="preserve">7.2. Подписанное Сторонами соглашение </w:t>
      </w:r>
      <w:proofErr w:type="gramStart"/>
      <w:r w:rsidRPr="00B04044">
        <w:rPr>
          <w:sz w:val="28"/>
          <w:szCs w:val="28"/>
        </w:rPr>
        <w:t xml:space="preserve">вступает в силу с даты </w:t>
      </w:r>
      <w:proofErr w:type="spellStart"/>
      <w:r w:rsidRPr="00B04044">
        <w:rPr>
          <w:sz w:val="28"/>
          <w:szCs w:val="28"/>
        </w:rPr>
        <w:t>подписанияи</w:t>
      </w:r>
      <w:proofErr w:type="spellEnd"/>
      <w:r w:rsidRPr="00B04044">
        <w:rPr>
          <w:sz w:val="28"/>
          <w:szCs w:val="28"/>
        </w:rPr>
        <w:t xml:space="preserve"> действует</w:t>
      </w:r>
      <w:proofErr w:type="gramEnd"/>
      <w:r w:rsidRPr="00B04044">
        <w:rPr>
          <w:sz w:val="28"/>
          <w:szCs w:val="28"/>
        </w:rPr>
        <w:t xml:space="preserve"> до полного исполнения Сторонами своих обязательств по настоящему Соглашению.</w:t>
      </w:r>
    </w:p>
    <w:p w:rsidR="003818D4" w:rsidRPr="00B04044" w:rsidRDefault="003818D4" w:rsidP="00B0404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04044">
        <w:rPr>
          <w:sz w:val="28"/>
          <w:szCs w:val="28"/>
        </w:rPr>
        <w:t>В случае заключения нового соглашения по предмету настоящего Соглашения обязательства сторон по настоящему Соглашению прекращаются.</w:t>
      </w:r>
    </w:p>
    <w:p w:rsidR="003818D4" w:rsidRPr="00B04044" w:rsidRDefault="003818D4" w:rsidP="00B0404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04044">
        <w:rPr>
          <w:sz w:val="28"/>
          <w:szCs w:val="28"/>
        </w:rPr>
        <w:t>7.3. Изменение настоящего Соглашения осуществляется по инициативе Сторон в случаях, предусмотренных Правилами формирования, предоставления и распределения субсидий, а также в случаях, установленных Порядком предоставления и распределения субсидий, и оформляется в виде дополнительного соглашения к настоящему Соглашению, которое является его неотъемлемой частью.</w:t>
      </w:r>
    </w:p>
    <w:p w:rsidR="003818D4" w:rsidRPr="00B04044" w:rsidRDefault="003818D4" w:rsidP="00B0404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2" w:name="P496"/>
      <w:bookmarkEnd w:id="2"/>
      <w:r w:rsidRPr="00B04044">
        <w:rPr>
          <w:sz w:val="28"/>
          <w:szCs w:val="28"/>
        </w:rPr>
        <w:t>7.4. Расторжение настоящего Соглашения возможно при взаимном согласии Сторон.</w:t>
      </w:r>
    </w:p>
    <w:p w:rsidR="003818D4" w:rsidRDefault="003818D4" w:rsidP="00B0404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04044">
        <w:rPr>
          <w:sz w:val="28"/>
          <w:szCs w:val="28"/>
        </w:rPr>
        <w:t>7.5. Настоящее Соглашение заключено Сторонами в форме документа на бумажном носителе в двух экземплярах с подписями лиц, имеющих право действовать от имени каждой из Сторон соглашения.</w:t>
      </w:r>
    </w:p>
    <w:p w:rsidR="003364A6" w:rsidRPr="003364A6" w:rsidRDefault="003364A6" w:rsidP="003364A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3818D4" w:rsidRPr="003364A6" w:rsidRDefault="003818D4" w:rsidP="003364A6">
      <w:pPr>
        <w:widowControl w:val="0"/>
        <w:numPr>
          <w:ilvl w:val="0"/>
          <w:numId w:val="1"/>
        </w:numPr>
        <w:contextualSpacing/>
        <w:jc w:val="center"/>
        <w:rPr>
          <w:b/>
          <w:bCs/>
          <w:sz w:val="28"/>
          <w:szCs w:val="28"/>
          <w:lang w:eastAsia="en-US"/>
        </w:rPr>
      </w:pPr>
      <w:r w:rsidRPr="003364A6">
        <w:rPr>
          <w:b/>
          <w:sz w:val="28"/>
          <w:szCs w:val="28"/>
        </w:rPr>
        <w:t>Платежные реквизиты Сторон:</w:t>
      </w:r>
    </w:p>
    <w:p w:rsidR="003364A6" w:rsidRPr="003364A6" w:rsidRDefault="003364A6" w:rsidP="003364A6">
      <w:pPr>
        <w:widowControl w:val="0"/>
        <w:contextualSpacing/>
        <w:jc w:val="center"/>
        <w:rPr>
          <w:b/>
          <w:bCs/>
          <w:sz w:val="28"/>
          <w:szCs w:val="28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9"/>
        <w:gridCol w:w="4540"/>
      </w:tblGrid>
      <w:tr w:rsidR="003818D4" w:rsidRPr="00B04044" w:rsidTr="003364A6">
        <w:trPr>
          <w:jc w:val="center"/>
        </w:trPr>
        <w:tc>
          <w:tcPr>
            <w:tcW w:w="4539" w:type="dxa"/>
          </w:tcPr>
          <w:p w:rsidR="003818D4" w:rsidRPr="00B04044" w:rsidRDefault="003818D4" w:rsidP="00B04044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B04044">
              <w:rPr>
                <w:b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 w:rsidRPr="00B04044">
              <w:rPr>
                <w:b/>
                <w:sz w:val="28"/>
                <w:szCs w:val="28"/>
              </w:rPr>
              <w:t>Воловский</w:t>
            </w:r>
            <w:proofErr w:type="spellEnd"/>
            <w:r w:rsidRPr="00B04044">
              <w:rPr>
                <w:b/>
                <w:sz w:val="28"/>
                <w:szCs w:val="28"/>
              </w:rPr>
              <w:t xml:space="preserve"> район  </w:t>
            </w:r>
          </w:p>
        </w:tc>
        <w:tc>
          <w:tcPr>
            <w:tcW w:w="4540" w:type="dxa"/>
          </w:tcPr>
          <w:p w:rsidR="003818D4" w:rsidRPr="00B04044" w:rsidRDefault="003818D4" w:rsidP="00B04044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B04044">
              <w:rPr>
                <w:b/>
                <w:sz w:val="28"/>
                <w:szCs w:val="28"/>
              </w:rPr>
              <w:t xml:space="preserve">Администрация муниципального образования___________ </w:t>
            </w:r>
            <w:proofErr w:type="spellStart"/>
            <w:r w:rsidRPr="00B04044">
              <w:rPr>
                <w:b/>
                <w:sz w:val="28"/>
                <w:szCs w:val="28"/>
              </w:rPr>
              <w:t>Воловского</w:t>
            </w:r>
            <w:proofErr w:type="spellEnd"/>
            <w:r w:rsidRPr="00B04044">
              <w:rPr>
                <w:b/>
                <w:sz w:val="28"/>
                <w:szCs w:val="28"/>
              </w:rPr>
              <w:t xml:space="preserve"> района  </w:t>
            </w:r>
          </w:p>
        </w:tc>
      </w:tr>
      <w:tr w:rsidR="003818D4" w:rsidRPr="00B04044" w:rsidTr="003364A6">
        <w:trPr>
          <w:jc w:val="center"/>
        </w:trPr>
        <w:tc>
          <w:tcPr>
            <w:tcW w:w="4539" w:type="dxa"/>
          </w:tcPr>
          <w:p w:rsidR="003818D4" w:rsidRPr="00B04044" w:rsidRDefault="003818D4" w:rsidP="00B0404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B04044">
              <w:rPr>
                <w:sz w:val="28"/>
                <w:szCs w:val="28"/>
              </w:rPr>
              <w:t xml:space="preserve">301570, Тульская область, п. Волово, </w:t>
            </w:r>
          </w:p>
          <w:p w:rsidR="003818D4" w:rsidRPr="00B04044" w:rsidRDefault="003818D4" w:rsidP="00B0404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B04044">
              <w:rPr>
                <w:sz w:val="28"/>
                <w:szCs w:val="28"/>
              </w:rPr>
              <w:t>ул. Ленина, д. 48</w:t>
            </w:r>
          </w:p>
        </w:tc>
        <w:tc>
          <w:tcPr>
            <w:tcW w:w="4540" w:type="dxa"/>
          </w:tcPr>
          <w:p w:rsidR="003818D4" w:rsidRPr="00B04044" w:rsidRDefault="003818D4" w:rsidP="00B0404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3818D4" w:rsidRPr="00B04044" w:rsidTr="003364A6">
        <w:trPr>
          <w:jc w:val="center"/>
        </w:trPr>
        <w:tc>
          <w:tcPr>
            <w:tcW w:w="4539" w:type="dxa"/>
          </w:tcPr>
          <w:p w:rsidR="003818D4" w:rsidRPr="00B04044" w:rsidRDefault="003818D4" w:rsidP="00B0404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B04044">
              <w:rPr>
                <w:sz w:val="28"/>
                <w:szCs w:val="28"/>
              </w:rPr>
              <w:t>БИК 047003001,</w:t>
            </w:r>
          </w:p>
          <w:p w:rsidR="003818D4" w:rsidRPr="00B04044" w:rsidRDefault="003818D4" w:rsidP="00B0404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B04044">
              <w:rPr>
                <w:sz w:val="28"/>
                <w:szCs w:val="28"/>
                <w:lang w:bidi="ru-RU"/>
              </w:rPr>
              <w:t xml:space="preserve">Банк получателя: </w:t>
            </w:r>
            <w:r w:rsidRPr="00B04044">
              <w:rPr>
                <w:sz w:val="28"/>
                <w:szCs w:val="28"/>
              </w:rPr>
              <w:t>Отделение Тула,</w:t>
            </w:r>
          </w:p>
          <w:p w:rsidR="003818D4" w:rsidRPr="00B04044" w:rsidRDefault="003818D4" w:rsidP="00B0404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gramStart"/>
            <w:r w:rsidRPr="00B04044">
              <w:rPr>
                <w:sz w:val="28"/>
                <w:szCs w:val="28"/>
              </w:rPr>
              <w:t>р</w:t>
            </w:r>
            <w:proofErr w:type="gramEnd"/>
            <w:r w:rsidRPr="00B04044">
              <w:rPr>
                <w:sz w:val="28"/>
                <w:szCs w:val="28"/>
              </w:rPr>
              <w:t>/с 40204810745250001734,</w:t>
            </w:r>
          </w:p>
          <w:p w:rsidR="003818D4" w:rsidRPr="00B04044" w:rsidRDefault="003818D4" w:rsidP="00B0404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gramStart"/>
            <w:r w:rsidRPr="00B04044">
              <w:rPr>
                <w:sz w:val="28"/>
                <w:szCs w:val="28"/>
              </w:rPr>
              <w:t>л</w:t>
            </w:r>
            <w:proofErr w:type="gramEnd"/>
            <w:r w:rsidRPr="00B04044">
              <w:rPr>
                <w:sz w:val="28"/>
                <w:szCs w:val="28"/>
              </w:rPr>
              <w:t>/с 04663010860,</w:t>
            </w:r>
          </w:p>
          <w:p w:rsidR="003818D4" w:rsidRPr="00B04044" w:rsidRDefault="003818D4" w:rsidP="00B0404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B04044">
              <w:rPr>
                <w:sz w:val="28"/>
                <w:szCs w:val="28"/>
              </w:rPr>
              <w:t xml:space="preserve">УФК по Тульской области </w:t>
            </w:r>
            <w:r w:rsidRPr="00B04044">
              <w:rPr>
                <w:sz w:val="28"/>
                <w:szCs w:val="28"/>
              </w:rPr>
              <w:lastRenderedPageBreak/>
              <w:t xml:space="preserve">(Финансовое управление администрации муниципального образования </w:t>
            </w:r>
            <w:proofErr w:type="spellStart"/>
            <w:r w:rsidRPr="00B04044">
              <w:rPr>
                <w:sz w:val="28"/>
                <w:szCs w:val="28"/>
              </w:rPr>
              <w:t>Воловский</w:t>
            </w:r>
            <w:proofErr w:type="spellEnd"/>
            <w:r w:rsidRPr="00B04044">
              <w:rPr>
                <w:sz w:val="28"/>
                <w:szCs w:val="28"/>
              </w:rPr>
              <w:t xml:space="preserve"> район (администрация муниципального образования </w:t>
            </w:r>
            <w:proofErr w:type="spellStart"/>
            <w:r w:rsidRPr="00B04044">
              <w:rPr>
                <w:sz w:val="28"/>
                <w:szCs w:val="28"/>
              </w:rPr>
              <w:t>Воловский</w:t>
            </w:r>
            <w:proofErr w:type="spellEnd"/>
            <w:r w:rsidRPr="00B04044">
              <w:rPr>
                <w:sz w:val="28"/>
                <w:szCs w:val="28"/>
              </w:rPr>
              <w:t xml:space="preserve"> район)),</w:t>
            </w:r>
          </w:p>
          <w:p w:rsidR="003818D4" w:rsidRPr="00B04044" w:rsidRDefault="003818D4" w:rsidP="00B0404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B04044">
              <w:rPr>
                <w:sz w:val="28"/>
                <w:szCs w:val="28"/>
              </w:rPr>
              <w:t xml:space="preserve">ИНН 7124000140 </w:t>
            </w:r>
            <w:r w:rsidRPr="00B04044">
              <w:rPr>
                <w:sz w:val="28"/>
                <w:szCs w:val="28"/>
                <w:lang w:val="en-US"/>
              </w:rPr>
              <w:t xml:space="preserve">/ </w:t>
            </w:r>
            <w:r w:rsidRPr="00B04044">
              <w:rPr>
                <w:sz w:val="28"/>
                <w:szCs w:val="28"/>
              </w:rPr>
              <w:t xml:space="preserve">КПП 712401001, </w:t>
            </w:r>
          </w:p>
          <w:p w:rsidR="003818D4" w:rsidRPr="00B04044" w:rsidRDefault="003818D4" w:rsidP="00B0404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B04044">
              <w:rPr>
                <w:sz w:val="28"/>
                <w:szCs w:val="28"/>
              </w:rPr>
              <w:t>ОГРН 10271028738,</w:t>
            </w:r>
          </w:p>
          <w:p w:rsidR="003818D4" w:rsidRPr="00B04044" w:rsidRDefault="003818D4" w:rsidP="00B0404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B04044">
              <w:rPr>
                <w:sz w:val="28"/>
                <w:szCs w:val="28"/>
              </w:rPr>
              <w:t>ОКТМО 70616151</w:t>
            </w:r>
          </w:p>
        </w:tc>
        <w:tc>
          <w:tcPr>
            <w:tcW w:w="4540" w:type="dxa"/>
          </w:tcPr>
          <w:p w:rsidR="003818D4" w:rsidRPr="00B04044" w:rsidRDefault="003818D4" w:rsidP="00B0404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3818D4" w:rsidRPr="003364A6" w:rsidRDefault="003818D4" w:rsidP="003364A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3818D4" w:rsidRPr="003364A6" w:rsidRDefault="003818D4" w:rsidP="003364A6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3364A6">
        <w:rPr>
          <w:b/>
          <w:sz w:val="28"/>
          <w:szCs w:val="28"/>
        </w:rPr>
        <w:t>IX. Подписи Сторон</w:t>
      </w:r>
    </w:p>
    <w:p w:rsidR="003818D4" w:rsidRPr="003364A6" w:rsidRDefault="003818D4" w:rsidP="003364A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9"/>
        <w:gridCol w:w="4540"/>
      </w:tblGrid>
      <w:tr w:rsidR="003818D4" w:rsidRPr="00B04044" w:rsidTr="003364A6">
        <w:trPr>
          <w:jc w:val="center"/>
        </w:trPr>
        <w:tc>
          <w:tcPr>
            <w:tcW w:w="4539" w:type="dxa"/>
          </w:tcPr>
          <w:p w:rsidR="003818D4" w:rsidRPr="00B04044" w:rsidRDefault="003818D4" w:rsidP="00B0404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04044">
              <w:rPr>
                <w:b/>
                <w:sz w:val="28"/>
                <w:szCs w:val="28"/>
                <w:lang w:bidi="ru-RU"/>
              </w:rPr>
              <w:t xml:space="preserve">Глава Администрации муниципального образования </w:t>
            </w:r>
            <w:proofErr w:type="spellStart"/>
            <w:r w:rsidRPr="00B04044">
              <w:rPr>
                <w:b/>
                <w:sz w:val="28"/>
                <w:szCs w:val="28"/>
                <w:lang w:bidi="ru-RU"/>
              </w:rPr>
              <w:t>Воловский</w:t>
            </w:r>
            <w:proofErr w:type="spellEnd"/>
            <w:r w:rsidRPr="00B04044">
              <w:rPr>
                <w:b/>
                <w:sz w:val="28"/>
                <w:szCs w:val="28"/>
                <w:lang w:bidi="ru-RU"/>
              </w:rPr>
              <w:t xml:space="preserve"> район</w:t>
            </w:r>
          </w:p>
        </w:tc>
        <w:tc>
          <w:tcPr>
            <w:tcW w:w="4540" w:type="dxa"/>
          </w:tcPr>
          <w:p w:rsidR="003818D4" w:rsidRPr="00B04044" w:rsidRDefault="003818D4" w:rsidP="00B04044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B04044">
              <w:rPr>
                <w:b/>
                <w:sz w:val="28"/>
                <w:szCs w:val="28"/>
                <w:lang w:bidi="ru-RU"/>
              </w:rPr>
              <w:t>Глава Администрации муниципального образования _______________</w:t>
            </w:r>
            <w:proofErr w:type="spellStart"/>
            <w:r w:rsidRPr="00B04044">
              <w:rPr>
                <w:b/>
                <w:sz w:val="28"/>
                <w:szCs w:val="28"/>
                <w:lang w:bidi="ru-RU"/>
              </w:rPr>
              <w:t>Воловского</w:t>
            </w:r>
            <w:proofErr w:type="spellEnd"/>
            <w:r w:rsidRPr="00B04044">
              <w:rPr>
                <w:b/>
                <w:sz w:val="28"/>
                <w:szCs w:val="28"/>
                <w:lang w:bidi="ru-RU"/>
              </w:rPr>
              <w:t xml:space="preserve"> района </w:t>
            </w:r>
          </w:p>
        </w:tc>
      </w:tr>
      <w:tr w:rsidR="003818D4" w:rsidRPr="00B04044" w:rsidTr="003364A6">
        <w:trPr>
          <w:jc w:val="center"/>
        </w:trPr>
        <w:tc>
          <w:tcPr>
            <w:tcW w:w="4539" w:type="dxa"/>
          </w:tcPr>
          <w:p w:rsidR="003818D4" w:rsidRPr="00B04044" w:rsidRDefault="003818D4" w:rsidP="00B0404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04044">
              <w:rPr>
                <w:sz w:val="28"/>
                <w:szCs w:val="28"/>
              </w:rPr>
              <w:t>____________________/</w:t>
            </w:r>
            <w:proofErr w:type="spellStart"/>
            <w:r w:rsidRPr="00B04044">
              <w:rPr>
                <w:sz w:val="28"/>
                <w:szCs w:val="28"/>
              </w:rPr>
              <w:t>Пиший</w:t>
            </w:r>
            <w:proofErr w:type="spellEnd"/>
            <w:r w:rsidRPr="00B04044">
              <w:rPr>
                <w:sz w:val="28"/>
                <w:szCs w:val="28"/>
              </w:rPr>
              <w:t xml:space="preserve"> С.Ю.</w:t>
            </w:r>
          </w:p>
        </w:tc>
        <w:tc>
          <w:tcPr>
            <w:tcW w:w="4540" w:type="dxa"/>
          </w:tcPr>
          <w:p w:rsidR="003818D4" w:rsidRPr="00B04044" w:rsidRDefault="003818D4" w:rsidP="00B0404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04044">
              <w:rPr>
                <w:sz w:val="28"/>
                <w:szCs w:val="28"/>
              </w:rPr>
              <w:t xml:space="preserve">__________________/ </w:t>
            </w:r>
          </w:p>
          <w:p w:rsidR="003818D4" w:rsidRPr="00B04044" w:rsidRDefault="003818D4" w:rsidP="00B0404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</w:tbl>
    <w:p w:rsidR="003818D4" w:rsidRPr="00B04044" w:rsidRDefault="003818D4" w:rsidP="00B04044">
      <w:pPr>
        <w:widowControl w:val="0"/>
        <w:autoSpaceDE w:val="0"/>
        <w:autoSpaceDN w:val="0"/>
        <w:jc w:val="right"/>
        <w:outlineLvl w:val="2"/>
        <w:rPr>
          <w:sz w:val="28"/>
          <w:szCs w:val="28"/>
        </w:rPr>
      </w:pPr>
    </w:p>
    <w:p w:rsidR="003818D4" w:rsidRPr="00B04044" w:rsidRDefault="003818D4" w:rsidP="00B04044">
      <w:pPr>
        <w:widowControl w:val="0"/>
        <w:autoSpaceDE w:val="0"/>
        <w:autoSpaceDN w:val="0"/>
        <w:jc w:val="right"/>
        <w:outlineLvl w:val="2"/>
        <w:rPr>
          <w:sz w:val="28"/>
          <w:szCs w:val="28"/>
        </w:rPr>
      </w:pPr>
    </w:p>
    <w:p w:rsidR="003818D4" w:rsidRPr="00B04044" w:rsidRDefault="003818D4" w:rsidP="00B04044">
      <w:pPr>
        <w:widowControl w:val="0"/>
        <w:autoSpaceDE w:val="0"/>
        <w:autoSpaceDN w:val="0"/>
        <w:jc w:val="right"/>
        <w:outlineLvl w:val="2"/>
        <w:rPr>
          <w:sz w:val="28"/>
          <w:szCs w:val="28"/>
        </w:rPr>
      </w:pPr>
    </w:p>
    <w:p w:rsidR="003818D4" w:rsidRPr="00B04044" w:rsidRDefault="003818D4" w:rsidP="00B04044">
      <w:pPr>
        <w:widowControl w:val="0"/>
        <w:autoSpaceDE w:val="0"/>
        <w:autoSpaceDN w:val="0"/>
        <w:jc w:val="right"/>
        <w:outlineLvl w:val="2"/>
        <w:rPr>
          <w:sz w:val="28"/>
          <w:szCs w:val="28"/>
        </w:rPr>
      </w:pPr>
    </w:p>
    <w:p w:rsidR="003818D4" w:rsidRPr="00B04044" w:rsidRDefault="003818D4" w:rsidP="00B04044">
      <w:pPr>
        <w:widowControl w:val="0"/>
        <w:autoSpaceDE w:val="0"/>
        <w:autoSpaceDN w:val="0"/>
        <w:jc w:val="right"/>
        <w:outlineLvl w:val="2"/>
        <w:rPr>
          <w:sz w:val="28"/>
          <w:szCs w:val="28"/>
        </w:rPr>
      </w:pPr>
    </w:p>
    <w:p w:rsidR="003818D4" w:rsidRPr="00B04044" w:rsidRDefault="003818D4" w:rsidP="00B04044">
      <w:pPr>
        <w:widowControl w:val="0"/>
        <w:autoSpaceDE w:val="0"/>
        <w:autoSpaceDN w:val="0"/>
        <w:jc w:val="right"/>
        <w:outlineLvl w:val="2"/>
        <w:rPr>
          <w:sz w:val="28"/>
          <w:szCs w:val="28"/>
        </w:rPr>
      </w:pPr>
    </w:p>
    <w:p w:rsidR="003818D4" w:rsidRPr="00B04044" w:rsidRDefault="003818D4" w:rsidP="00B04044">
      <w:pPr>
        <w:widowControl w:val="0"/>
        <w:autoSpaceDE w:val="0"/>
        <w:autoSpaceDN w:val="0"/>
        <w:jc w:val="right"/>
        <w:outlineLvl w:val="2"/>
        <w:rPr>
          <w:sz w:val="28"/>
          <w:szCs w:val="28"/>
        </w:rPr>
      </w:pPr>
    </w:p>
    <w:p w:rsidR="003818D4" w:rsidRPr="00B04044" w:rsidRDefault="003818D4" w:rsidP="00B04044">
      <w:pPr>
        <w:widowControl w:val="0"/>
        <w:autoSpaceDE w:val="0"/>
        <w:autoSpaceDN w:val="0"/>
        <w:jc w:val="right"/>
        <w:outlineLvl w:val="2"/>
        <w:rPr>
          <w:sz w:val="28"/>
          <w:szCs w:val="28"/>
        </w:rPr>
      </w:pPr>
    </w:p>
    <w:p w:rsidR="003818D4" w:rsidRPr="00B04044" w:rsidRDefault="003818D4" w:rsidP="00B04044">
      <w:pPr>
        <w:widowControl w:val="0"/>
        <w:autoSpaceDE w:val="0"/>
        <w:autoSpaceDN w:val="0"/>
        <w:jc w:val="right"/>
        <w:outlineLvl w:val="2"/>
        <w:rPr>
          <w:sz w:val="28"/>
          <w:szCs w:val="28"/>
        </w:rPr>
      </w:pPr>
    </w:p>
    <w:p w:rsidR="003818D4" w:rsidRPr="00B04044" w:rsidRDefault="003818D4" w:rsidP="00B04044">
      <w:pPr>
        <w:widowControl w:val="0"/>
        <w:autoSpaceDE w:val="0"/>
        <w:autoSpaceDN w:val="0"/>
        <w:jc w:val="right"/>
        <w:outlineLvl w:val="2"/>
        <w:rPr>
          <w:sz w:val="28"/>
          <w:szCs w:val="28"/>
        </w:rPr>
      </w:pPr>
    </w:p>
    <w:p w:rsidR="003818D4" w:rsidRPr="00B04044" w:rsidRDefault="003818D4" w:rsidP="00B04044">
      <w:pPr>
        <w:widowControl w:val="0"/>
        <w:autoSpaceDE w:val="0"/>
        <w:autoSpaceDN w:val="0"/>
        <w:jc w:val="right"/>
        <w:outlineLvl w:val="2"/>
        <w:rPr>
          <w:sz w:val="28"/>
          <w:szCs w:val="28"/>
        </w:rPr>
      </w:pPr>
    </w:p>
    <w:p w:rsidR="003818D4" w:rsidRPr="00B04044" w:rsidRDefault="003818D4" w:rsidP="00B04044">
      <w:pPr>
        <w:widowControl w:val="0"/>
        <w:autoSpaceDE w:val="0"/>
        <w:autoSpaceDN w:val="0"/>
        <w:jc w:val="right"/>
        <w:outlineLvl w:val="2"/>
        <w:rPr>
          <w:sz w:val="28"/>
          <w:szCs w:val="28"/>
        </w:rPr>
      </w:pPr>
    </w:p>
    <w:p w:rsidR="003818D4" w:rsidRPr="00B04044" w:rsidRDefault="003818D4" w:rsidP="00B04044">
      <w:pPr>
        <w:widowControl w:val="0"/>
        <w:autoSpaceDE w:val="0"/>
        <w:autoSpaceDN w:val="0"/>
        <w:jc w:val="right"/>
        <w:outlineLvl w:val="2"/>
        <w:rPr>
          <w:sz w:val="28"/>
          <w:szCs w:val="28"/>
        </w:rPr>
      </w:pPr>
    </w:p>
    <w:p w:rsidR="003818D4" w:rsidRPr="00B04044" w:rsidRDefault="003818D4" w:rsidP="00B04044">
      <w:pPr>
        <w:widowControl w:val="0"/>
        <w:autoSpaceDE w:val="0"/>
        <w:autoSpaceDN w:val="0"/>
        <w:jc w:val="right"/>
        <w:outlineLvl w:val="2"/>
        <w:rPr>
          <w:sz w:val="28"/>
          <w:szCs w:val="28"/>
        </w:rPr>
      </w:pPr>
    </w:p>
    <w:p w:rsidR="003818D4" w:rsidRDefault="003818D4" w:rsidP="00B04044">
      <w:pPr>
        <w:widowControl w:val="0"/>
        <w:autoSpaceDE w:val="0"/>
        <w:autoSpaceDN w:val="0"/>
        <w:jc w:val="right"/>
        <w:outlineLvl w:val="2"/>
        <w:rPr>
          <w:sz w:val="28"/>
          <w:szCs w:val="28"/>
        </w:rPr>
      </w:pPr>
    </w:p>
    <w:p w:rsidR="003364A6" w:rsidRDefault="003364A6" w:rsidP="00B04044">
      <w:pPr>
        <w:widowControl w:val="0"/>
        <w:autoSpaceDE w:val="0"/>
        <w:autoSpaceDN w:val="0"/>
        <w:jc w:val="right"/>
        <w:outlineLvl w:val="2"/>
        <w:rPr>
          <w:sz w:val="28"/>
          <w:szCs w:val="28"/>
        </w:rPr>
      </w:pPr>
    </w:p>
    <w:p w:rsidR="00516591" w:rsidRDefault="00516591" w:rsidP="00516591">
      <w:pPr>
        <w:widowControl w:val="0"/>
        <w:autoSpaceDE w:val="0"/>
        <w:autoSpaceDN w:val="0"/>
        <w:outlineLvl w:val="2"/>
        <w:rPr>
          <w:sz w:val="28"/>
          <w:szCs w:val="28"/>
        </w:rPr>
        <w:sectPr w:rsidR="00516591" w:rsidSect="00B04044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16591" w:rsidRPr="00B04044" w:rsidRDefault="00516591" w:rsidP="00516591">
      <w:pPr>
        <w:widowControl w:val="0"/>
        <w:autoSpaceDE w:val="0"/>
        <w:autoSpaceDN w:val="0"/>
        <w:ind w:left="10206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E669B9" w:rsidRDefault="00516591" w:rsidP="00516591">
      <w:pPr>
        <w:widowControl w:val="0"/>
        <w:autoSpaceDE w:val="0"/>
        <w:autoSpaceDN w:val="0"/>
        <w:ind w:left="10206"/>
        <w:jc w:val="center"/>
        <w:rPr>
          <w:sz w:val="28"/>
          <w:szCs w:val="28"/>
        </w:rPr>
        <w:sectPr w:rsidR="00E669B9" w:rsidSect="00E669B9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к Соглашению</w:t>
      </w:r>
      <w:r w:rsidR="00E669B9" w:rsidRPr="00516591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9AB476E" wp14:editId="1AE01D0E">
            <wp:simplePos x="0" y="0"/>
            <wp:positionH relativeFrom="column">
              <wp:posOffset>222250</wp:posOffset>
            </wp:positionH>
            <wp:positionV relativeFrom="paragraph">
              <wp:posOffset>247650</wp:posOffset>
            </wp:positionV>
            <wp:extent cx="8896350" cy="44100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0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3818D4" w:rsidRDefault="00516591" w:rsidP="00516591">
      <w:pPr>
        <w:widowControl w:val="0"/>
        <w:autoSpaceDE w:val="0"/>
        <w:autoSpaceDN w:val="0"/>
        <w:ind w:firstLine="709"/>
        <w:jc w:val="both"/>
        <w:outlineLvl w:val="2"/>
        <w:rPr>
          <w:color w:val="000000"/>
          <w:sz w:val="28"/>
          <w:szCs w:val="28"/>
        </w:rPr>
      </w:pPr>
      <w:r w:rsidRPr="00516591">
        <w:rPr>
          <w:color w:val="000000"/>
          <w:sz w:val="28"/>
          <w:szCs w:val="28"/>
          <w:vertAlign w:val="superscript"/>
        </w:rPr>
        <w:lastRenderedPageBreak/>
        <w:t>1</w:t>
      </w:r>
      <w:proofErr w:type="gramStart"/>
      <w:r w:rsidRPr="00516591">
        <w:rPr>
          <w:color w:val="000000"/>
          <w:sz w:val="28"/>
          <w:szCs w:val="28"/>
        </w:rPr>
        <w:t xml:space="preserve"> У</w:t>
      </w:r>
      <w:proofErr w:type="gramEnd"/>
      <w:r w:rsidRPr="00516591">
        <w:rPr>
          <w:color w:val="000000"/>
          <w:sz w:val="28"/>
          <w:szCs w:val="28"/>
        </w:rPr>
        <w:t xml:space="preserve">казывается мероприятие (направление) в рамках расходного обязательства муниципального образования, в целях </w:t>
      </w:r>
      <w:proofErr w:type="spellStart"/>
      <w:r w:rsidRPr="00516591">
        <w:rPr>
          <w:color w:val="000000"/>
          <w:sz w:val="28"/>
          <w:szCs w:val="28"/>
        </w:rPr>
        <w:t>софинансирования</w:t>
      </w:r>
      <w:proofErr w:type="spellEnd"/>
      <w:r w:rsidRPr="00516591">
        <w:rPr>
          <w:color w:val="000000"/>
          <w:sz w:val="28"/>
          <w:szCs w:val="28"/>
        </w:rPr>
        <w:t xml:space="preserve"> которого предоставляется Субсидия в соответствии с Правилами предоставления субсидий.</w:t>
      </w:r>
    </w:p>
    <w:p w:rsidR="00516591" w:rsidRDefault="00516591" w:rsidP="00516591">
      <w:pPr>
        <w:widowControl w:val="0"/>
        <w:autoSpaceDE w:val="0"/>
        <w:autoSpaceDN w:val="0"/>
        <w:ind w:firstLine="709"/>
        <w:jc w:val="both"/>
        <w:outlineLvl w:val="2"/>
        <w:rPr>
          <w:color w:val="000000"/>
          <w:sz w:val="28"/>
          <w:szCs w:val="28"/>
        </w:rPr>
      </w:pPr>
      <w:r w:rsidRPr="00516591">
        <w:rPr>
          <w:color w:val="000000"/>
          <w:sz w:val="28"/>
          <w:szCs w:val="28"/>
          <w:vertAlign w:val="superscript"/>
        </w:rPr>
        <w:t>2</w:t>
      </w:r>
      <w:proofErr w:type="gramStart"/>
      <w:r w:rsidRPr="00516591">
        <w:rPr>
          <w:color w:val="000000"/>
          <w:sz w:val="28"/>
          <w:szCs w:val="28"/>
        </w:rPr>
        <w:t xml:space="preserve"> З</w:t>
      </w:r>
      <w:proofErr w:type="gramEnd"/>
      <w:r w:rsidRPr="00516591">
        <w:rPr>
          <w:color w:val="000000"/>
          <w:sz w:val="28"/>
          <w:szCs w:val="28"/>
        </w:rPr>
        <w:t xml:space="preserve">аполняется при наличии в Соглашении условия, предусмотренного подпунктом «б» пункта 2.2 Типовой формы соглашения. Указывается уровень </w:t>
      </w:r>
      <w:proofErr w:type="spellStart"/>
      <w:r w:rsidRPr="00516591">
        <w:rPr>
          <w:color w:val="000000"/>
          <w:sz w:val="28"/>
          <w:szCs w:val="28"/>
        </w:rPr>
        <w:t>софинансирования</w:t>
      </w:r>
      <w:proofErr w:type="spellEnd"/>
      <w:r w:rsidRPr="00516591">
        <w:rPr>
          <w:color w:val="000000"/>
          <w:sz w:val="28"/>
          <w:szCs w:val="28"/>
        </w:rPr>
        <w:t xml:space="preserve">, выраженный в процентах от объема расходного обязательства муниципального образования по каждому отдельному мероприятию. </w:t>
      </w:r>
      <w:proofErr w:type="gramStart"/>
      <w:r w:rsidRPr="00516591">
        <w:rPr>
          <w:color w:val="000000"/>
          <w:sz w:val="28"/>
          <w:szCs w:val="28"/>
        </w:rPr>
        <w:t xml:space="preserve">В случае если бюджетные ассигнования в бюджете муниципального образования на исполнение расходного обязательства муниципального образования в объеме, превышающем размер расходного обязательства муниципального образования, в целях </w:t>
      </w:r>
      <w:proofErr w:type="spellStart"/>
      <w:r w:rsidRPr="00516591">
        <w:rPr>
          <w:color w:val="000000"/>
          <w:sz w:val="28"/>
          <w:szCs w:val="28"/>
        </w:rPr>
        <w:t>софинансирования</w:t>
      </w:r>
      <w:proofErr w:type="spellEnd"/>
      <w:r w:rsidRPr="00516591">
        <w:rPr>
          <w:color w:val="000000"/>
          <w:sz w:val="28"/>
          <w:szCs w:val="28"/>
        </w:rPr>
        <w:t xml:space="preserve"> которого предоставляется Субсидия, не предусмотрены по иным кодам классификации расходов бюджетов, отличным от кодов классификации расходов бюджетов, по которым предусмотрены бюджетные ассигнования на исполнение расходного обязательства муниципального образования, </w:t>
      </w:r>
      <w:proofErr w:type="spellStart"/>
      <w:r w:rsidRPr="00516591">
        <w:rPr>
          <w:color w:val="000000"/>
          <w:sz w:val="28"/>
          <w:szCs w:val="28"/>
        </w:rPr>
        <w:t>софинансируемого</w:t>
      </w:r>
      <w:proofErr w:type="spellEnd"/>
      <w:r w:rsidRPr="00516591">
        <w:rPr>
          <w:color w:val="000000"/>
          <w:sz w:val="28"/>
          <w:szCs w:val="28"/>
        </w:rPr>
        <w:t xml:space="preserve"> из бюджета Тульской области, указываются</w:t>
      </w:r>
      <w:proofErr w:type="gramEnd"/>
      <w:r w:rsidRPr="00516591">
        <w:rPr>
          <w:color w:val="000000"/>
          <w:sz w:val="28"/>
          <w:szCs w:val="28"/>
        </w:rPr>
        <w:t xml:space="preserve"> уровни </w:t>
      </w:r>
      <w:proofErr w:type="spellStart"/>
      <w:r w:rsidRPr="00516591">
        <w:rPr>
          <w:color w:val="000000"/>
          <w:sz w:val="28"/>
          <w:szCs w:val="28"/>
        </w:rPr>
        <w:t>софинансирования</w:t>
      </w:r>
      <w:proofErr w:type="spellEnd"/>
      <w:r w:rsidRPr="00516591">
        <w:rPr>
          <w:color w:val="000000"/>
          <w:sz w:val="28"/>
          <w:szCs w:val="28"/>
        </w:rPr>
        <w:t>, рассчитываемые исходя из общего объема бюджетных ассигнований, предусмотренных в бюджете муниципального образования на исполнение расходного обязательства, и суммы Субсидии.</w:t>
      </w:r>
    </w:p>
    <w:p w:rsidR="00516591" w:rsidRPr="00B04044" w:rsidRDefault="00516591" w:rsidP="00516591">
      <w:pPr>
        <w:widowControl w:val="0"/>
        <w:autoSpaceDE w:val="0"/>
        <w:autoSpaceDN w:val="0"/>
        <w:ind w:firstLine="709"/>
        <w:jc w:val="both"/>
        <w:outlineLvl w:val="2"/>
        <w:rPr>
          <w:sz w:val="28"/>
          <w:szCs w:val="28"/>
        </w:rPr>
      </w:pPr>
      <w:r w:rsidRPr="00516591">
        <w:rPr>
          <w:color w:val="000000"/>
          <w:sz w:val="28"/>
          <w:szCs w:val="28"/>
          <w:vertAlign w:val="superscript"/>
        </w:rPr>
        <w:t>3</w:t>
      </w:r>
      <w:proofErr w:type="gramStart"/>
      <w:r w:rsidRPr="00516591">
        <w:rPr>
          <w:color w:val="000000"/>
          <w:sz w:val="28"/>
          <w:szCs w:val="28"/>
        </w:rPr>
        <w:t xml:space="preserve"> У</w:t>
      </w:r>
      <w:proofErr w:type="gramEnd"/>
      <w:r w:rsidRPr="00516591">
        <w:rPr>
          <w:color w:val="000000"/>
          <w:sz w:val="28"/>
          <w:szCs w:val="28"/>
        </w:rPr>
        <w:t>казывается справочно в случае предоставления Субсидии для последующего предоставления субсидии, иного межбюджетного трансферта, имеющего целевое назначение, (субвенции) из бюджета муниципального района бюджетам поселений в целях оказания финансовой поддержки выполнения органам и местного самоуправления полномочий по вопросам местного значения (на финансовое обеспечение расходных обязательств муниципальных образований, возникающих при выполнении государственных полномочий субъекта Российской Федерации, переданных для осуществления органам местного самоуправления в установленном порядке)</w:t>
      </w:r>
      <w:proofErr w:type="gramStart"/>
      <w:r w:rsidRPr="00516591">
        <w:rPr>
          <w:color w:val="000000"/>
          <w:sz w:val="28"/>
          <w:szCs w:val="28"/>
        </w:rPr>
        <w:t>. "</w:t>
      </w:r>
      <w:proofErr w:type="gramEnd"/>
    </w:p>
    <w:p w:rsidR="003818D4" w:rsidRPr="00B04044" w:rsidRDefault="003818D4" w:rsidP="00B04044">
      <w:pPr>
        <w:widowControl w:val="0"/>
        <w:autoSpaceDE w:val="0"/>
        <w:autoSpaceDN w:val="0"/>
        <w:jc w:val="right"/>
        <w:outlineLvl w:val="2"/>
        <w:rPr>
          <w:sz w:val="28"/>
          <w:szCs w:val="28"/>
        </w:rPr>
      </w:pPr>
    </w:p>
    <w:p w:rsidR="003818D4" w:rsidRPr="00B04044" w:rsidRDefault="003818D4" w:rsidP="00B04044">
      <w:pPr>
        <w:widowControl w:val="0"/>
        <w:autoSpaceDE w:val="0"/>
        <w:autoSpaceDN w:val="0"/>
        <w:jc w:val="right"/>
        <w:outlineLvl w:val="2"/>
        <w:rPr>
          <w:sz w:val="28"/>
          <w:szCs w:val="28"/>
        </w:rPr>
      </w:pPr>
    </w:p>
    <w:p w:rsidR="003818D4" w:rsidRDefault="003818D4" w:rsidP="00B04044">
      <w:pPr>
        <w:widowControl w:val="0"/>
        <w:autoSpaceDE w:val="0"/>
        <w:autoSpaceDN w:val="0"/>
        <w:jc w:val="right"/>
        <w:outlineLvl w:val="2"/>
        <w:rPr>
          <w:sz w:val="28"/>
          <w:szCs w:val="28"/>
        </w:rPr>
      </w:pPr>
    </w:p>
    <w:p w:rsidR="00516591" w:rsidRDefault="00516591" w:rsidP="00B04044">
      <w:pPr>
        <w:widowControl w:val="0"/>
        <w:autoSpaceDE w:val="0"/>
        <w:autoSpaceDN w:val="0"/>
        <w:jc w:val="right"/>
        <w:outlineLvl w:val="2"/>
        <w:rPr>
          <w:sz w:val="28"/>
          <w:szCs w:val="28"/>
        </w:rPr>
      </w:pPr>
    </w:p>
    <w:p w:rsidR="00516591" w:rsidRDefault="00516591" w:rsidP="00B04044">
      <w:pPr>
        <w:widowControl w:val="0"/>
        <w:autoSpaceDE w:val="0"/>
        <w:autoSpaceDN w:val="0"/>
        <w:jc w:val="right"/>
        <w:outlineLvl w:val="2"/>
        <w:rPr>
          <w:sz w:val="28"/>
          <w:szCs w:val="28"/>
        </w:rPr>
      </w:pPr>
    </w:p>
    <w:p w:rsidR="00516591" w:rsidRDefault="00516591" w:rsidP="00B04044">
      <w:pPr>
        <w:widowControl w:val="0"/>
        <w:autoSpaceDE w:val="0"/>
        <w:autoSpaceDN w:val="0"/>
        <w:jc w:val="right"/>
        <w:outlineLvl w:val="2"/>
        <w:rPr>
          <w:sz w:val="28"/>
          <w:szCs w:val="28"/>
        </w:rPr>
      </w:pPr>
    </w:p>
    <w:p w:rsidR="00516591" w:rsidRDefault="00516591" w:rsidP="00B04044">
      <w:pPr>
        <w:widowControl w:val="0"/>
        <w:autoSpaceDE w:val="0"/>
        <w:autoSpaceDN w:val="0"/>
        <w:jc w:val="right"/>
        <w:outlineLvl w:val="2"/>
        <w:rPr>
          <w:sz w:val="28"/>
          <w:szCs w:val="28"/>
        </w:rPr>
      </w:pPr>
    </w:p>
    <w:p w:rsidR="00516591" w:rsidRDefault="00516591" w:rsidP="00B04044">
      <w:pPr>
        <w:widowControl w:val="0"/>
        <w:autoSpaceDE w:val="0"/>
        <w:autoSpaceDN w:val="0"/>
        <w:jc w:val="right"/>
        <w:outlineLvl w:val="2"/>
        <w:rPr>
          <w:sz w:val="28"/>
          <w:szCs w:val="28"/>
        </w:rPr>
      </w:pPr>
    </w:p>
    <w:p w:rsidR="00516591" w:rsidRDefault="00516591" w:rsidP="00B04044">
      <w:pPr>
        <w:widowControl w:val="0"/>
        <w:autoSpaceDE w:val="0"/>
        <w:autoSpaceDN w:val="0"/>
        <w:jc w:val="right"/>
        <w:outlineLvl w:val="2"/>
        <w:rPr>
          <w:sz w:val="28"/>
          <w:szCs w:val="28"/>
        </w:rPr>
      </w:pPr>
    </w:p>
    <w:p w:rsidR="00516591" w:rsidRDefault="00516591" w:rsidP="00B04044">
      <w:pPr>
        <w:widowControl w:val="0"/>
        <w:autoSpaceDE w:val="0"/>
        <w:autoSpaceDN w:val="0"/>
        <w:jc w:val="right"/>
        <w:outlineLvl w:val="2"/>
        <w:rPr>
          <w:sz w:val="28"/>
          <w:szCs w:val="28"/>
        </w:rPr>
      </w:pPr>
    </w:p>
    <w:p w:rsidR="00516591" w:rsidRDefault="00516591" w:rsidP="00B04044">
      <w:pPr>
        <w:widowControl w:val="0"/>
        <w:autoSpaceDE w:val="0"/>
        <w:autoSpaceDN w:val="0"/>
        <w:jc w:val="right"/>
        <w:outlineLvl w:val="2"/>
        <w:rPr>
          <w:sz w:val="28"/>
          <w:szCs w:val="28"/>
        </w:rPr>
      </w:pPr>
    </w:p>
    <w:p w:rsidR="00516591" w:rsidRDefault="00516591" w:rsidP="00B04044">
      <w:pPr>
        <w:widowControl w:val="0"/>
        <w:autoSpaceDE w:val="0"/>
        <w:autoSpaceDN w:val="0"/>
        <w:jc w:val="right"/>
        <w:outlineLvl w:val="2"/>
        <w:rPr>
          <w:sz w:val="28"/>
          <w:szCs w:val="28"/>
        </w:rPr>
      </w:pPr>
    </w:p>
    <w:p w:rsidR="00516591" w:rsidRDefault="00516591" w:rsidP="00B04044">
      <w:pPr>
        <w:widowControl w:val="0"/>
        <w:autoSpaceDE w:val="0"/>
        <w:autoSpaceDN w:val="0"/>
        <w:jc w:val="right"/>
        <w:outlineLvl w:val="2"/>
        <w:rPr>
          <w:sz w:val="28"/>
          <w:szCs w:val="28"/>
        </w:rPr>
      </w:pPr>
    </w:p>
    <w:p w:rsidR="00516591" w:rsidRPr="00B04044" w:rsidRDefault="00516591" w:rsidP="00B04044">
      <w:pPr>
        <w:widowControl w:val="0"/>
        <w:autoSpaceDE w:val="0"/>
        <w:autoSpaceDN w:val="0"/>
        <w:jc w:val="right"/>
        <w:outlineLvl w:val="2"/>
        <w:rPr>
          <w:sz w:val="28"/>
          <w:szCs w:val="28"/>
        </w:rPr>
      </w:pPr>
    </w:p>
    <w:p w:rsidR="003818D4" w:rsidRPr="00B04044" w:rsidRDefault="003818D4" w:rsidP="00B04044">
      <w:pPr>
        <w:widowControl w:val="0"/>
        <w:autoSpaceDE w:val="0"/>
        <w:autoSpaceDN w:val="0"/>
        <w:jc w:val="right"/>
        <w:outlineLvl w:val="2"/>
        <w:rPr>
          <w:sz w:val="28"/>
          <w:szCs w:val="28"/>
        </w:rPr>
      </w:pPr>
    </w:p>
    <w:p w:rsidR="003818D4" w:rsidRPr="00B04044" w:rsidRDefault="003364A6" w:rsidP="003364A6">
      <w:pPr>
        <w:widowControl w:val="0"/>
        <w:autoSpaceDE w:val="0"/>
        <w:autoSpaceDN w:val="0"/>
        <w:ind w:left="5103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 w:rsidR="00516591">
        <w:rPr>
          <w:sz w:val="28"/>
          <w:szCs w:val="28"/>
        </w:rPr>
        <w:t>2</w:t>
      </w:r>
    </w:p>
    <w:p w:rsidR="003818D4" w:rsidRPr="00B04044" w:rsidRDefault="003364A6" w:rsidP="003364A6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к Соглашению</w:t>
      </w:r>
    </w:p>
    <w:p w:rsidR="003818D4" w:rsidRPr="00B04044" w:rsidRDefault="003818D4" w:rsidP="003364A6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</w:p>
    <w:p w:rsidR="003818D4" w:rsidRPr="00B04044" w:rsidRDefault="003818D4" w:rsidP="003364A6">
      <w:pPr>
        <w:widowControl w:val="0"/>
        <w:autoSpaceDE w:val="0"/>
        <w:autoSpaceDN w:val="0"/>
        <w:jc w:val="center"/>
        <w:outlineLvl w:val="2"/>
        <w:rPr>
          <w:rFonts w:eastAsia="Calibri"/>
          <w:b/>
          <w:color w:val="000000"/>
          <w:sz w:val="28"/>
          <w:szCs w:val="28"/>
          <w:lang w:eastAsia="en-US"/>
        </w:rPr>
      </w:pPr>
      <w:r w:rsidRPr="00B04044">
        <w:rPr>
          <w:rFonts w:eastAsia="Calibri"/>
          <w:b/>
          <w:color w:val="000000"/>
          <w:sz w:val="28"/>
          <w:szCs w:val="28"/>
          <w:lang w:eastAsia="en-US"/>
        </w:rPr>
        <w:t>ЗАЯВКА</w:t>
      </w:r>
    </w:p>
    <w:p w:rsidR="003818D4" w:rsidRPr="00B04044" w:rsidRDefault="003818D4" w:rsidP="003364A6">
      <w:pPr>
        <w:widowControl w:val="0"/>
        <w:autoSpaceDE w:val="0"/>
        <w:autoSpaceDN w:val="0"/>
        <w:jc w:val="center"/>
        <w:outlineLvl w:val="2"/>
        <w:rPr>
          <w:rFonts w:eastAsia="Calibri"/>
          <w:b/>
          <w:color w:val="000000"/>
          <w:sz w:val="28"/>
          <w:szCs w:val="28"/>
          <w:lang w:eastAsia="en-US"/>
        </w:rPr>
      </w:pPr>
      <w:r w:rsidRPr="00B04044">
        <w:rPr>
          <w:rFonts w:eastAsia="Calibri"/>
          <w:b/>
          <w:color w:val="000000"/>
          <w:sz w:val="28"/>
          <w:szCs w:val="28"/>
          <w:lang w:eastAsia="en-US"/>
        </w:rPr>
        <w:t>на предоставление субсидии из бюджета муници</w:t>
      </w:r>
      <w:r w:rsidR="003364A6">
        <w:rPr>
          <w:rFonts w:eastAsia="Calibri"/>
          <w:b/>
          <w:color w:val="000000"/>
          <w:sz w:val="28"/>
          <w:szCs w:val="28"/>
          <w:lang w:eastAsia="en-US"/>
        </w:rPr>
        <w:t xml:space="preserve">пального образования </w:t>
      </w:r>
      <w:proofErr w:type="spellStart"/>
      <w:r w:rsidR="003364A6">
        <w:rPr>
          <w:rFonts w:eastAsia="Calibri"/>
          <w:b/>
          <w:color w:val="000000"/>
          <w:sz w:val="28"/>
          <w:szCs w:val="28"/>
          <w:lang w:eastAsia="en-US"/>
        </w:rPr>
        <w:t>Воловский</w:t>
      </w:r>
      <w:proofErr w:type="spellEnd"/>
      <w:r w:rsidR="003364A6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B04044">
        <w:rPr>
          <w:rFonts w:eastAsia="Calibri"/>
          <w:b/>
          <w:color w:val="000000"/>
          <w:sz w:val="28"/>
          <w:szCs w:val="28"/>
          <w:lang w:eastAsia="en-US"/>
        </w:rPr>
        <w:t>район</w:t>
      </w:r>
    </w:p>
    <w:p w:rsidR="003818D4" w:rsidRPr="00B04044" w:rsidRDefault="003818D4" w:rsidP="003364A6">
      <w:pPr>
        <w:widowControl w:val="0"/>
        <w:autoSpaceDE w:val="0"/>
        <w:autoSpaceDN w:val="0"/>
        <w:jc w:val="center"/>
        <w:outlineLvl w:val="2"/>
        <w:rPr>
          <w:rFonts w:eastAsia="Calibri"/>
          <w:b/>
          <w:color w:val="000000"/>
          <w:sz w:val="28"/>
          <w:szCs w:val="28"/>
          <w:lang w:eastAsia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818D4" w:rsidRPr="00B04044" w:rsidTr="00231F60">
        <w:trPr>
          <w:trHeight w:val="719"/>
        </w:trPr>
        <w:tc>
          <w:tcPr>
            <w:tcW w:w="4672" w:type="dxa"/>
          </w:tcPr>
          <w:p w:rsidR="003818D4" w:rsidRPr="00B04044" w:rsidRDefault="003818D4" w:rsidP="00B04044">
            <w:pPr>
              <w:widowControl w:val="0"/>
              <w:autoSpaceDE w:val="0"/>
              <w:autoSpaceDN w:val="0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  <w:r w:rsidRPr="00B04044">
              <w:rPr>
                <w:rFonts w:eastAsia="Calibri"/>
                <w:sz w:val="28"/>
                <w:szCs w:val="28"/>
                <w:lang w:eastAsia="en-US"/>
              </w:rPr>
              <w:t>Дата подачи заявки</w:t>
            </w:r>
          </w:p>
        </w:tc>
        <w:tc>
          <w:tcPr>
            <w:tcW w:w="4673" w:type="dxa"/>
          </w:tcPr>
          <w:p w:rsidR="003818D4" w:rsidRPr="00B04044" w:rsidRDefault="003818D4" w:rsidP="00B04044">
            <w:pPr>
              <w:widowControl w:val="0"/>
              <w:autoSpaceDE w:val="0"/>
              <w:autoSpaceDN w:val="0"/>
              <w:jc w:val="center"/>
              <w:outlineLvl w:val="2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818D4" w:rsidRPr="00B04044" w:rsidTr="00231F60">
        <w:trPr>
          <w:trHeight w:val="687"/>
        </w:trPr>
        <w:tc>
          <w:tcPr>
            <w:tcW w:w="4672" w:type="dxa"/>
          </w:tcPr>
          <w:p w:rsidR="003818D4" w:rsidRPr="00B04044" w:rsidRDefault="003818D4" w:rsidP="00B04044">
            <w:pPr>
              <w:widowControl w:val="0"/>
              <w:autoSpaceDE w:val="0"/>
              <w:autoSpaceDN w:val="0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  <w:r w:rsidRPr="00B04044">
              <w:rPr>
                <w:rFonts w:eastAsia="Calibri"/>
                <w:sz w:val="28"/>
                <w:szCs w:val="28"/>
                <w:lang w:eastAsia="en-US"/>
              </w:rPr>
              <w:t>Наименование Получателя средств</w:t>
            </w:r>
          </w:p>
        </w:tc>
        <w:tc>
          <w:tcPr>
            <w:tcW w:w="4673" w:type="dxa"/>
          </w:tcPr>
          <w:p w:rsidR="003818D4" w:rsidRPr="00B04044" w:rsidRDefault="003818D4" w:rsidP="00B04044">
            <w:pPr>
              <w:widowControl w:val="0"/>
              <w:autoSpaceDE w:val="0"/>
              <w:autoSpaceDN w:val="0"/>
              <w:jc w:val="center"/>
              <w:outlineLvl w:val="2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818D4" w:rsidRPr="00B04044" w:rsidTr="00231F60">
        <w:trPr>
          <w:trHeight w:val="710"/>
        </w:trPr>
        <w:tc>
          <w:tcPr>
            <w:tcW w:w="4672" w:type="dxa"/>
          </w:tcPr>
          <w:p w:rsidR="003818D4" w:rsidRPr="00B04044" w:rsidRDefault="003818D4" w:rsidP="00B04044">
            <w:pPr>
              <w:widowControl w:val="0"/>
              <w:autoSpaceDE w:val="0"/>
              <w:autoSpaceDN w:val="0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  <w:r w:rsidRPr="00B04044">
              <w:rPr>
                <w:rFonts w:eastAsia="Calibri"/>
                <w:sz w:val="28"/>
                <w:szCs w:val="28"/>
                <w:lang w:eastAsia="en-US"/>
              </w:rPr>
              <w:t>Реквизиты Получателя средств</w:t>
            </w:r>
          </w:p>
        </w:tc>
        <w:tc>
          <w:tcPr>
            <w:tcW w:w="4673" w:type="dxa"/>
          </w:tcPr>
          <w:p w:rsidR="003818D4" w:rsidRPr="00B04044" w:rsidRDefault="003818D4" w:rsidP="00B04044">
            <w:pPr>
              <w:widowControl w:val="0"/>
              <w:autoSpaceDE w:val="0"/>
              <w:autoSpaceDN w:val="0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818D4" w:rsidRPr="00B04044" w:rsidTr="00231F60">
        <w:trPr>
          <w:trHeight w:val="835"/>
        </w:trPr>
        <w:tc>
          <w:tcPr>
            <w:tcW w:w="4672" w:type="dxa"/>
          </w:tcPr>
          <w:p w:rsidR="003818D4" w:rsidRPr="00B04044" w:rsidRDefault="003818D4" w:rsidP="00B04044">
            <w:pPr>
              <w:widowControl w:val="0"/>
              <w:autoSpaceDE w:val="0"/>
              <w:autoSpaceDN w:val="0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  <w:r w:rsidRPr="00B04044">
              <w:rPr>
                <w:rFonts w:eastAsia="Calibri"/>
                <w:sz w:val="28"/>
                <w:szCs w:val="28"/>
                <w:lang w:eastAsia="en-US"/>
              </w:rPr>
              <w:t>Сумма заявки</w:t>
            </w:r>
          </w:p>
        </w:tc>
        <w:tc>
          <w:tcPr>
            <w:tcW w:w="4673" w:type="dxa"/>
          </w:tcPr>
          <w:p w:rsidR="003818D4" w:rsidRPr="00B04044" w:rsidRDefault="003818D4" w:rsidP="00B04044">
            <w:pPr>
              <w:widowControl w:val="0"/>
              <w:autoSpaceDE w:val="0"/>
              <w:autoSpaceDN w:val="0"/>
              <w:jc w:val="center"/>
              <w:outlineLvl w:val="2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3818D4" w:rsidRPr="00B04044" w:rsidRDefault="003818D4" w:rsidP="00B04044">
      <w:pPr>
        <w:widowControl w:val="0"/>
        <w:autoSpaceDE w:val="0"/>
        <w:autoSpaceDN w:val="0"/>
        <w:jc w:val="right"/>
        <w:outlineLvl w:val="2"/>
        <w:rPr>
          <w:sz w:val="28"/>
          <w:szCs w:val="28"/>
        </w:rPr>
      </w:pPr>
    </w:p>
    <w:p w:rsidR="003818D4" w:rsidRPr="00B04044" w:rsidRDefault="003818D4" w:rsidP="00B04044">
      <w:pPr>
        <w:widowControl w:val="0"/>
        <w:autoSpaceDE w:val="0"/>
        <w:autoSpaceDN w:val="0"/>
        <w:jc w:val="right"/>
        <w:outlineLvl w:val="2"/>
        <w:rPr>
          <w:sz w:val="28"/>
          <w:szCs w:val="28"/>
        </w:rPr>
      </w:pPr>
    </w:p>
    <w:p w:rsidR="003818D4" w:rsidRPr="00B04044" w:rsidRDefault="003818D4" w:rsidP="00B04044">
      <w:pPr>
        <w:widowControl w:val="0"/>
        <w:autoSpaceDE w:val="0"/>
        <w:autoSpaceDN w:val="0"/>
        <w:jc w:val="right"/>
        <w:outlineLvl w:val="2"/>
        <w:rPr>
          <w:sz w:val="28"/>
          <w:szCs w:val="28"/>
        </w:rPr>
      </w:pPr>
    </w:p>
    <w:p w:rsidR="003818D4" w:rsidRPr="00B04044" w:rsidRDefault="003818D4" w:rsidP="00B04044">
      <w:pPr>
        <w:widowControl w:val="0"/>
        <w:autoSpaceDE w:val="0"/>
        <w:autoSpaceDN w:val="0"/>
        <w:jc w:val="right"/>
        <w:outlineLvl w:val="2"/>
        <w:rPr>
          <w:sz w:val="28"/>
          <w:szCs w:val="28"/>
        </w:rPr>
      </w:pPr>
    </w:p>
    <w:p w:rsidR="003818D4" w:rsidRPr="00B04044" w:rsidRDefault="003818D4" w:rsidP="00B04044">
      <w:pPr>
        <w:widowControl w:val="0"/>
        <w:autoSpaceDE w:val="0"/>
        <w:autoSpaceDN w:val="0"/>
        <w:jc w:val="right"/>
        <w:outlineLvl w:val="2"/>
        <w:rPr>
          <w:sz w:val="28"/>
          <w:szCs w:val="28"/>
        </w:rPr>
      </w:pPr>
    </w:p>
    <w:p w:rsidR="003818D4" w:rsidRPr="00B04044" w:rsidRDefault="003818D4" w:rsidP="00B04044">
      <w:pPr>
        <w:widowControl w:val="0"/>
        <w:autoSpaceDE w:val="0"/>
        <w:autoSpaceDN w:val="0"/>
        <w:jc w:val="right"/>
        <w:outlineLvl w:val="2"/>
        <w:rPr>
          <w:sz w:val="28"/>
          <w:szCs w:val="28"/>
        </w:rPr>
      </w:pPr>
    </w:p>
    <w:p w:rsidR="003818D4" w:rsidRPr="00B04044" w:rsidRDefault="003818D4" w:rsidP="00B04044">
      <w:pPr>
        <w:widowControl w:val="0"/>
        <w:autoSpaceDE w:val="0"/>
        <w:autoSpaceDN w:val="0"/>
        <w:jc w:val="right"/>
        <w:outlineLvl w:val="2"/>
        <w:rPr>
          <w:sz w:val="28"/>
          <w:szCs w:val="28"/>
        </w:rPr>
      </w:pPr>
    </w:p>
    <w:p w:rsidR="003818D4" w:rsidRPr="00B04044" w:rsidRDefault="003818D4" w:rsidP="00B04044">
      <w:pPr>
        <w:widowControl w:val="0"/>
        <w:autoSpaceDE w:val="0"/>
        <w:autoSpaceDN w:val="0"/>
        <w:jc w:val="right"/>
        <w:outlineLvl w:val="2"/>
        <w:rPr>
          <w:sz w:val="28"/>
          <w:szCs w:val="28"/>
        </w:rPr>
      </w:pPr>
    </w:p>
    <w:p w:rsidR="003818D4" w:rsidRPr="00B04044" w:rsidRDefault="003818D4" w:rsidP="00B04044">
      <w:pPr>
        <w:widowControl w:val="0"/>
        <w:autoSpaceDE w:val="0"/>
        <w:autoSpaceDN w:val="0"/>
        <w:jc w:val="right"/>
        <w:outlineLvl w:val="2"/>
        <w:rPr>
          <w:sz w:val="28"/>
          <w:szCs w:val="28"/>
        </w:rPr>
      </w:pPr>
    </w:p>
    <w:p w:rsidR="003818D4" w:rsidRPr="00B04044" w:rsidRDefault="003818D4" w:rsidP="00B04044">
      <w:pPr>
        <w:widowControl w:val="0"/>
        <w:autoSpaceDE w:val="0"/>
        <w:autoSpaceDN w:val="0"/>
        <w:jc w:val="right"/>
        <w:outlineLvl w:val="2"/>
        <w:rPr>
          <w:sz w:val="28"/>
          <w:szCs w:val="28"/>
        </w:rPr>
      </w:pPr>
    </w:p>
    <w:p w:rsidR="003818D4" w:rsidRPr="00B04044" w:rsidRDefault="003818D4" w:rsidP="00B04044">
      <w:pPr>
        <w:widowControl w:val="0"/>
        <w:autoSpaceDE w:val="0"/>
        <w:autoSpaceDN w:val="0"/>
        <w:jc w:val="right"/>
        <w:outlineLvl w:val="2"/>
        <w:rPr>
          <w:sz w:val="28"/>
          <w:szCs w:val="28"/>
        </w:rPr>
      </w:pPr>
    </w:p>
    <w:p w:rsidR="003818D4" w:rsidRPr="00B04044" w:rsidRDefault="003818D4" w:rsidP="00B04044">
      <w:pPr>
        <w:widowControl w:val="0"/>
        <w:autoSpaceDE w:val="0"/>
        <w:autoSpaceDN w:val="0"/>
        <w:jc w:val="right"/>
        <w:outlineLvl w:val="2"/>
        <w:rPr>
          <w:sz w:val="28"/>
          <w:szCs w:val="28"/>
        </w:rPr>
      </w:pPr>
    </w:p>
    <w:p w:rsidR="003818D4" w:rsidRPr="00B04044" w:rsidRDefault="003818D4" w:rsidP="00B04044">
      <w:pPr>
        <w:widowControl w:val="0"/>
        <w:autoSpaceDE w:val="0"/>
        <w:autoSpaceDN w:val="0"/>
        <w:jc w:val="right"/>
        <w:outlineLvl w:val="2"/>
        <w:rPr>
          <w:sz w:val="28"/>
          <w:szCs w:val="28"/>
        </w:rPr>
      </w:pPr>
    </w:p>
    <w:p w:rsidR="003818D4" w:rsidRPr="00B04044" w:rsidRDefault="003818D4" w:rsidP="00B04044">
      <w:pPr>
        <w:widowControl w:val="0"/>
        <w:autoSpaceDE w:val="0"/>
        <w:autoSpaceDN w:val="0"/>
        <w:jc w:val="right"/>
        <w:outlineLvl w:val="2"/>
        <w:rPr>
          <w:sz w:val="28"/>
          <w:szCs w:val="28"/>
        </w:rPr>
      </w:pPr>
    </w:p>
    <w:p w:rsidR="003818D4" w:rsidRPr="00B04044" w:rsidRDefault="003818D4" w:rsidP="00B04044">
      <w:pPr>
        <w:widowControl w:val="0"/>
        <w:autoSpaceDE w:val="0"/>
        <w:autoSpaceDN w:val="0"/>
        <w:jc w:val="right"/>
        <w:outlineLvl w:val="2"/>
        <w:rPr>
          <w:sz w:val="28"/>
          <w:szCs w:val="28"/>
        </w:rPr>
      </w:pPr>
    </w:p>
    <w:p w:rsidR="003818D4" w:rsidRDefault="003818D4" w:rsidP="00B04044">
      <w:pPr>
        <w:widowControl w:val="0"/>
        <w:autoSpaceDE w:val="0"/>
        <w:autoSpaceDN w:val="0"/>
        <w:jc w:val="right"/>
        <w:outlineLvl w:val="2"/>
        <w:rPr>
          <w:sz w:val="28"/>
          <w:szCs w:val="28"/>
        </w:rPr>
      </w:pPr>
    </w:p>
    <w:p w:rsidR="00516591" w:rsidRDefault="00516591" w:rsidP="00B04044">
      <w:pPr>
        <w:widowControl w:val="0"/>
        <w:autoSpaceDE w:val="0"/>
        <w:autoSpaceDN w:val="0"/>
        <w:jc w:val="right"/>
        <w:outlineLvl w:val="2"/>
        <w:rPr>
          <w:sz w:val="28"/>
          <w:szCs w:val="28"/>
        </w:rPr>
      </w:pPr>
    </w:p>
    <w:p w:rsidR="00516591" w:rsidRDefault="00516591" w:rsidP="00B04044">
      <w:pPr>
        <w:widowControl w:val="0"/>
        <w:autoSpaceDE w:val="0"/>
        <w:autoSpaceDN w:val="0"/>
        <w:jc w:val="right"/>
        <w:outlineLvl w:val="2"/>
        <w:rPr>
          <w:sz w:val="28"/>
          <w:szCs w:val="28"/>
        </w:rPr>
      </w:pPr>
    </w:p>
    <w:p w:rsidR="00516591" w:rsidRDefault="00516591" w:rsidP="00B04044">
      <w:pPr>
        <w:widowControl w:val="0"/>
        <w:autoSpaceDE w:val="0"/>
        <w:autoSpaceDN w:val="0"/>
        <w:jc w:val="right"/>
        <w:outlineLvl w:val="2"/>
        <w:rPr>
          <w:sz w:val="28"/>
          <w:szCs w:val="28"/>
        </w:rPr>
      </w:pPr>
    </w:p>
    <w:p w:rsidR="00516591" w:rsidRDefault="00516591" w:rsidP="00B04044">
      <w:pPr>
        <w:widowControl w:val="0"/>
        <w:autoSpaceDE w:val="0"/>
        <w:autoSpaceDN w:val="0"/>
        <w:jc w:val="right"/>
        <w:outlineLvl w:val="2"/>
        <w:rPr>
          <w:sz w:val="28"/>
          <w:szCs w:val="28"/>
        </w:rPr>
      </w:pPr>
    </w:p>
    <w:p w:rsidR="00516591" w:rsidRDefault="00516591" w:rsidP="00B04044">
      <w:pPr>
        <w:widowControl w:val="0"/>
        <w:autoSpaceDE w:val="0"/>
        <w:autoSpaceDN w:val="0"/>
        <w:jc w:val="right"/>
        <w:outlineLvl w:val="2"/>
        <w:rPr>
          <w:sz w:val="28"/>
          <w:szCs w:val="28"/>
        </w:rPr>
      </w:pPr>
    </w:p>
    <w:p w:rsidR="00516591" w:rsidRDefault="00516591" w:rsidP="00B04044">
      <w:pPr>
        <w:widowControl w:val="0"/>
        <w:autoSpaceDE w:val="0"/>
        <w:autoSpaceDN w:val="0"/>
        <w:jc w:val="right"/>
        <w:outlineLvl w:val="2"/>
        <w:rPr>
          <w:sz w:val="28"/>
          <w:szCs w:val="28"/>
        </w:rPr>
      </w:pPr>
    </w:p>
    <w:p w:rsidR="00516591" w:rsidRDefault="00516591" w:rsidP="00B04044">
      <w:pPr>
        <w:widowControl w:val="0"/>
        <w:autoSpaceDE w:val="0"/>
        <w:autoSpaceDN w:val="0"/>
        <w:jc w:val="right"/>
        <w:outlineLvl w:val="2"/>
        <w:rPr>
          <w:sz w:val="28"/>
          <w:szCs w:val="28"/>
        </w:rPr>
      </w:pPr>
    </w:p>
    <w:p w:rsidR="00516591" w:rsidRDefault="00516591" w:rsidP="00B04044">
      <w:pPr>
        <w:widowControl w:val="0"/>
        <w:autoSpaceDE w:val="0"/>
        <w:autoSpaceDN w:val="0"/>
        <w:jc w:val="right"/>
        <w:outlineLvl w:val="2"/>
        <w:rPr>
          <w:sz w:val="28"/>
          <w:szCs w:val="28"/>
        </w:rPr>
      </w:pPr>
    </w:p>
    <w:p w:rsidR="00516591" w:rsidRDefault="00516591" w:rsidP="00B04044">
      <w:pPr>
        <w:widowControl w:val="0"/>
        <w:autoSpaceDE w:val="0"/>
        <w:autoSpaceDN w:val="0"/>
        <w:jc w:val="right"/>
        <w:outlineLvl w:val="2"/>
        <w:rPr>
          <w:sz w:val="28"/>
          <w:szCs w:val="28"/>
        </w:rPr>
      </w:pPr>
    </w:p>
    <w:p w:rsidR="00516591" w:rsidRDefault="00516591" w:rsidP="00B04044">
      <w:pPr>
        <w:widowControl w:val="0"/>
        <w:autoSpaceDE w:val="0"/>
        <w:autoSpaceDN w:val="0"/>
        <w:jc w:val="right"/>
        <w:outlineLvl w:val="2"/>
        <w:rPr>
          <w:sz w:val="28"/>
          <w:szCs w:val="28"/>
        </w:rPr>
      </w:pPr>
    </w:p>
    <w:p w:rsidR="00516591" w:rsidRDefault="00516591" w:rsidP="00B04044">
      <w:pPr>
        <w:widowControl w:val="0"/>
        <w:autoSpaceDE w:val="0"/>
        <w:autoSpaceDN w:val="0"/>
        <w:jc w:val="right"/>
        <w:outlineLvl w:val="2"/>
        <w:rPr>
          <w:sz w:val="28"/>
          <w:szCs w:val="28"/>
        </w:rPr>
      </w:pPr>
    </w:p>
    <w:p w:rsidR="00516591" w:rsidRDefault="00516591" w:rsidP="00B04044">
      <w:pPr>
        <w:widowControl w:val="0"/>
        <w:autoSpaceDE w:val="0"/>
        <w:autoSpaceDN w:val="0"/>
        <w:jc w:val="right"/>
        <w:outlineLvl w:val="2"/>
        <w:rPr>
          <w:sz w:val="28"/>
          <w:szCs w:val="28"/>
        </w:rPr>
      </w:pPr>
    </w:p>
    <w:p w:rsidR="00516591" w:rsidRDefault="00516591" w:rsidP="00516591">
      <w:pPr>
        <w:widowControl w:val="0"/>
        <w:autoSpaceDE w:val="0"/>
        <w:autoSpaceDN w:val="0"/>
        <w:ind w:left="5103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516591" w:rsidRPr="00B04044" w:rsidRDefault="00516591" w:rsidP="00516591">
      <w:pPr>
        <w:widowControl w:val="0"/>
        <w:autoSpaceDE w:val="0"/>
        <w:autoSpaceDN w:val="0"/>
        <w:ind w:left="5103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к Соглашению № 3</w:t>
      </w:r>
    </w:p>
    <w:p w:rsidR="003818D4" w:rsidRDefault="003818D4" w:rsidP="00B04044">
      <w:pPr>
        <w:widowControl w:val="0"/>
        <w:autoSpaceDE w:val="0"/>
        <w:autoSpaceDN w:val="0"/>
        <w:jc w:val="right"/>
        <w:outlineLvl w:val="2"/>
        <w:rPr>
          <w:sz w:val="28"/>
          <w:szCs w:val="28"/>
        </w:rPr>
      </w:pPr>
    </w:p>
    <w:p w:rsidR="00516591" w:rsidRPr="00B04044" w:rsidRDefault="00516591" w:rsidP="00B04044">
      <w:pPr>
        <w:widowControl w:val="0"/>
        <w:autoSpaceDE w:val="0"/>
        <w:autoSpaceDN w:val="0"/>
        <w:jc w:val="right"/>
        <w:outlineLvl w:val="2"/>
        <w:rPr>
          <w:sz w:val="28"/>
          <w:szCs w:val="28"/>
        </w:rPr>
      </w:pPr>
      <w:r w:rsidRPr="00516591">
        <w:rPr>
          <w:noProof/>
        </w:rPr>
        <w:drawing>
          <wp:inline distT="0" distB="0" distL="0" distR="0" wp14:anchorId="61424BFA" wp14:editId="47699308">
            <wp:extent cx="5940425" cy="7566594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56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8D4" w:rsidRPr="00B04044" w:rsidRDefault="003818D4" w:rsidP="00B04044">
      <w:pPr>
        <w:widowControl w:val="0"/>
        <w:autoSpaceDE w:val="0"/>
        <w:autoSpaceDN w:val="0"/>
        <w:jc w:val="right"/>
        <w:outlineLvl w:val="2"/>
        <w:rPr>
          <w:sz w:val="28"/>
          <w:szCs w:val="28"/>
        </w:rPr>
      </w:pPr>
    </w:p>
    <w:p w:rsidR="003818D4" w:rsidRPr="00B04044" w:rsidRDefault="003818D4" w:rsidP="00B04044">
      <w:pPr>
        <w:rPr>
          <w:sz w:val="28"/>
          <w:szCs w:val="28"/>
        </w:rPr>
        <w:sectPr w:rsidR="003818D4" w:rsidRPr="00B04044" w:rsidSect="00B04044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818D4" w:rsidRPr="00B04044" w:rsidRDefault="003364A6" w:rsidP="003364A6">
      <w:pPr>
        <w:widowControl w:val="0"/>
        <w:autoSpaceDE w:val="0"/>
        <w:autoSpaceDN w:val="0"/>
        <w:ind w:left="10206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 w:rsidR="00516591">
        <w:rPr>
          <w:sz w:val="28"/>
          <w:szCs w:val="28"/>
        </w:rPr>
        <w:t>4</w:t>
      </w:r>
    </w:p>
    <w:p w:rsidR="003818D4" w:rsidRPr="00B04044" w:rsidRDefault="003818D4" w:rsidP="003364A6">
      <w:pPr>
        <w:widowControl w:val="0"/>
        <w:autoSpaceDE w:val="0"/>
        <w:autoSpaceDN w:val="0"/>
        <w:ind w:left="10206"/>
        <w:jc w:val="center"/>
        <w:rPr>
          <w:sz w:val="28"/>
          <w:szCs w:val="28"/>
        </w:rPr>
      </w:pPr>
      <w:r w:rsidRPr="00B04044">
        <w:rPr>
          <w:sz w:val="28"/>
          <w:szCs w:val="28"/>
        </w:rPr>
        <w:t>к Соглашению</w:t>
      </w:r>
    </w:p>
    <w:p w:rsidR="003818D4" w:rsidRPr="003364A6" w:rsidRDefault="003818D4" w:rsidP="003364A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3818D4" w:rsidRPr="003364A6" w:rsidRDefault="003818D4" w:rsidP="003364A6">
      <w:pPr>
        <w:jc w:val="center"/>
        <w:rPr>
          <w:b/>
          <w:sz w:val="28"/>
          <w:szCs w:val="28"/>
        </w:rPr>
      </w:pPr>
      <w:r w:rsidRPr="003364A6">
        <w:rPr>
          <w:b/>
          <w:sz w:val="28"/>
          <w:szCs w:val="28"/>
        </w:rPr>
        <w:t>ОТЧЕТ</w:t>
      </w:r>
    </w:p>
    <w:p w:rsidR="003818D4" w:rsidRPr="003364A6" w:rsidRDefault="003818D4" w:rsidP="003364A6">
      <w:pPr>
        <w:jc w:val="center"/>
        <w:rPr>
          <w:b/>
          <w:sz w:val="28"/>
          <w:szCs w:val="28"/>
        </w:rPr>
      </w:pPr>
      <w:r w:rsidRPr="003364A6">
        <w:rPr>
          <w:b/>
          <w:sz w:val="28"/>
          <w:szCs w:val="28"/>
        </w:rPr>
        <w:t>о достижении значений показателей результативности в целях материального стимулирования сельских старост и руководителей ТОС</w:t>
      </w:r>
    </w:p>
    <w:p w:rsidR="003818D4" w:rsidRPr="003364A6" w:rsidRDefault="003818D4" w:rsidP="003364A6">
      <w:pPr>
        <w:jc w:val="center"/>
        <w:rPr>
          <w:b/>
          <w:sz w:val="28"/>
          <w:szCs w:val="28"/>
        </w:rPr>
      </w:pPr>
      <w:r w:rsidRPr="003364A6">
        <w:rPr>
          <w:b/>
          <w:sz w:val="28"/>
          <w:szCs w:val="28"/>
        </w:rPr>
        <w:t>по состоянию на ________________20 ______года</w:t>
      </w:r>
    </w:p>
    <w:p w:rsidR="003818D4" w:rsidRPr="00B04044" w:rsidRDefault="003818D4" w:rsidP="00B04044">
      <w:pPr>
        <w:rPr>
          <w:sz w:val="28"/>
          <w:szCs w:val="28"/>
        </w:rPr>
      </w:pPr>
    </w:p>
    <w:p w:rsidR="003818D4" w:rsidRPr="00B04044" w:rsidRDefault="003818D4" w:rsidP="00B04044">
      <w:pPr>
        <w:rPr>
          <w:sz w:val="28"/>
          <w:szCs w:val="28"/>
        </w:rPr>
      </w:pPr>
      <w:r w:rsidRPr="00B04044">
        <w:rPr>
          <w:sz w:val="28"/>
          <w:szCs w:val="28"/>
        </w:rPr>
        <w:t>Наименование уполномоченного органа муниципального образования ____________________________</w:t>
      </w:r>
    </w:p>
    <w:p w:rsidR="003818D4" w:rsidRPr="00B04044" w:rsidRDefault="003818D4" w:rsidP="00B04044">
      <w:pPr>
        <w:rPr>
          <w:sz w:val="28"/>
          <w:szCs w:val="28"/>
        </w:rPr>
      </w:pPr>
      <w:r w:rsidRPr="00B04044">
        <w:rPr>
          <w:sz w:val="28"/>
          <w:szCs w:val="28"/>
        </w:rPr>
        <w:t>Наименование бюджета муниципального образования ____________________________</w:t>
      </w:r>
    </w:p>
    <w:p w:rsidR="003818D4" w:rsidRPr="00B04044" w:rsidRDefault="003818D4" w:rsidP="00B04044">
      <w:pPr>
        <w:rPr>
          <w:sz w:val="28"/>
          <w:szCs w:val="28"/>
        </w:rPr>
      </w:pPr>
      <w:r w:rsidRPr="00B04044">
        <w:rPr>
          <w:sz w:val="28"/>
          <w:szCs w:val="28"/>
        </w:rPr>
        <w:t>Наименование органа исполнительной власти ____________________________</w:t>
      </w:r>
    </w:p>
    <w:p w:rsidR="003818D4" w:rsidRPr="00B04044" w:rsidRDefault="003818D4" w:rsidP="00B04044">
      <w:pPr>
        <w:rPr>
          <w:sz w:val="28"/>
          <w:szCs w:val="28"/>
        </w:rPr>
      </w:pPr>
      <w:r w:rsidRPr="00B04044">
        <w:rPr>
          <w:sz w:val="28"/>
          <w:szCs w:val="28"/>
        </w:rPr>
        <w:t>Периодичность: ______________________________________</w:t>
      </w:r>
    </w:p>
    <w:p w:rsidR="003818D4" w:rsidRPr="00B04044" w:rsidRDefault="003818D4" w:rsidP="00B04044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3"/>
        <w:gridCol w:w="4585"/>
        <w:gridCol w:w="2276"/>
        <w:gridCol w:w="1733"/>
        <w:gridCol w:w="2291"/>
        <w:gridCol w:w="2992"/>
      </w:tblGrid>
      <w:tr w:rsidR="003818D4" w:rsidRPr="00B04044" w:rsidTr="003364A6">
        <w:trPr>
          <w:trHeight w:val="322"/>
          <w:jc w:val="center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18D4" w:rsidRPr="00B04044" w:rsidRDefault="003818D4" w:rsidP="00B04044">
            <w:pPr>
              <w:jc w:val="center"/>
              <w:rPr>
                <w:sz w:val="28"/>
                <w:szCs w:val="28"/>
              </w:rPr>
            </w:pPr>
            <w:r w:rsidRPr="00B04044">
              <w:rPr>
                <w:sz w:val="28"/>
                <w:szCs w:val="28"/>
              </w:rPr>
              <w:t>№а</w:t>
            </w:r>
          </w:p>
          <w:p w:rsidR="003818D4" w:rsidRPr="00B04044" w:rsidRDefault="003818D4" w:rsidP="00B04044">
            <w:pPr>
              <w:jc w:val="center"/>
              <w:rPr>
                <w:sz w:val="28"/>
                <w:szCs w:val="28"/>
              </w:rPr>
            </w:pPr>
            <w:proofErr w:type="gramStart"/>
            <w:r w:rsidRPr="00B04044">
              <w:rPr>
                <w:sz w:val="28"/>
                <w:szCs w:val="28"/>
              </w:rPr>
              <w:t>п</w:t>
            </w:r>
            <w:proofErr w:type="gramEnd"/>
            <w:r w:rsidRPr="00B04044">
              <w:rPr>
                <w:sz w:val="28"/>
                <w:szCs w:val="28"/>
              </w:rPr>
              <w:t>/п</w:t>
            </w:r>
          </w:p>
        </w:tc>
        <w:tc>
          <w:tcPr>
            <w:tcW w:w="45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18D4" w:rsidRPr="00B04044" w:rsidRDefault="003818D4" w:rsidP="00B04044">
            <w:pPr>
              <w:jc w:val="center"/>
              <w:rPr>
                <w:sz w:val="28"/>
                <w:szCs w:val="28"/>
              </w:rPr>
            </w:pPr>
            <w:r w:rsidRPr="00B04044">
              <w:rPr>
                <w:sz w:val="28"/>
                <w:szCs w:val="28"/>
              </w:rPr>
              <w:t xml:space="preserve">Наименование показателя результативности </w:t>
            </w:r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18D4" w:rsidRPr="00B04044" w:rsidRDefault="003818D4" w:rsidP="00B04044">
            <w:pPr>
              <w:jc w:val="center"/>
              <w:rPr>
                <w:sz w:val="28"/>
                <w:szCs w:val="28"/>
              </w:rPr>
            </w:pPr>
            <w:r w:rsidRPr="00B04044">
              <w:rPr>
                <w:sz w:val="28"/>
                <w:szCs w:val="28"/>
              </w:rPr>
              <w:t>Плановое значение показателя</w:t>
            </w:r>
          </w:p>
          <w:p w:rsidR="003818D4" w:rsidRPr="00B04044" w:rsidRDefault="003818D4" w:rsidP="00B04044">
            <w:pPr>
              <w:jc w:val="center"/>
              <w:rPr>
                <w:sz w:val="28"/>
                <w:szCs w:val="28"/>
              </w:rPr>
            </w:pPr>
            <w:r w:rsidRPr="00B04044">
              <w:rPr>
                <w:sz w:val="28"/>
                <w:szCs w:val="28"/>
              </w:rPr>
              <w:t>(единица)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18D4" w:rsidRPr="00B04044" w:rsidRDefault="003818D4" w:rsidP="00B04044">
            <w:pPr>
              <w:jc w:val="center"/>
              <w:rPr>
                <w:sz w:val="28"/>
                <w:szCs w:val="28"/>
              </w:rPr>
            </w:pPr>
            <w:r w:rsidRPr="00B04044">
              <w:rPr>
                <w:sz w:val="28"/>
                <w:szCs w:val="28"/>
              </w:rPr>
              <w:t>Достигнутое значение показателя по состоянию на отчетную дату</w:t>
            </w:r>
          </w:p>
        </w:tc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18D4" w:rsidRPr="00B04044" w:rsidRDefault="003818D4" w:rsidP="00B04044">
            <w:pPr>
              <w:jc w:val="center"/>
              <w:rPr>
                <w:sz w:val="28"/>
                <w:szCs w:val="28"/>
              </w:rPr>
            </w:pPr>
            <w:r w:rsidRPr="00B04044">
              <w:rPr>
                <w:sz w:val="28"/>
                <w:szCs w:val="28"/>
              </w:rPr>
              <w:t>Процент</w:t>
            </w:r>
          </w:p>
          <w:p w:rsidR="003818D4" w:rsidRPr="00B04044" w:rsidRDefault="003818D4" w:rsidP="00B04044">
            <w:pPr>
              <w:jc w:val="center"/>
              <w:rPr>
                <w:sz w:val="28"/>
                <w:szCs w:val="28"/>
              </w:rPr>
            </w:pPr>
            <w:r w:rsidRPr="00B04044">
              <w:rPr>
                <w:sz w:val="28"/>
                <w:szCs w:val="28"/>
              </w:rPr>
              <w:t>выполнения</w:t>
            </w:r>
          </w:p>
          <w:p w:rsidR="003818D4" w:rsidRPr="00B04044" w:rsidRDefault="003818D4" w:rsidP="00B04044">
            <w:pPr>
              <w:jc w:val="center"/>
              <w:rPr>
                <w:sz w:val="28"/>
                <w:szCs w:val="28"/>
              </w:rPr>
            </w:pPr>
            <w:r w:rsidRPr="00B04044">
              <w:rPr>
                <w:sz w:val="28"/>
                <w:szCs w:val="28"/>
              </w:rPr>
              <w:t>плана</w:t>
            </w:r>
          </w:p>
        </w:tc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8D4" w:rsidRPr="00B04044" w:rsidRDefault="003818D4" w:rsidP="00B04044">
            <w:pPr>
              <w:jc w:val="center"/>
              <w:rPr>
                <w:sz w:val="28"/>
                <w:szCs w:val="28"/>
              </w:rPr>
            </w:pPr>
            <w:r w:rsidRPr="00B04044">
              <w:rPr>
                <w:sz w:val="28"/>
                <w:szCs w:val="28"/>
              </w:rPr>
              <w:t>Причина</w:t>
            </w:r>
          </w:p>
          <w:p w:rsidR="003818D4" w:rsidRPr="00B04044" w:rsidRDefault="003818D4" w:rsidP="00B04044">
            <w:pPr>
              <w:jc w:val="center"/>
              <w:rPr>
                <w:sz w:val="28"/>
                <w:szCs w:val="28"/>
              </w:rPr>
            </w:pPr>
            <w:r w:rsidRPr="00B04044">
              <w:rPr>
                <w:sz w:val="28"/>
                <w:szCs w:val="28"/>
              </w:rPr>
              <w:t>отклонения</w:t>
            </w:r>
          </w:p>
        </w:tc>
      </w:tr>
      <w:tr w:rsidR="003818D4" w:rsidRPr="00B04044" w:rsidTr="003364A6">
        <w:trPr>
          <w:trHeight w:val="322"/>
          <w:jc w:val="center"/>
        </w:trPr>
        <w:tc>
          <w:tcPr>
            <w:tcW w:w="7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818D4" w:rsidRPr="00B04044" w:rsidRDefault="003818D4" w:rsidP="00B04044">
            <w:pPr>
              <w:rPr>
                <w:sz w:val="28"/>
                <w:szCs w:val="28"/>
              </w:rPr>
            </w:pPr>
          </w:p>
        </w:tc>
        <w:tc>
          <w:tcPr>
            <w:tcW w:w="45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818D4" w:rsidRPr="00B04044" w:rsidRDefault="003818D4" w:rsidP="00B04044">
            <w:pPr>
              <w:rPr>
                <w:sz w:val="28"/>
                <w:szCs w:val="28"/>
              </w:rPr>
            </w:pPr>
          </w:p>
        </w:tc>
        <w:tc>
          <w:tcPr>
            <w:tcW w:w="2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818D4" w:rsidRPr="00B04044" w:rsidRDefault="003818D4" w:rsidP="00B04044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818D4" w:rsidRPr="00B04044" w:rsidRDefault="003818D4" w:rsidP="00B04044">
            <w:pPr>
              <w:rPr>
                <w:sz w:val="28"/>
                <w:szCs w:val="28"/>
              </w:rPr>
            </w:pPr>
          </w:p>
        </w:tc>
        <w:tc>
          <w:tcPr>
            <w:tcW w:w="22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818D4" w:rsidRPr="00B04044" w:rsidRDefault="003818D4" w:rsidP="00B04044">
            <w:pPr>
              <w:rPr>
                <w:sz w:val="28"/>
                <w:szCs w:val="28"/>
              </w:rPr>
            </w:pPr>
          </w:p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8D4" w:rsidRPr="00B04044" w:rsidRDefault="003818D4" w:rsidP="00B04044">
            <w:pPr>
              <w:rPr>
                <w:sz w:val="28"/>
                <w:szCs w:val="28"/>
              </w:rPr>
            </w:pPr>
          </w:p>
        </w:tc>
      </w:tr>
      <w:tr w:rsidR="003818D4" w:rsidRPr="00B04044" w:rsidTr="003364A6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8D4" w:rsidRPr="00B04044" w:rsidRDefault="003818D4" w:rsidP="00B04044">
            <w:pPr>
              <w:jc w:val="center"/>
              <w:rPr>
                <w:sz w:val="28"/>
                <w:szCs w:val="28"/>
              </w:rPr>
            </w:pPr>
            <w:r w:rsidRPr="00B04044">
              <w:rPr>
                <w:sz w:val="28"/>
                <w:szCs w:val="28"/>
              </w:rPr>
              <w:t>1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8D4" w:rsidRPr="00B04044" w:rsidRDefault="003818D4" w:rsidP="00B04044">
            <w:pPr>
              <w:jc w:val="center"/>
              <w:rPr>
                <w:sz w:val="28"/>
                <w:szCs w:val="28"/>
              </w:rPr>
            </w:pPr>
            <w:r w:rsidRPr="00B04044">
              <w:rPr>
                <w:sz w:val="28"/>
                <w:szCs w:val="28"/>
              </w:rPr>
              <w:t>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8D4" w:rsidRPr="00B04044" w:rsidRDefault="003818D4" w:rsidP="00B04044">
            <w:pPr>
              <w:jc w:val="center"/>
              <w:rPr>
                <w:sz w:val="28"/>
                <w:szCs w:val="28"/>
              </w:rPr>
            </w:pPr>
            <w:r w:rsidRPr="00B04044">
              <w:rPr>
                <w:sz w:val="28"/>
                <w:szCs w:val="28"/>
              </w:rPr>
              <w:t>6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8D4" w:rsidRPr="00B04044" w:rsidRDefault="003818D4" w:rsidP="00B04044">
            <w:pPr>
              <w:jc w:val="center"/>
              <w:rPr>
                <w:sz w:val="28"/>
                <w:szCs w:val="28"/>
              </w:rPr>
            </w:pPr>
            <w:r w:rsidRPr="00B04044">
              <w:rPr>
                <w:sz w:val="28"/>
                <w:szCs w:val="28"/>
              </w:rPr>
              <w:t>7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8D4" w:rsidRPr="00B04044" w:rsidRDefault="003818D4" w:rsidP="00B04044">
            <w:pPr>
              <w:jc w:val="center"/>
              <w:rPr>
                <w:sz w:val="28"/>
                <w:szCs w:val="28"/>
              </w:rPr>
            </w:pPr>
            <w:r w:rsidRPr="00B04044">
              <w:rPr>
                <w:sz w:val="28"/>
                <w:szCs w:val="28"/>
              </w:rPr>
              <w:t>8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8D4" w:rsidRPr="00B04044" w:rsidRDefault="003818D4" w:rsidP="00B04044">
            <w:pPr>
              <w:jc w:val="center"/>
              <w:rPr>
                <w:sz w:val="28"/>
                <w:szCs w:val="28"/>
              </w:rPr>
            </w:pPr>
            <w:r w:rsidRPr="00B04044">
              <w:rPr>
                <w:sz w:val="28"/>
                <w:szCs w:val="28"/>
              </w:rPr>
              <w:t>9</w:t>
            </w:r>
          </w:p>
        </w:tc>
      </w:tr>
      <w:tr w:rsidR="003818D4" w:rsidRPr="00B04044" w:rsidTr="003364A6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18D4" w:rsidRPr="00B04044" w:rsidRDefault="003818D4" w:rsidP="00B04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18D4" w:rsidRPr="00B04044" w:rsidRDefault="003818D4" w:rsidP="00B040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18D4" w:rsidRPr="00B04044" w:rsidRDefault="003818D4" w:rsidP="00B04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18D4" w:rsidRPr="00B04044" w:rsidRDefault="003818D4" w:rsidP="00B04044">
            <w:pPr>
              <w:rPr>
                <w:sz w:val="28"/>
                <w:szCs w:val="2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18D4" w:rsidRPr="00B04044" w:rsidRDefault="003818D4" w:rsidP="00B04044">
            <w:pPr>
              <w:rPr>
                <w:sz w:val="28"/>
                <w:szCs w:val="28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8D4" w:rsidRPr="00B04044" w:rsidRDefault="003818D4" w:rsidP="00B04044">
            <w:pPr>
              <w:rPr>
                <w:sz w:val="28"/>
                <w:szCs w:val="28"/>
              </w:rPr>
            </w:pPr>
          </w:p>
        </w:tc>
      </w:tr>
    </w:tbl>
    <w:p w:rsidR="003818D4" w:rsidRPr="00B04044" w:rsidRDefault="003818D4" w:rsidP="00B04044">
      <w:pPr>
        <w:rPr>
          <w:sz w:val="28"/>
          <w:szCs w:val="28"/>
        </w:rPr>
      </w:pPr>
      <w:r w:rsidRPr="00B04044">
        <w:rPr>
          <w:sz w:val="28"/>
          <w:szCs w:val="28"/>
        </w:rPr>
        <w:t>Глава администрации МО     ________________________           _____________________           _____________________</w:t>
      </w:r>
    </w:p>
    <w:p w:rsidR="003818D4" w:rsidRPr="00B04044" w:rsidRDefault="003818D4" w:rsidP="00B04044">
      <w:pPr>
        <w:rPr>
          <w:sz w:val="28"/>
          <w:szCs w:val="28"/>
        </w:rPr>
      </w:pPr>
      <w:r w:rsidRPr="00B04044">
        <w:rPr>
          <w:sz w:val="28"/>
          <w:szCs w:val="28"/>
        </w:rPr>
        <w:t>(уполномоченное лицо)                         (должность)                                            (подпись)                                             (расшифровка подписи)</w:t>
      </w:r>
    </w:p>
    <w:p w:rsidR="003818D4" w:rsidRPr="00B04044" w:rsidRDefault="003818D4" w:rsidP="00B04044">
      <w:pPr>
        <w:rPr>
          <w:sz w:val="28"/>
          <w:szCs w:val="28"/>
        </w:rPr>
      </w:pPr>
    </w:p>
    <w:p w:rsidR="003818D4" w:rsidRPr="00B04044" w:rsidRDefault="003818D4" w:rsidP="00B04044">
      <w:pPr>
        <w:rPr>
          <w:sz w:val="28"/>
          <w:szCs w:val="28"/>
        </w:rPr>
      </w:pPr>
      <w:r w:rsidRPr="00B04044">
        <w:rPr>
          <w:sz w:val="28"/>
          <w:szCs w:val="28"/>
        </w:rPr>
        <w:t>Исполнитель                           ________________________           ____</w:t>
      </w:r>
      <w:bookmarkStart w:id="3" w:name="_GoBack"/>
      <w:bookmarkEnd w:id="3"/>
      <w:r w:rsidRPr="00B04044">
        <w:rPr>
          <w:sz w:val="28"/>
          <w:szCs w:val="28"/>
        </w:rPr>
        <w:t>_________________           _____________________</w:t>
      </w:r>
    </w:p>
    <w:p w:rsidR="003818D4" w:rsidRPr="00B04044" w:rsidRDefault="003818D4" w:rsidP="00B04044">
      <w:pPr>
        <w:rPr>
          <w:sz w:val="28"/>
          <w:szCs w:val="28"/>
        </w:rPr>
      </w:pPr>
      <w:r w:rsidRPr="00B04044">
        <w:rPr>
          <w:sz w:val="28"/>
          <w:szCs w:val="28"/>
        </w:rPr>
        <w:t>(должность)                                                (ФИО)                                                        (телефон)</w:t>
      </w:r>
    </w:p>
    <w:p w:rsidR="00AA19F7" w:rsidRPr="00B04044" w:rsidRDefault="003818D4" w:rsidP="00B04044">
      <w:pPr>
        <w:rPr>
          <w:sz w:val="28"/>
          <w:szCs w:val="28"/>
        </w:rPr>
      </w:pPr>
      <w:r w:rsidRPr="00B04044">
        <w:rPr>
          <w:sz w:val="28"/>
          <w:szCs w:val="28"/>
        </w:rPr>
        <w:t xml:space="preserve"> «___» ____________  20____ г.</w:t>
      </w:r>
    </w:p>
    <w:sectPr w:rsidR="00AA19F7" w:rsidRPr="00B04044" w:rsidSect="003364A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088" w:rsidRDefault="00443088" w:rsidP="00B04044">
      <w:r>
        <w:separator/>
      </w:r>
    </w:p>
  </w:endnote>
  <w:endnote w:type="continuationSeparator" w:id="0">
    <w:p w:rsidR="00443088" w:rsidRDefault="00443088" w:rsidP="00B04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088" w:rsidRDefault="00443088" w:rsidP="00B04044">
      <w:r>
        <w:separator/>
      </w:r>
    </w:p>
  </w:footnote>
  <w:footnote w:type="continuationSeparator" w:id="0">
    <w:p w:rsidR="00443088" w:rsidRDefault="00443088" w:rsidP="00B04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6917378"/>
      <w:docPartObj>
        <w:docPartGallery w:val="Page Numbers (Top of Page)"/>
        <w:docPartUnique/>
      </w:docPartObj>
    </w:sdtPr>
    <w:sdtEndPr/>
    <w:sdtContent>
      <w:p w:rsidR="00B04044" w:rsidRDefault="00B0404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3D1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A105A"/>
    <w:multiLevelType w:val="multilevel"/>
    <w:tmpl w:val="070A702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6B26B29"/>
    <w:multiLevelType w:val="multilevel"/>
    <w:tmpl w:val="6124043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0D0629"/>
    <w:multiLevelType w:val="multilevel"/>
    <w:tmpl w:val="316676E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482065"/>
    <w:multiLevelType w:val="multilevel"/>
    <w:tmpl w:val="479A551E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54E3CBE"/>
    <w:multiLevelType w:val="multilevel"/>
    <w:tmpl w:val="5ED0E37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6176DD"/>
    <w:multiLevelType w:val="multilevel"/>
    <w:tmpl w:val="40382B00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7B2"/>
    <w:rsid w:val="00005E41"/>
    <w:rsid w:val="00093D18"/>
    <w:rsid w:val="003220AE"/>
    <w:rsid w:val="003364A6"/>
    <w:rsid w:val="003818D4"/>
    <w:rsid w:val="00443088"/>
    <w:rsid w:val="004976FA"/>
    <w:rsid w:val="00516591"/>
    <w:rsid w:val="005917B2"/>
    <w:rsid w:val="007D59C5"/>
    <w:rsid w:val="009D52C2"/>
    <w:rsid w:val="00AA19F7"/>
    <w:rsid w:val="00B04044"/>
    <w:rsid w:val="00CC640A"/>
    <w:rsid w:val="00DF6243"/>
    <w:rsid w:val="00E6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40A"/>
    <w:pPr>
      <w:ind w:left="720"/>
      <w:contextualSpacing/>
    </w:pPr>
  </w:style>
  <w:style w:type="paragraph" w:styleId="a4">
    <w:name w:val="No Spacing"/>
    <w:uiPriority w:val="1"/>
    <w:qFormat/>
    <w:rsid w:val="00CC64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1">
    <w:name w:val="Сетка таблицы1"/>
    <w:basedOn w:val="a1"/>
    <w:next w:val="a5"/>
    <w:uiPriority w:val="39"/>
    <w:rsid w:val="003818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3818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040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04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040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04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669B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69B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40A"/>
    <w:pPr>
      <w:ind w:left="720"/>
      <w:contextualSpacing/>
    </w:pPr>
  </w:style>
  <w:style w:type="paragraph" w:styleId="a4">
    <w:name w:val="No Spacing"/>
    <w:uiPriority w:val="1"/>
    <w:qFormat/>
    <w:rsid w:val="00CC64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1">
    <w:name w:val="Сетка таблицы1"/>
    <w:basedOn w:val="a1"/>
    <w:next w:val="a5"/>
    <w:uiPriority w:val="39"/>
    <w:rsid w:val="003818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3818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040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04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040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04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669B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69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9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DC857-688F-45C7-9F1F-5A942CA7A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4093</Words>
  <Characters>23336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Sidorova</cp:lastModifiedBy>
  <cp:revision>7</cp:revision>
  <cp:lastPrinted>2020-04-21T08:10:00Z</cp:lastPrinted>
  <dcterms:created xsi:type="dcterms:W3CDTF">2020-04-14T06:49:00Z</dcterms:created>
  <dcterms:modified xsi:type="dcterms:W3CDTF">2020-04-28T12:07:00Z</dcterms:modified>
</cp:coreProperties>
</file>