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34" w:rsidRDefault="00DE3A34" w:rsidP="00DE3A34">
      <w:pPr>
        <w:pStyle w:val="21"/>
        <w:shd w:val="clear" w:color="auto" w:fill="auto"/>
        <w:spacing w:before="0" w:after="0"/>
        <w:ind w:firstLine="0"/>
        <w:jc w:val="center"/>
        <w:rPr>
          <w:b/>
          <w:color w:val="000000" w:themeColor="text1"/>
        </w:rPr>
      </w:pPr>
      <w:r w:rsidRPr="00DE3A34">
        <w:rPr>
          <w:b/>
          <w:color w:val="000000" w:themeColor="text1"/>
        </w:rPr>
        <w:t>Информация о</w:t>
      </w:r>
      <w:r>
        <w:rPr>
          <w:b/>
          <w:color w:val="000000" w:themeColor="text1"/>
        </w:rPr>
        <w:t>б</w:t>
      </w:r>
      <w:r w:rsidRPr="00DE3A34">
        <w:rPr>
          <w:b/>
          <w:color w:val="000000" w:themeColor="text1"/>
        </w:rPr>
        <w:t xml:space="preserve"> инвестиционных проектах</w:t>
      </w:r>
    </w:p>
    <w:p w:rsidR="009E0B52" w:rsidRPr="00DE3A34" w:rsidRDefault="00DE3A34" w:rsidP="00DE3A34">
      <w:pPr>
        <w:pStyle w:val="21"/>
        <w:shd w:val="clear" w:color="auto" w:fill="auto"/>
        <w:spacing w:before="0" w:after="0"/>
        <w:ind w:firstLine="0"/>
        <w:jc w:val="center"/>
        <w:rPr>
          <w:b/>
          <w:color w:val="000000" w:themeColor="text1"/>
        </w:rPr>
      </w:pPr>
      <w:r w:rsidRPr="00DE3A34">
        <w:rPr>
          <w:b/>
          <w:color w:val="000000" w:themeColor="text1"/>
        </w:rPr>
        <w:t>муниципального образования</w:t>
      </w:r>
      <w:bookmarkStart w:id="0" w:name="_GoBack"/>
      <w:bookmarkEnd w:id="0"/>
    </w:p>
    <w:p w:rsidR="002A3938" w:rsidRDefault="002A3938" w:rsidP="009E0B52">
      <w:pPr>
        <w:pStyle w:val="21"/>
        <w:shd w:val="clear" w:color="auto" w:fill="auto"/>
        <w:spacing w:before="0" w:after="0"/>
        <w:ind w:firstLine="760"/>
        <w:rPr>
          <w:color w:val="000000" w:themeColor="text1"/>
          <w:sz w:val="24"/>
          <w:szCs w:val="24"/>
        </w:rPr>
      </w:pPr>
    </w:p>
    <w:p w:rsidR="002A3938" w:rsidRPr="002A3938" w:rsidRDefault="002A3938" w:rsidP="002A393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инвестиций в основной капитал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r w:rsidRPr="002A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январь -  июнь </w:t>
      </w:r>
      <w:r w:rsidRPr="002A393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A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9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 </w:t>
      </w:r>
      <w:r w:rsidRPr="002A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 w:rsidRPr="002A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69,8</w:t>
      </w:r>
      <w:r w:rsidRPr="002A3938">
        <w:rPr>
          <w:rFonts w:ascii="Times New Roman" w:eastAsia="Times New Roman" w:hAnsi="Times New Roman" w:cs="Times New Roman"/>
          <w:sz w:val="28"/>
          <w:szCs w:val="28"/>
          <w:lang w:eastAsia="ru-RU"/>
        </w:rPr>
        <w:t>% 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</w:t>
      </w:r>
      <w:r w:rsidRPr="002A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 периода прошлого года</w:t>
      </w:r>
      <w:r w:rsidRPr="002A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2A3938" w:rsidRDefault="002A3938" w:rsidP="009E0B52">
      <w:pPr>
        <w:pStyle w:val="21"/>
        <w:shd w:val="clear" w:color="auto" w:fill="auto"/>
        <w:spacing w:before="0" w:after="0"/>
        <w:ind w:firstLine="760"/>
        <w:rPr>
          <w:color w:val="000000" w:themeColor="text1"/>
          <w:sz w:val="24"/>
          <w:szCs w:val="24"/>
        </w:rPr>
      </w:pPr>
    </w:p>
    <w:p w:rsidR="009E0B52" w:rsidRDefault="009E0B52" w:rsidP="009E0B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Заканчивает строительство инвестиционный проект ООО «</w:t>
      </w:r>
      <w:proofErr w:type="spellStart"/>
      <w:r w:rsidRPr="009E0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9E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бройлер», освоено инвест</w:t>
      </w:r>
      <w:r w:rsidR="002A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иций на сумму 5,1 млрд. рублей </w:t>
      </w:r>
      <w:r w:rsidRPr="009E0B52">
        <w:rPr>
          <w:rFonts w:ascii="Times New Roman" w:eastAsia="Times New Roman" w:hAnsi="Times New Roman" w:cs="Times New Roman"/>
          <w:sz w:val="28"/>
          <w:szCs w:val="28"/>
          <w:lang w:eastAsia="ru-RU"/>
        </w:rPr>
        <w:t>и  создано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9E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места.</w:t>
      </w:r>
    </w:p>
    <w:p w:rsidR="003A1A54" w:rsidRPr="009E0B52" w:rsidRDefault="003A1A54" w:rsidP="009E0B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52" w:rsidRPr="009E0B52" w:rsidRDefault="009E0B52" w:rsidP="009E0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 территории </w:t>
      </w:r>
      <w:proofErr w:type="spellStart"/>
      <w:r w:rsidRPr="009E0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Воловского</w:t>
      </w:r>
      <w:proofErr w:type="spellEnd"/>
      <w:r w:rsidRPr="009E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идет строительство комбикормового комплекса по производству кормов «</w:t>
      </w:r>
      <w:proofErr w:type="spellStart"/>
      <w:r w:rsidRPr="009E0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9E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комбикормовый завод». Комплекс предусматривает строительство трех предприятий, которые будут располагаться на площади </w:t>
      </w:r>
      <w:smartTag w:uri="urn:schemas-microsoft-com:office:smarttags" w:element="metricconverter">
        <w:smartTagPr>
          <w:attr w:name="ProductID" w:val="38 га"/>
        </w:smartTagPr>
        <w:r w:rsidRPr="009E0B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38 га</w:t>
        </w:r>
      </w:smartTag>
      <w:r w:rsidRPr="009E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0B52" w:rsidRPr="009E0B52" w:rsidRDefault="009E0B52" w:rsidP="009E0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Комбикормовый завод (предприятие полного цикла по производству комбикормов с объёмом производства 20 тонн в час с последующим увеличением производства до 40 тонн комбикормов в час и строительство элеватора с возможностью единовременного хранения зернового и белкового сырья до 70 тыс. тонн).</w:t>
      </w:r>
      <w:r w:rsidRPr="009E0B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2A39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E0B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</w:t>
      </w:r>
      <w:r w:rsidRPr="009E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аслоэкстракционный завод план объема производства 60 тыс. тонн в год масла. </w:t>
      </w:r>
    </w:p>
    <w:p w:rsidR="00337F79" w:rsidRPr="00337F79" w:rsidRDefault="009E0B52" w:rsidP="00337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 объем инвестиций на сумму 1млрд.466 млн. рублей с созданием 1</w:t>
      </w:r>
      <w:r w:rsidR="00D565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0B52">
        <w:rPr>
          <w:rFonts w:ascii="Times New Roman" w:eastAsia="Times New Roman" w:hAnsi="Times New Roman" w:cs="Times New Roman"/>
          <w:sz w:val="28"/>
          <w:szCs w:val="28"/>
          <w:lang w:eastAsia="ru-RU"/>
        </w:rPr>
        <w:t>0 новых рабочих мест. Сроки реализации проекта 2016 -2018 год.</w:t>
      </w:r>
      <w:r w:rsidR="00337F79" w:rsidRPr="0033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1.07.2018 освоено инвестиций 877,12 млн. руб. и создано 26 новых рабочих места.</w:t>
      </w:r>
    </w:p>
    <w:p w:rsidR="009E0B52" w:rsidRDefault="009E0B52" w:rsidP="009E0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938" w:rsidRPr="002A3938" w:rsidRDefault="002A3938" w:rsidP="002A3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района планируется к реализации еще один проект</w:t>
      </w:r>
      <w:r w:rsidRPr="002A39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A39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ООО «Тульская мясная компания» -  свиноводческий комплекс производственной мощностью 15 тыс. тонн свинины в живом весе в год,</w:t>
      </w:r>
      <w:r w:rsidRPr="002A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9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объем инвестиций 2,7 млрд. рублей</w:t>
      </w:r>
      <w:r w:rsidRPr="002A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созданием до 260 новых рабочих мест. </w:t>
      </w:r>
    </w:p>
    <w:p w:rsidR="003A1A54" w:rsidRPr="009E0B52" w:rsidRDefault="003A1A54" w:rsidP="009E0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A1A54" w:rsidRPr="009E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05"/>
    <w:rsid w:val="002A3938"/>
    <w:rsid w:val="00324A05"/>
    <w:rsid w:val="00337F79"/>
    <w:rsid w:val="003A1A54"/>
    <w:rsid w:val="009E0B52"/>
    <w:rsid w:val="00D565BA"/>
    <w:rsid w:val="00DE3A34"/>
    <w:rsid w:val="00F4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B5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Основной текст (2)1"/>
    <w:basedOn w:val="a"/>
    <w:rsid w:val="009E0B52"/>
    <w:pPr>
      <w:widowControl w:val="0"/>
      <w:shd w:val="clear" w:color="auto" w:fill="FFFFFF"/>
      <w:spacing w:before="320" w:after="320" w:line="317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9E0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B5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Основной текст (2)1"/>
    <w:basedOn w:val="a"/>
    <w:rsid w:val="009E0B52"/>
    <w:pPr>
      <w:widowControl w:val="0"/>
      <w:shd w:val="clear" w:color="auto" w:fill="FFFFFF"/>
      <w:spacing w:before="320" w:after="320" w:line="317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9E0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03082017</dc:creator>
  <cp:keywords/>
  <dc:description/>
  <cp:lastModifiedBy>03082017</cp:lastModifiedBy>
  <cp:revision>6</cp:revision>
  <dcterms:created xsi:type="dcterms:W3CDTF">2018-07-23T13:33:00Z</dcterms:created>
  <dcterms:modified xsi:type="dcterms:W3CDTF">2018-09-11T05:58:00Z</dcterms:modified>
</cp:coreProperties>
</file>