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4672" w:rsidRDefault="00004672" w:rsidP="00F933F5">
      <w:pPr>
        <w:pStyle w:val="a9"/>
        <w:tabs>
          <w:tab w:val="left" w:pos="142"/>
          <w:tab w:val="left" w:pos="993"/>
        </w:tabs>
        <w:autoSpaceDE w:val="0"/>
        <w:autoSpaceDN w:val="0"/>
        <w:adjustRightInd w:val="0"/>
        <w:spacing w:line="360" w:lineRule="exact"/>
        <w:ind w:left="0" w:firstLine="709"/>
        <w:jc w:val="center"/>
        <w:rPr>
          <w:rFonts w:ascii="PT Astra Serif" w:hAnsi="PT Astra Serif"/>
          <w:b/>
          <w:sz w:val="28"/>
          <w:szCs w:val="28"/>
        </w:rPr>
      </w:pPr>
    </w:p>
    <w:p w:rsidR="00A76BE2" w:rsidRPr="00A76BE2" w:rsidRDefault="00A76BE2" w:rsidP="00A76BE2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A76BE2">
        <w:rPr>
          <w:rFonts w:ascii="Times New Roman" w:hAnsi="Times New Roman" w:cs="Times New Roman"/>
          <w:b/>
          <w:sz w:val="24"/>
          <w:szCs w:val="24"/>
        </w:rPr>
        <w:t>ПАСПОРТ</w:t>
      </w:r>
    </w:p>
    <w:p w:rsidR="00A76BE2" w:rsidRPr="00A76BE2" w:rsidRDefault="00A76BE2" w:rsidP="00A76BE2">
      <w:pPr>
        <w:pStyle w:val="ConsPlusNormal"/>
        <w:jc w:val="center"/>
        <w:outlineLvl w:val="1"/>
        <w:rPr>
          <w:rFonts w:ascii="Times New Roman" w:hAnsi="Times New Roman" w:cs="Times New Roman"/>
          <w:b/>
          <w:caps/>
          <w:sz w:val="24"/>
          <w:szCs w:val="24"/>
        </w:rPr>
      </w:pPr>
      <w:r w:rsidRPr="00A76BE2">
        <w:rPr>
          <w:rFonts w:ascii="Times New Roman" w:hAnsi="Times New Roman" w:cs="Times New Roman"/>
          <w:b/>
          <w:sz w:val="24"/>
          <w:szCs w:val="24"/>
        </w:rPr>
        <w:t>Муниципальной программы</w:t>
      </w:r>
    </w:p>
    <w:p w:rsidR="00A76BE2" w:rsidRPr="00A76BE2" w:rsidRDefault="00A76BE2" w:rsidP="00A76BE2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A76BE2">
        <w:rPr>
          <w:rFonts w:ascii="Times New Roman" w:hAnsi="Times New Roman" w:cs="Times New Roman"/>
          <w:b/>
          <w:sz w:val="24"/>
          <w:szCs w:val="24"/>
        </w:rPr>
        <w:t xml:space="preserve">«Развитие </w:t>
      </w:r>
      <w:r w:rsidR="00E654AC">
        <w:rPr>
          <w:rFonts w:ascii="Times New Roman" w:hAnsi="Times New Roman" w:cs="Times New Roman"/>
          <w:b/>
          <w:sz w:val="24"/>
          <w:szCs w:val="24"/>
        </w:rPr>
        <w:t xml:space="preserve">культуры </w:t>
      </w:r>
      <w:r w:rsidRPr="00A76BE2">
        <w:rPr>
          <w:rFonts w:ascii="Times New Roman" w:hAnsi="Times New Roman" w:cs="Times New Roman"/>
          <w:b/>
          <w:sz w:val="24"/>
          <w:szCs w:val="24"/>
        </w:rPr>
        <w:t>муниципального образования Воловский район»</w:t>
      </w:r>
    </w:p>
    <w:p w:rsidR="00A76BE2" w:rsidRPr="00A76BE2" w:rsidRDefault="00A76BE2" w:rsidP="00A76BE2">
      <w:pPr>
        <w:pStyle w:val="ConsPlusNormal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5002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66"/>
        <w:gridCol w:w="1883"/>
        <w:gridCol w:w="2425"/>
        <w:gridCol w:w="1750"/>
        <w:gridCol w:w="435"/>
        <w:gridCol w:w="724"/>
        <w:gridCol w:w="1554"/>
        <w:gridCol w:w="1713"/>
        <w:gridCol w:w="1534"/>
        <w:gridCol w:w="825"/>
        <w:gridCol w:w="908"/>
      </w:tblGrid>
      <w:tr w:rsidR="00C64A91" w:rsidRPr="001318A9" w:rsidTr="00743BD6">
        <w:tc>
          <w:tcPr>
            <w:tcW w:w="884" w:type="pct"/>
            <w:gridSpan w:val="2"/>
          </w:tcPr>
          <w:p w:rsidR="00C64A91" w:rsidRPr="004F50C6" w:rsidRDefault="00C64A91" w:rsidP="006C2458">
            <w:pPr>
              <w:jc w:val="both"/>
              <w:rPr>
                <w:rFonts w:ascii="Arial" w:eastAsia="SimSun" w:hAnsi="Arial" w:cs="Arial"/>
                <w:lang w:eastAsia="zh-CN"/>
              </w:rPr>
            </w:pPr>
            <w:r w:rsidRPr="004F50C6">
              <w:rPr>
                <w:rFonts w:ascii="Arial" w:eastAsia="SimSun" w:hAnsi="Arial" w:cs="Arial"/>
                <w:lang w:eastAsia="zh-CN"/>
              </w:rPr>
              <w:t>Заказчик программы</w:t>
            </w:r>
          </w:p>
        </w:tc>
        <w:tc>
          <w:tcPr>
            <w:tcW w:w="4116" w:type="pct"/>
            <w:gridSpan w:val="9"/>
          </w:tcPr>
          <w:p w:rsidR="00C64A91" w:rsidRPr="004F50C6" w:rsidRDefault="00C64A91" w:rsidP="006C2458">
            <w:pPr>
              <w:ind w:firstLine="21"/>
              <w:jc w:val="both"/>
              <w:rPr>
                <w:rFonts w:ascii="Arial" w:eastAsia="SimSun" w:hAnsi="Arial" w:cs="Arial"/>
                <w:lang w:eastAsia="zh-CN"/>
              </w:rPr>
            </w:pPr>
            <w:r w:rsidRPr="004F50C6">
              <w:rPr>
                <w:rFonts w:ascii="Arial" w:eastAsia="SimSun" w:hAnsi="Arial" w:cs="Arial"/>
                <w:lang w:eastAsia="zh-CN"/>
              </w:rPr>
              <w:t>Администрация муниципального образования Воловский район</w:t>
            </w:r>
          </w:p>
        </w:tc>
      </w:tr>
      <w:tr w:rsidR="00A23F86" w:rsidRPr="001318A9" w:rsidTr="00743BD6">
        <w:tc>
          <w:tcPr>
            <w:tcW w:w="884" w:type="pct"/>
            <w:gridSpan w:val="2"/>
          </w:tcPr>
          <w:p w:rsidR="00A23F86" w:rsidRPr="001318A9" w:rsidRDefault="00A23F86" w:rsidP="00CA005A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t>Ответственный исполнитель программы</w:t>
            </w:r>
          </w:p>
        </w:tc>
        <w:tc>
          <w:tcPr>
            <w:tcW w:w="4116" w:type="pct"/>
            <w:gridSpan w:val="9"/>
          </w:tcPr>
          <w:p w:rsidR="00A23F86" w:rsidRPr="00F85974" w:rsidRDefault="00EB4D80" w:rsidP="00CA005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EB4D80">
              <w:rPr>
                <w:rFonts w:ascii="Times New Roman" w:hAnsi="Times New Roman" w:cs="Times New Roman"/>
                <w:sz w:val="24"/>
                <w:szCs w:val="24"/>
              </w:rPr>
              <w:t>Сектор по культуре, спорту и молодежной политике администрации муниципального образования Воловский район</w:t>
            </w:r>
          </w:p>
        </w:tc>
      </w:tr>
      <w:tr w:rsidR="00A76BE2" w:rsidRPr="001318A9" w:rsidTr="00743BD6">
        <w:tc>
          <w:tcPr>
            <w:tcW w:w="884" w:type="pct"/>
            <w:gridSpan w:val="2"/>
          </w:tcPr>
          <w:p w:rsidR="00A76BE2" w:rsidRPr="001318A9" w:rsidRDefault="00A76BE2" w:rsidP="00CA005A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t>Соисполнители программы</w:t>
            </w:r>
          </w:p>
        </w:tc>
        <w:tc>
          <w:tcPr>
            <w:tcW w:w="4116" w:type="pct"/>
            <w:gridSpan w:val="9"/>
          </w:tcPr>
          <w:p w:rsidR="00EB4D80" w:rsidRPr="00EB4D80" w:rsidRDefault="00EB4D80" w:rsidP="00EB4D80">
            <w:pPr>
              <w:pStyle w:val="ConsPlusNormal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EB4D80">
              <w:rPr>
                <w:rFonts w:ascii="Times New Roman" w:hAnsi="Times New Roman"/>
                <w:sz w:val="24"/>
                <w:szCs w:val="24"/>
              </w:rPr>
              <w:t>МКУК «Воловская районная централизованная библиотечная система»</w:t>
            </w:r>
          </w:p>
          <w:p w:rsidR="00EB4D80" w:rsidRPr="00EB4D80" w:rsidRDefault="00EB4D80" w:rsidP="00EB4D80">
            <w:pPr>
              <w:pStyle w:val="ConsPlusNormal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EB4D80">
              <w:rPr>
                <w:rFonts w:ascii="Times New Roman" w:hAnsi="Times New Roman"/>
                <w:sz w:val="24"/>
                <w:szCs w:val="24"/>
              </w:rPr>
              <w:t>МКУК «Воловский районный художественно-краеведческий музей»</w:t>
            </w:r>
          </w:p>
          <w:p w:rsidR="00EB4D80" w:rsidRPr="00EB4D80" w:rsidRDefault="00EB4D80" w:rsidP="00EB4D80">
            <w:pPr>
              <w:pStyle w:val="ConsPlusNormal"/>
              <w:outlineLvl w:val="1"/>
              <w:rPr>
                <w:rFonts w:ascii="Times New Roman" w:hAnsi="Times New Roman"/>
                <w:sz w:val="24"/>
                <w:szCs w:val="24"/>
              </w:rPr>
            </w:pPr>
            <w:r w:rsidRPr="00EB4D80">
              <w:rPr>
                <w:rFonts w:ascii="Times New Roman" w:hAnsi="Times New Roman"/>
                <w:sz w:val="24"/>
                <w:szCs w:val="24"/>
              </w:rPr>
              <w:t>МКУК «Воловский районный Дом культуры»</w:t>
            </w:r>
          </w:p>
          <w:p w:rsidR="00A76BE2" w:rsidRPr="00A76BE2" w:rsidRDefault="00EB4D80" w:rsidP="00EB4D80">
            <w:pPr>
              <w:pStyle w:val="ConsPlusNormal"/>
              <w:outlineLvl w:val="1"/>
              <w:rPr>
                <w:rFonts w:ascii="Times New Roman" w:hAnsi="Times New Roman" w:cs="Times New Roman"/>
                <w:sz w:val="24"/>
                <w:szCs w:val="24"/>
              </w:rPr>
            </w:pPr>
            <w:r w:rsidRPr="00EB4D80">
              <w:rPr>
                <w:rFonts w:ascii="Times New Roman" w:hAnsi="Times New Roman" w:cs="Times New Roman"/>
                <w:sz w:val="24"/>
                <w:szCs w:val="24"/>
              </w:rPr>
              <w:t>МКУ ДО «Воловская детская школа искусств»</w:t>
            </w:r>
          </w:p>
        </w:tc>
      </w:tr>
      <w:tr w:rsidR="00A76BE2" w:rsidRPr="001318A9" w:rsidTr="00743BD6">
        <w:tblPrEx>
          <w:tblBorders>
            <w:insideH w:val="nil"/>
          </w:tblBorders>
        </w:tblPrEx>
        <w:tc>
          <w:tcPr>
            <w:tcW w:w="884" w:type="pct"/>
            <w:gridSpan w:val="2"/>
            <w:tcBorders>
              <w:bottom w:val="nil"/>
            </w:tcBorders>
          </w:tcPr>
          <w:p w:rsidR="00A76BE2" w:rsidRPr="00A76BE2" w:rsidRDefault="00A76BE2" w:rsidP="00CA005A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A76BE2">
              <w:rPr>
                <w:rFonts w:ascii="Times New Roman" w:hAnsi="Times New Roman" w:cs="Times New Roman"/>
                <w:sz w:val="24"/>
                <w:szCs w:val="24"/>
              </w:rPr>
              <w:t>Программно-целевые инструменты программы</w:t>
            </w:r>
          </w:p>
        </w:tc>
        <w:tc>
          <w:tcPr>
            <w:tcW w:w="4116" w:type="pct"/>
            <w:gridSpan w:val="9"/>
            <w:tcBorders>
              <w:bottom w:val="nil"/>
            </w:tcBorders>
          </w:tcPr>
          <w:p w:rsidR="00EB4D80" w:rsidRPr="00EB4D80" w:rsidRDefault="00E01734" w:rsidP="00EB4D80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Комплекс процессных мероприятий</w:t>
            </w:r>
            <w:r w:rsidR="00EB4D80" w:rsidRPr="00EB4D80">
              <w:rPr>
                <w:rFonts w:ascii="Times New Roman" w:hAnsi="Times New Roman"/>
                <w:sz w:val="24"/>
                <w:szCs w:val="24"/>
              </w:rPr>
              <w:t xml:space="preserve"> 1 «Сохранение и развитие библиотечного дела»</w:t>
            </w:r>
          </w:p>
          <w:p w:rsidR="00EB4D80" w:rsidRPr="00EB4D80" w:rsidRDefault="00E01734" w:rsidP="00EB4D80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Комплекс процессных мероприятий</w:t>
            </w:r>
            <w:r w:rsidR="00EB4D80" w:rsidRPr="00EB4D80">
              <w:rPr>
                <w:rFonts w:ascii="Times New Roman" w:hAnsi="Times New Roman"/>
                <w:sz w:val="24"/>
                <w:szCs w:val="24"/>
              </w:rPr>
              <w:t xml:space="preserve"> 2 «Сохранение и развитие музейного дела муниципального образования Воловский район»</w:t>
            </w:r>
          </w:p>
          <w:p w:rsidR="00EB4D80" w:rsidRPr="00EB4D80" w:rsidRDefault="00E01734" w:rsidP="00EB4D80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Комплекс процессных мероприятий</w:t>
            </w:r>
            <w:r w:rsidR="00EB4D80" w:rsidRPr="00EB4D80">
              <w:rPr>
                <w:rFonts w:ascii="Times New Roman" w:hAnsi="Times New Roman"/>
                <w:sz w:val="24"/>
                <w:szCs w:val="24"/>
              </w:rPr>
              <w:t xml:space="preserve"> 3 «Сохранение и развитие традиционной народной культуры»</w:t>
            </w:r>
          </w:p>
          <w:p w:rsidR="00EB4D80" w:rsidRPr="00EB4D80" w:rsidRDefault="00E01734" w:rsidP="00EB4D80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Комплекс процессных мероприятий</w:t>
            </w:r>
            <w:r w:rsidR="00EB4D80" w:rsidRPr="00EB4D80">
              <w:rPr>
                <w:rFonts w:ascii="Times New Roman" w:hAnsi="Times New Roman"/>
                <w:sz w:val="24"/>
                <w:szCs w:val="24"/>
              </w:rPr>
              <w:t xml:space="preserve"> 4 «Развитие учреждения дополнительного образования отрасли «Культура»</w:t>
            </w:r>
          </w:p>
          <w:p w:rsidR="00EB4D80" w:rsidRPr="00EB4D80" w:rsidRDefault="00E01734" w:rsidP="00EB4D80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Комплекс процессных мероприятий</w:t>
            </w:r>
            <w:r w:rsidR="00EB4D80" w:rsidRPr="00EB4D80">
              <w:rPr>
                <w:rFonts w:ascii="Times New Roman" w:hAnsi="Times New Roman"/>
                <w:sz w:val="24"/>
                <w:szCs w:val="24"/>
              </w:rPr>
              <w:t xml:space="preserve"> 5 «Развитие внутреннего и въездного туризма в Воловском районе»</w:t>
            </w:r>
          </w:p>
          <w:p w:rsidR="00A76BE2" w:rsidRPr="00EB4D80" w:rsidRDefault="00E01734" w:rsidP="00E01734">
            <w:pPr>
              <w:shd w:val="clear" w:color="auto" w:fill="FFFFFF"/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Комплекс процессных мероприятий 4</w:t>
            </w:r>
            <w:r w:rsidR="00EB4D80" w:rsidRPr="00EB4D80">
              <w:rPr>
                <w:rFonts w:ascii="Times New Roman" w:hAnsi="Times New Roman"/>
                <w:sz w:val="24"/>
                <w:szCs w:val="24"/>
              </w:rPr>
              <w:t xml:space="preserve"> «Обеспечение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реализации </w:t>
            </w:r>
            <w:r w:rsidR="00EB4D80" w:rsidRPr="00EB4D80">
              <w:rPr>
                <w:rFonts w:ascii="Times New Roman" w:hAnsi="Times New Roman"/>
                <w:sz w:val="24"/>
                <w:szCs w:val="24"/>
              </w:rPr>
              <w:t>муниципальной программы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B4D80" w:rsidRPr="00EB4D80">
              <w:rPr>
                <w:rFonts w:ascii="Times New Roman" w:hAnsi="Times New Roman"/>
                <w:sz w:val="24"/>
                <w:szCs w:val="24"/>
              </w:rPr>
              <w:t>«Развитие культуры  муниципальн</w:t>
            </w:r>
            <w:r>
              <w:rPr>
                <w:rFonts w:ascii="Times New Roman" w:hAnsi="Times New Roman"/>
                <w:sz w:val="24"/>
                <w:szCs w:val="24"/>
              </w:rPr>
              <w:t>ого образования Воловский район</w:t>
            </w:r>
            <w:r w:rsidR="00EB4D80" w:rsidRPr="00EB4D80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</w:tr>
      <w:tr w:rsidR="00EB4D80" w:rsidRPr="001318A9" w:rsidTr="00743BD6">
        <w:tc>
          <w:tcPr>
            <w:tcW w:w="884" w:type="pct"/>
            <w:gridSpan w:val="2"/>
          </w:tcPr>
          <w:p w:rsidR="00EB4D80" w:rsidRPr="001318A9" w:rsidRDefault="00EB4D80" w:rsidP="00CA005A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t>Цель программы</w:t>
            </w:r>
          </w:p>
        </w:tc>
        <w:tc>
          <w:tcPr>
            <w:tcW w:w="4116" w:type="pct"/>
            <w:gridSpan w:val="9"/>
          </w:tcPr>
          <w:p w:rsidR="00C64A91" w:rsidRPr="004F50C6" w:rsidRDefault="00C64A91" w:rsidP="00C64A91">
            <w:pPr>
              <w:spacing w:after="0" w:line="240" w:lineRule="auto"/>
              <w:ind w:firstLine="21"/>
              <w:jc w:val="both"/>
              <w:rPr>
                <w:rFonts w:ascii="Arial" w:eastAsia="SimSun" w:hAnsi="Arial" w:cs="Arial"/>
                <w:lang w:eastAsia="zh-CN"/>
              </w:rPr>
            </w:pPr>
            <w:r w:rsidRPr="004F50C6">
              <w:rPr>
                <w:rFonts w:ascii="Arial" w:eastAsia="SimSun" w:hAnsi="Arial" w:cs="Arial"/>
                <w:lang w:eastAsia="zh-CN"/>
              </w:rPr>
              <w:t>Обеспечение права граждан на свободный доступ к информации, хранящейся в библиотеках муниципального образования Воловский район;</w:t>
            </w:r>
          </w:p>
          <w:p w:rsidR="00C64A91" w:rsidRPr="004F50C6" w:rsidRDefault="00C64A91" w:rsidP="00C64A91">
            <w:pPr>
              <w:spacing w:after="0" w:line="240" w:lineRule="auto"/>
              <w:ind w:firstLine="21"/>
              <w:jc w:val="both"/>
              <w:rPr>
                <w:rFonts w:ascii="Arial" w:eastAsia="SimSun" w:hAnsi="Arial" w:cs="Arial"/>
                <w:lang w:eastAsia="zh-CN"/>
              </w:rPr>
            </w:pPr>
            <w:r w:rsidRPr="004F50C6">
              <w:rPr>
                <w:rFonts w:ascii="Arial" w:eastAsia="SimSun" w:hAnsi="Arial" w:cs="Arial"/>
                <w:lang w:eastAsia="zh-CN"/>
              </w:rPr>
              <w:t>Обеспечение конституционных прав граждан на доступ к культурным ценностям, хранящимся в музее;</w:t>
            </w:r>
          </w:p>
          <w:p w:rsidR="00C64A91" w:rsidRPr="004F50C6" w:rsidRDefault="00C64A91" w:rsidP="00C64A91">
            <w:pPr>
              <w:spacing w:after="0" w:line="240" w:lineRule="auto"/>
              <w:ind w:firstLine="21"/>
              <w:jc w:val="both"/>
              <w:rPr>
                <w:rFonts w:ascii="Arial" w:eastAsia="SimSun" w:hAnsi="Arial" w:cs="Arial"/>
                <w:lang w:eastAsia="zh-CN"/>
              </w:rPr>
            </w:pPr>
            <w:r w:rsidRPr="004F50C6">
              <w:rPr>
                <w:rFonts w:ascii="Arial" w:eastAsia="SimSun" w:hAnsi="Arial" w:cs="Arial"/>
                <w:lang w:eastAsia="zh-CN"/>
              </w:rPr>
              <w:t>Сохранение и популяризация традиционной народной культуры;</w:t>
            </w:r>
          </w:p>
          <w:p w:rsidR="00C64A91" w:rsidRPr="004F50C6" w:rsidRDefault="00C64A91" w:rsidP="00C64A91">
            <w:pPr>
              <w:spacing w:after="0" w:line="240" w:lineRule="auto"/>
              <w:ind w:firstLine="21"/>
              <w:jc w:val="both"/>
              <w:rPr>
                <w:rFonts w:ascii="Arial" w:eastAsia="SimSun" w:hAnsi="Arial" w:cs="Arial"/>
                <w:lang w:eastAsia="zh-CN"/>
              </w:rPr>
            </w:pPr>
            <w:r w:rsidRPr="004F50C6">
              <w:rPr>
                <w:rFonts w:ascii="Arial" w:eastAsia="SimSun" w:hAnsi="Arial" w:cs="Arial"/>
                <w:lang w:eastAsia="zh-CN"/>
              </w:rPr>
              <w:t>Обеспечение доступа населения к получению дополнительного образования отрасли «Культура»</w:t>
            </w:r>
          </w:p>
          <w:p w:rsidR="00C64A91" w:rsidRPr="00C64A91" w:rsidRDefault="00C64A91" w:rsidP="00C64A91">
            <w:pPr>
              <w:pStyle w:val="af"/>
              <w:ind w:firstLine="0"/>
              <w:rPr>
                <w:rFonts w:ascii="Arial" w:hAnsi="Arial" w:cs="Arial"/>
                <w:sz w:val="22"/>
                <w:szCs w:val="22"/>
              </w:rPr>
            </w:pPr>
            <w:r w:rsidRPr="00C64A91">
              <w:rPr>
                <w:rFonts w:ascii="Arial" w:eastAsia="SimSun" w:hAnsi="Arial" w:cs="Arial"/>
                <w:sz w:val="22"/>
                <w:szCs w:val="22"/>
                <w:lang w:eastAsia="zh-CN"/>
              </w:rPr>
              <w:t xml:space="preserve">Обеспечение </w:t>
            </w:r>
            <w:r w:rsidRPr="00C64A91">
              <w:rPr>
                <w:rFonts w:ascii="Arial" w:hAnsi="Arial" w:cs="Arial"/>
                <w:sz w:val="22"/>
                <w:szCs w:val="22"/>
              </w:rPr>
              <w:t>удовлетворения потребностей российских и иностранных граждан в качественных туристских услугах.</w:t>
            </w:r>
            <w:r w:rsidRPr="00C64A91">
              <w:rPr>
                <w:rFonts w:ascii="Arial" w:eastAsia="SimSun" w:hAnsi="Arial" w:cs="Arial"/>
                <w:sz w:val="22"/>
                <w:szCs w:val="22"/>
                <w:lang w:eastAsia="zh-CN"/>
              </w:rPr>
              <w:t xml:space="preserve"> </w:t>
            </w:r>
            <w:r w:rsidRPr="00C64A91">
              <w:rPr>
                <w:rFonts w:ascii="Arial" w:hAnsi="Arial" w:cs="Arial"/>
                <w:sz w:val="22"/>
                <w:szCs w:val="22"/>
              </w:rPr>
              <w:t xml:space="preserve">Обеспечение права граждан на свободный доступ к информации, хранящейся в библиотеках </w:t>
            </w:r>
            <w:r w:rsidRPr="00C64A91">
              <w:rPr>
                <w:rFonts w:ascii="Arial" w:hAnsi="Arial" w:cs="Arial"/>
                <w:sz w:val="22"/>
                <w:szCs w:val="22"/>
              </w:rPr>
              <w:lastRenderedPageBreak/>
              <w:t>муниципального образования Воловский район;</w:t>
            </w:r>
          </w:p>
          <w:p w:rsidR="00C64A91" w:rsidRPr="00C64A91" w:rsidRDefault="00C64A91" w:rsidP="00C64A91">
            <w:pPr>
              <w:pStyle w:val="af"/>
              <w:ind w:firstLine="0"/>
              <w:rPr>
                <w:rFonts w:ascii="Arial" w:hAnsi="Arial" w:cs="Arial"/>
                <w:sz w:val="22"/>
                <w:szCs w:val="22"/>
              </w:rPr>
            </w:pPr>
            <w:r w:rsidRPr="00C64A91">
              <w:rPr>
                <w:rFonts w:ascii="Arial" w:hAnsi="Arial" w:cs="Arial"/>
                <w:sz w:val="22"/>
                <w:szCs w:val="22"/>
              </w:rPr>
              <w:t>Обеспечение конституционных прав граждан на доступ к культурным ценностям, хранящимся в музее;</w:t>
            </w:r>
          </w:p>
          <w:p w:rsidR="00C64A91" w:rsidRPr="00C64A91" w:rsidRDefault="00C64A91" w:rsidP="00C64A91">
            <w:pPr>
              <w:pStyle w:val="af"/>
              <w:ind w:firstLine="0"/>
              <w:rPr>
                <w:rFonts w:ascii="Arial" w:hAnsi="Arial" w:cs="Arial"/>
                <w:sz w:val="22"/>
                <w:szCs w:val="22"/>
              </w:rPr>
            </w:pPr>
            <w:r w:rsidRPr="00C64A91">
              <w:rPr>
                <w:rFonts w:ascii="Arial" w:hAnsi="Arial" w:cs="Arial"/>
                <w:sz w:val="22"/>
                <w:szCs w:val="22"/>
              </w:rPr>
              <w:t>Сохранение и популяризация традиционной народной культуры;</w:t>
            </w:r>
          </w:p>
          <w:p w:rsidR="00C64A91" w:rsidRPr="00C64A91" w:rsidRDefault="00C64A91" w:rsidP="00C64A91">
            <w:pPr>
              <w:pStyle w:val="af"/>
              <w:ind w:firstLine="0"/>
              <w:rPr>
                <w:rFonts w:ascii="Arial" w:hAnsi="Arial" w:cs="Arial"/>
                <w:sz w:val="22"/>
                <w:szCs w:val="22"/>
              </w:rPr>
            </w:pPr>
            <w:r w:rsidRPr="00C64A91">
              <w:rPr>
                <w:rFonts w:ascii="Arial" w:hAnsi="Arial" w:cs="Arial"/>
                <w:sz w:val="22"/>
                <w:szCs w:val="22"/>
              </w:rPr>
              <w:t>Обеспечение доступа населения к получению дополнительного образования отрасли «Культура»</w:t>
            </w:r>
          </w:p>
          <w:p w:rsidR="00EB4D80" w:rsidRPr="00EB4D80" w:rsidRDefault="00C64A91" w:rsidP="00C64A91">
            <w:pPr>
              <w:pStyle w:val="af"/>
              <w:ind w:firstLine="0"/>
              <w:rPr>
                <w:sz w:val="24"/>
                <w:szCs w:val="24"/>
              </w:rPr>
            </w:pPr>
            <w:r w:rsidRPr="00C64A91">
              <w:rPr>
                <w:rFonts w:ascii="Arial" w:hAnsi="Arial" w:cs="Arial"/>
                <w:sz w:val="22"/>
                <w:szCs w:val="22"/>
              </w:rPr>
              <w:t>Обеспечение удовлетворения потребностей российских и иностранных граждан в качественных туристских услугах.</w:t>
            </w:r>
          </w:p>
        </w:tc>
      </w:tr>
      <w:tr w:rsidR="00EB4D80" w:rsidRPr="001318A9" w:rsidTr="00743BD6">
        <w:tblPrEx>
          <w:tblBorders>
            <w:insideH w:val="nil"/>
          </w:tblBorders>
        </w:tblPrEx>
        <w:tc>
          <w:tcPr>
            <w:tcW w:w="884" w:type="pct"/>
            <w:gridSpan w:val="2"/>
            <w:tcBorders>
              <w:bottom w:val="single" w:sz="4" w:space="0" w:color="auto"/>
            </w:tcBorders>
          </w:tcPr>
          <w:p w:rsidR="00EB4D80" w:rsidRPr="001318A9" w:rsidRDefault="00EB4D80" w:rsidP="00CA005A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lastRenderedPageBreak/>
              <w:t>Задачи программы</w:t>
            </w:r>
          </w:p>
        </w:tc>
        <w:tc>
          <w:tcPr>
            <w:tcW w:w="4116" w:type="pct"/>
            <w:gridSpan w:val="9"/>
            <w:tcBorders>
              <w:bottom w:val="single" w:sz="4" w:space="0" w:color="auto"/>
            </w:tcBorders>
          </w:tcPr>
          <w:p w:rsidR="00C64A91" w:rsidRPr="00C64A91" w:rsidRDefault="00C64A91" w:rsidP="00C64A91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C64A91">
              <w:rPr>
                <w:rFonts w:ascii="PT Astra Serif" w:hAnsi="PT Astra Serif"/>
                <w:sz w:val="24"/>
                <w:szCs w:val="24"/>
              </w:rPr>
              <w:t>Сохранение и развитие библиотечного дела;</w:t>
            </w:r>
          </w:p>
          <w:p w:rsidR="00C64A91" w:rsidRPr="00C64A91" w:rsidRDefault="00C64A91" w:rsidP="00C64A91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C64A91">
              <w:rPr>
                <w:rFonts w:ascii="PT Astra Serif" w:hAnsi="PT Astra Serif"/>
                <w:sz w:val="24"/>
                <w:szCs w:val="24"/>
              </w:rPr>
              <w:t>Сохранение и развитие музейного дела;</w:t>
            </w:r>
          </w:p>
          <w:p w:rsidR="00C64A91" w:rsidRPr="00C64A91" w:rsidRDefault="00C64A91" w:rsidP="00C64A91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C64A91">
              <w:rPr>
                <w:rFonts w:ascii="PT Astra Serif" w:hAnsi="PT Astra Serif"/>
                <w:sz w:val="24"/>
                <w:szCs w:val="24"/>
              </w:rPr>
              <w:t>Внедрение информационно-коммуникационных технологий в отрасли культуры;</w:t>
            </w:r>
          </w:p>
          <w:p w:rsidR="00C64A91" w:rsidRPr="00C64A91" w:rsidRDefault="00C64A91" w:rsidP="00C64A91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C64A91">
              <w:rPr>
                <w:rFonts w:ascii="PT Astra Serif" w:hAnsi="PT Astra Serif"/>
                <w:sz w:val="24"/>
                <w:szCs w:val="24"/>
              </w:rPr>
              <w:t>Создание условий для обеспечения доступности населения к услугам учреждения, ориентированного на популяризацию традиционной народной культуры;</w:t>
            </w:r>
          </w:p>
          <w:p w:rsidR="00C64A91" w:rsidRPr="00C64A91" w:rsidRDefault="00C64A91" w:rsidP="00C64A91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C64A91">
              <w:rPr>
                <w:rFonts w:ascii="PT Astra Serif" w:hAnsi="PT Astra Serif"/>
                <w:sz w:val="24"/>
                <w:szCs w:val="24"/>
              </w:rPr>
              <w:t>Сохранение и развитие традиционной народной культуры Тульской области;</w:t>
            </w:r>
          </w:p>
          <w:p w:rsidR="00C64A91" w:rsidRPr="00C64A91" w:rsidRDefault="00C64A91" w:rsidP="00C64A91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C64A91">
              <w:rPr>
                <w:rFonts w:ascii="PT Astra Serif" w:hAnsi="PT Astra Serif"/>
                <w:sz w:val="24"/>
                <w:szCs w:val="24"/>
              </w:rPr>
              <w:t>Укрепление материально-технической базы учреждений культурно-досугового типа;</w:t>
            </w:r>
          </w:p>
          <w:p w:rsidR="00C64A91" w:rsidRPr="00C64A91" w:rsidRDefault="00C64A91" w:rsidP="00C64A91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C64A91">
              <w:rPr>
                <w:rFonts w:ascii="PT Astra Serif" w:hAnsi="PT Astra Serif"/>
                <w:sz w:val="24"/>
                <w:szCs w:val="24"/>
              </w:rPr>
              <w:t>Привлечение детей к занятиям в учреждении дополнительного образования в сфере культуры;</w:t>
            </w:r>
          </w:p>
          <w:p w:rsidR="00EB4D80" w:rsidRPr="001318A9" w:rsidRDefault="00C64A91" w:rsidP="00C64A91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C64A91">
              <w:rPr>
                <w:rFonts w:ascii="PT Astra Serif" w:hAnsi="PT Astra Serif"/>
                <w:sz w:val="24"/>
                <w:szCs w:val="24"/>
              </w:rPr>
              <w:t>Формирование на территории Воловского района современного конкурентоспособного высокоэффективного туристского пространства, обеспечивающего удовлетворение потребностей российских и иностранных граждан в качественных туристских услугах.</w:t>
            </w:r>
          </w:p>
        </w:tc>
      </w:tr>
      <w:tr w:rsidR="00C64A91" w:rsidRPr="001318A9" w:rsidTr="00743BD6">
        <w:tblPrEx>
          <w:tblBorders>
            <w:insideH w:val="nil"/>
          </w:tblBorders>
        </w:tblPrEx>
        <w:tc>
          <w:tcPr>
            <w:tcW w:w="884" w:type="pct"/>
            <w:gridSpan w:val="2"/>
            <w:tcBorders>
              <w:top w:val="single" w:sz="4" w:space="0" w:color="auto"/>
              <w:bottom w:val="nil"/>
            </w:tcBorders>
          </w:tcPr>
          <w:p w:rsidR="00C64A91" w:rsidRPr="004F50C6" w:rsidRDefault="00C64A91" w:rsidP="006C2458">
            <w:pPr>
              <w:jc w:val="both"/>
              <w:rPr>
                <w:rFonts w:ascii="Arial" w:eastAsia="SimSun" w:hAnsi="Arial" w:cs="Arial"/>
                <w:lang w:eastAsia="zh-CN"/>
              </w:rPr>
            </w:pPr>
            <w:r w:rsidRPr="004F50C6">
              <w:rPr>
                <w:rFonts w:ascii="Arial" w:eastAsia="SimSun" w:hAnsi="Arial" w:cs="Arial"/>
                <w:lang w:eastAsia="zh-CN"/>
              </w:rPr>
              <w:t>Показатели программы</w:t>
            </w:r>
          </w:p>
        </w:tc>
        <w:tc>
          <w:tcPr>
            <w:tcW w:w="4116" w:type="pct"/>
            <w:gridSpan w:val="9"/>
            <w:tcBorders>
              <w:top w:val="single" w:sz="4" w:space="0" w:color="auto"/>
              <w:bottom w:val="nil"/>
            </w:tcBorders>
          </w:tcPr>
          <w:p w:rsidR="00C64A91" w:rsidRPr="004F50C6" w:rsidRDefault="00C64A91" w:rsidP="00C64A91">
            <w:pPr>
              <w:spacing w:after="0"/>
              <w:ind w:firstLine="21"/>
              <w:jc w:val="both"/>
              <w:rPr>
                <w:rFonts w:ascii="Arial" w:eastAsia="SimSun" w:hAnsi="Arial" w:cs="Arial"/>
                <w:lang w:eastAsia="zh-CN"/>
              </w:rPr>
            </w:pPr>
            <w:r w:rsidRPr="004F50C6">
              <w:rPr>
                <w:rFonts w:ascii="Arial" w:eastAsia="SimSun" w:hAnsi="Arial" w:cs="Arial"/>
                <w:lang w:eastAsia="zh-CN"/>
              </w:rPr>
              <w:t>Обновление фондов библиотек;</w:t>
            </w:r>
          </w:p>
          <w:p w:rsidR="00C64A91" w:rsidRPr="004F50C6" w:rsidRDefault="00C64A91" w:rsidP="00C64A91">
            <w:pPr>
              <w:spacing w:after="0"/>
              <w:ind w:firstLine="21"/>
              <w:jc w:val="both"/>
              <w:rPr>
                <w:rFonts w:ascii="Arial" w:eastAsia="SimSun" w:hAnsi="Arial" w:cs="Arial"/>
                <w:lang w:eastAsia="zh-CN"/>
              </w:rPr>
            </w:pPr>
            <w:r w:rsidRPr="004F50C6">
              <w:rPr>
                <w:rFonts w:ascii="Arial" w:eastAsia="SimSun" w:hAnsi="Arial" w:cs="Arial"/>
                <w:lang w:eastAsia="zh-CN"/>
              </w:rPr>
              <w:t>Количество посещений муниципальных библиотек в год на 1 тыс. жителей;</w:t>
            </w:r>
          </w:p>
          <w:p w:rsidR="00C64A91" w:rsidRPr="004F50C6" w:rsidRDefault="00C64A91" w:rsidP="00C64A91">
            <w:pPr>
              <w:spacing w:after="0"/>
              <w:ind w:firstLine="21"/>
              <w:jc w:val="both"/>
              <w:rPr>
                <w:rFonts w:ascii="Arial" w:eastAsia="SimSun" w:hAnsi="Arial" w:cs="Arial"/>
                <w:lang w:eastAsia="zh-CN"/>
              </w:rPr>
            </w:pPr>
            <w:r w:rsidRPr="004F50C6">
              <w:rPr>
                <w:rFonts w:ascii="Arial" w:eastAsia="SimSun" w:hAnsi="Arial" w:cs="Arial"/>
                <w:lang w:eastAsia="zh-CN"/>
              </w:rPr>
              <w:t>Количество посещений музеев в год на 1 тыс. жителей;</w:t>
            </w:r>
          </w:p>
          <w:p w:rsidR="00C64A91" w:rsidRPr="004F50C6" w:rsidRDefault="00C64A91" w:rsidP="00C64A91">
            <w:pPr>
              <w:spacing w:after="0"/>
              <w:ind w:firstLine="21"/>
              <w:jc w:val="both"/>
              <w:rPr>
                <w:rFonts w:ascii="Arial" w:eastAsia="SimSun" w:hAnsi="Arial" w:cs="Arial"/>
                <w:lang w:eastAsia="zh-CN"/>
              </w:rPr>
            </w:pPr>
            <w:r w:rsidRPr="004F50C6">
              <w:rPr>
                <w:rFonts w:ascii="Arial" w:eastAsia="SimSun" w:hAnsi="Arial" w:cs="Arial"/>
                <w:lang w:eastAsia="zh-CN"/>
              </w:rPr>
              <w:t>Наличие в муниципальном музее каталога в электронном виде;</w:t>
            </w:r>
          </w:p>
          <w:p w:rsidR="00C64A91" w:rsidRPr="004F50C6" w:rsidRDefault="00C64A91" w:rsidP="00C64A91">
            <w:pPr>
              <w:spacing w:after="0"/>
              <w:ind w:firstLine="21"/>
              <w:jc w:val="both"/>
              <w:rPr>
                <w:rFonts w:ascii="Arial" w:eastAsia="SimSun" w:hAnsi="Arial" w:cs="Arial"/>
                <w:lang w:eastAsia="zh-CN"/>
              </w:rPr>
            </w:pPr>
            <w:r w:rsidRPr="004F50C6">
              <w:rPr>
                <w:rFonts w:ascii="Arial" w:eastAsia="SimSun" w:hAnsi="Arial" w:cs="Arial"/>
                <w:lang w:eastAsia="zh-CN"/>
              </w:rPr>
              <w:t>Удельный вес населения, участвующего в культурно-досуговых мероприятиях;</w:t>
            </w:r>
          </w:p>
          <w:p w:rsidR="00C64A91" w:rsidRPr="004F50C6" w:rsidRDefault="00C64A91" w:rsidP="00C64A91">
            <w:pPr>
              <w:spacing w:after="0"/>
              <w:ind w:firstLine="21"/>
              <w:jc w:val="both"/>
              <w:rPr>
                <w:rFonts w:ascii="Arial" w:eastAsia="SimSun" w:hAnsi="Arial" w:cs="Arial"/>
                <w:lang w:eastAsia="zh-CN"/>
              </w:rPr>
            </w:pPr>
            <w:r w:rsidRPr="004F50C6">
              <w:rPr>
                <w:rFonts w:ascii="Arial" w:eastAsia="SimSun" w:hAnsi="Arial" w:cs="Arial"/>
                <w:lang w:eastAsia="zh-CN"/>
              </w:rPr>
              <w:t>Количество культурно-досуговых мероприятий;</w:t>
            </w:r>
          </w:p>
          <w:p w:rsidR="00C64A91" w:rsidRPr="004F50C6" w:rsidRDefault="00C64A91" w:rsidP="00C64A91">
            <w:pPr>
              <w:spacing w:after="0"/>
              <w:ind w:firstLine="21"/>
              <w:jc w:val="both"/>
              <w:rPr>
                <w:rFonts w:ascii="Arial" w:hAnsi="Arial" w:cs="Arial"/>
              </w:rPr>
            </w:pPr>
            <w:r w:rsidRPr="004F50C6">
              <w:rPr>
                <w:rFonts w:ascii="Arial" w:hAnsi="Arial" w:cs="Arial"/>
              </w:rPr>
              <w:t>Средняя численность участников клубных формирований в расчете на 1 тыс. человек;</w:t>
            </w:r>
          </w:p>
          <w:p w:rsidR="00C64A91" w:rsidRPr="004F50C6" w:rsidRDefault="00C64A91" w:rsidP="00C64A91">
            <w:pPr>
              <w:spacing w:after="0"/>
              <w:ind w:firstLine="21"/>
              <w:jc w:val="both"/>
              <w:rPr>
                <w:rFonts w:ascii="Arial" w:hAnsi="Arial" w:cs="Arial"/>
              </w:rPr>
            </w:pPr>
            <w:r w:rsidRPr="004F50C6">
              <w:rPr>
                <w:rFonts w:ascii="Arial" w:hAnsi="Arial" w:cs="Arial"/>
              </w:rPr>
              <w:t>Доля зданий учреждений культурно-досугового типа в сельской местности, находящихся в неудовлетворительном состоянии от общего количества зданий учреждений культурно-досугового типа в сельской местности;</w:t>
            </w:r>
          </w:p>
          <w:p w:rsidR="00C64A91" w:rsidRPr="004F50C6" w:rsidRDefault="00C64A91" w:rsidP="00C64A91">
            <w:pPr>
              <w:spacing w:after="0"/>
              <w:ind w:firstLine="21"/>
              <w:jc w:val="both"/>
              <w:rPr>
                <w:rFonts w:ascii="Arial" w:eastAsia="SimSun" w:hAnsi="Arial" w:cs="Arial"/>
                <w:lang w:eastAsia="zh-CN"/>
              </w:rPr>
            </w:pPr>
            <w:r w:rsidRPr="004F50C6">
              <w:rPr>
                <w:rFonts w:ascii="Arial" w:hAnsi="Arial" w:cs="Arial"/>
              </w:rPr>
              <w:t>Уровень технической готовности объекта культуры.</w:t>
            </w:r>
          </w:p>
          <w:p w:rsidR="00C64A91" w:rsidRPr="004F50C6" w:rsidRDefault="00C64A91" w:rsidP="00C64A91">
            <w:pPr>
              <w:spacing w:after="0"/>
              <w:ind w:firstLine="21"/>
              <w:jc w:val="both"/>
              <w:rPr>
                <w:rFonts w:ascii="Arial" w:eastAsia="SimSun" w:hAnsi="Arial" w:cs="Arial"/>
                <w:lang w:eastAsia="zh-CN"/>
              </w:rPr>
            </w:pPr>
            <w:r w:rsidRPr="004F50C6">
              <w:rPr>
                <w:rFonts w:ascii="Arial" w:eastAsia="SimSun" w:hAnsi="Arial" w:cs="Arial"/>
                <w:lang w:eastAsia="zh-CN"/>
              </w:rPr>
              <w:t>Удельный вес численности детей, получающих услуги дополнительного образования в области искусств, в общей численности детей в возрасте 6 лет – 18 лет;</w:t>
            </w:r>
          </w:p>
          <w:p w:rsidR="00C64A91" w:rsidRPr="004F50C6" w:rsidRDefault="00C64A91" w:rsidP="00C64A91">
            <w:pPr>
              <w:spacing w:after="0"/>
              <w:ind w:firstLine="21"/>
              <w:jc w:val="both"/>
              <w:rPr>
                <w:rFonts w:ascii="Arial" w:eastAsia="SimSun" w:hAnsi="Arial" w:cs="Arial"/>
                <w:lang w:eastAsia="zh-CN"/>
              </w:rPr>
            </w:pPr>
            <w:r w:rsidRPr="004F50C6">
              <w:rPr>
                <w:rFonts w:ascii="Arial" w:eastAsia="SimSun" w:hAnsi="Arial" w:cs="Arial"/>
                <w:lang w:eastAsia="zh-CN"/>
              </w:rPr>
              <w:t>Прирост количества посещений объектов туристского показа,</w:t>
            </w:r>
          </w:p>
          <w:p w:rsidR="00C64A91" w:rsidRPr="004F50C6" w:rsidRDefault="00C64A91" w:rsidP="00C64A91">
            <w:pPr>
              <w:spacing w:after="0"/>
              <w:ind w:firstLine="21"/>
              <w:jc w:val="both"/>
              <w:rPr>
                <w:rFonts w:ascii="Arial" w:eastAsia="SimSun" w:hAnsi="Arial" w:cs="Arial"/>
                <w:lang w:eastAsia="zh-CN"/>
              </w:rPr>
            </w:pPr>
            <w:r w:rsidRPr="004F50C6">
              <w:rPr>
                <w:rFonts w:ascii="Arial" w:eastAsia="SimSun" w:hAnsi="Arial" w:cs="Arial"/>
                <w:lang w:eastAsia="zh-CN"/>
              </w:rPr>
              <w:t>Количество объектов туристского показа, к которым установлены знаки навигации</w:t>
            </w:r>
          </w:p>
        </w:tc>
      </w:tr>
      <w:tr w:rsidR="00C64A91" w:rsidRPr="001318A9" w:rsidTr="00743BD6">
        <w:tblPrEx>
          <w:tblBorders>
            <w:insideH w:val="nil"/>
          </w:tblBorders>
        </w:tblPrEx>
        <w:tc>
          <w:tcPr>
            <w:tcW w:w="884" w:type="pct"/>
            <w:gridSpan w:val="2"/>
            <w:tcBorders>
              <w:top w:val="single" w:sz="4" w:space="0" w:color="auto"/>
              <w:bottom w:val="nil"/>
            </w:tcBorders>
          </w:tcPr>
          <w:p w:rsidR="00C64A91" w:rsidRPr="001318A9" w:rsidRDefault="00C64A91" w:rsidP="00CA005A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lastRenderedPageBreak/>
              <w:t>Этапы и сроки реализации программы</w:t>
            </w:r>
          </w:p>
        </w:tc>
        <w:tc>
          <w:tcPr>
            <w:tcW w:w="4116" w:type="pct"/>
            <w:gridSpan w:val="9"/>
            <w:tcBorders>
              <w:top w:val="single" w:sz="4" w:space="0" w:color="auto"/>
              <w:bottom w:val="nil"/>
            </w:tcBorders>
          </w:tcPr>
          <w:p w:rsidR="00C64A91" w:rsidRPr="005F66C1" w:rsidRDefault="00C64A91" w:rsidP="00A23ABE">
            <w:pPr>
              <w:rPr>
                <w:rFonts w:ascii="Times New Roman" w:hAnsi="Times New Roman"/>
                <w:sz w:val="24"/>
                <w:szCs w:val="24"/>
              </w:rPr>
            </w:pPr>
            <w:r w:rsidRPr="005F66C1">
              <w:rPr>
                <w:rFonts w:ascii="Times New Roman" w:eastAsia="SimSun" w:hAnsi="Times New Roman"/>
                <w:lang w:eastAsia="zh-CN"/>
              </w:rPr>
              <w:t>Муниципальная программа реализуется в один этап: 20</w:t>
            </w:r>
            <w:r>
              <w:rPr>
                <w:rFonts w:ascii="Times New Roman" w:eastAsia="SimSun" w:hAnsi="Times New Roman"/>
                <w:lang w:eastAsia="zh-CN"/>
              </w:rPr>
              <w:t>2</w:t>
            </w:r>
            <w:r w:rsidR="00A23ABE">
              <w:rPr>
                <w:rFonts w:ascii="Times New Roman" w:eastAsia="SimSun" w:hAnsi="Times New Roman"/>
                <w:lang w:eastAsia="zh-CN"/>
              </w:rPr>
              <w:t>1</w:t>
            </w:r>
            <w:r w:rsidRPr="005F66C1">
              <w:rPr>
                <w:rFonts w:ascii="Times New Roman" w:eastAsia="SimSun" w:hAnsi="Times New Roman"/>
                <w:lang w:eastAsia="zh-CN"/>
              </w:rPr>
              <w:t>-202</w:t>
            </w:r>
            <w:r>
              <w:rPr>
                <w:rFonts w:ascii="Times New Roman" w:eastAsia="SimSun" w:hAnsi="Times New Roman"/>
                <w:lang w:eastAsia="zh-CN"/>
              </w:rPr>
              <w:t>6</w:t>
            </w:r>
            <w:r w:rsidRPr="005F66C1">
              <w:rPr>
                <w:rFonts w:ascii="Times New Roman" w:eastAsia="SimSun" w:hAnsi="Times New Roman"/>
                <w:lang w:eastAsia="zh-CN"/>
              </w:rPr>
              <w:t xml:space="preserve"> годы</w:t>
            </w:r>
          </w:p>
        </w:tc>
      </w:tr>
      <w:tr w:rsidR="00C64A91" w:rsidRPr="001318A9" w:rsidTr="00C64A91">
        <w:tc>
          <w:tcPr>
            <w:tcW w:w="884" w:type="pct"/>
            <w:gridSpan w:val="2"/>
            <w:vMerge w:val="restart"/>
            <w:tcBorders>
              <w:bottom w:val="nil"/>
            </w:tcBorders>
          </w:tcPr>
          <w:p w:rsidR="00C64A91" w:rsidRPr="001318A9" w:rsidRDefault="00C64A91" w:rsidP="006C753F">
            <w:pPr>
              <w:pStyle w:val="ConsPlusNormal"/>
              <w:ind w:firstLine="142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t>Объемы ресурсного обеспечения программы, тыс. рублей</w:t>
            </w:r>
          </w:p>
        </w:tc>
        <w:tc>
          <w:tcPr>
            <w:tcW w:w="841" w:type="pct"/>
          </w:tcPr>
          <w:p w:rsidR="00C64A91" w:rsidRPr="001318A9" w:rsidRDefault="00C64A91" w:rsidP="006C753F">
            <w:pPr>
              <w:pStyle w:val="ConsPlusNormal"/>
              <w:ind w:firstLine="142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t>Источники финансирования/годы реализации программы</w:t>
            </w:r>
          </w:p>
        </w:tc>
        <w:tc>
          <w:tcPr>
            <w:tcW w:w="607" w:type="pct"/>
          </w:tcPr>
          <w:p w:rsidR="00C64A91" w:rsidRPr="001318A9" w:rsidRDefault="00C64A91" w:rsidP="006C753F">
            <w:pPr>
              <w:pStyle w:val="ConsPlusNormal"/>
              <w:ind w:firstLine="142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t>Всего</w:t>
            </w:r>
          </w:p>
        </w:tc>
        <w:tc>
          <w:tcPr>
            <w:tcW w:w="402" w:type="pct"/>
            <w:gridSpan w:val="2"/>
          </w:tcPr>
          <w:p w:rsidR="00C64A91" w:rsidRPr="001318A9" w:rsidRDefault="00C64A91" w:rsidP="006C753F">
            <w:pPr>
              <w:pStyle w:val="ConsPlusNormal"/>
              <w:ind w:firstLine="142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t>в том числе:</w:t>
            </w:r>
          </w:p>
        </w:tc>
        <w:tc>
          <w:tcPr>
            <w:tcW w:w="539" w:type="pct"/>
          </w:tcPr>
          <w:p w:rsidR="00C64A91" w:rsidRPr="001318A9" w:rsidRDefault="00C64A91" w:rsidP="006C753F">
            <w:pPr>
              <w:pStyle w:val="ConsPlusNormal"/>
              <w:ind w:firstLine="142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594" w:type="pct"/>
          </w:tcPr>
          <w:p w:rsidR="00C64A91" w:rsidRPr="001318A9" w:rsidRDefault="00C64A91" w:rsidP="006C753F">
            <w:pPr>
              <w:pStyle w:val="ConsPlusNormal"/>
              <w:ind w:firstLine="142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t>средства бюджета Тульской области</w:t>
            </w:r>
          </w:p>
        </w:tc>
        <w:tc>
          <w:tcPr>
            <w:tcW w:w="532" w:type="pct"/>
          </w:tcPr>
          <w:p w:rsidR="00C64A91" w:rsidRPr="001318A9" w:rsidRDefault="00C64A91" w:rsidP="006C753F">
            <w:pPr>
              <w:pStyle w:val="ConsPlusNormal"/>
              <w:ind w:firstLine="142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t>средства местных бюджетов</w:t>
            </w:r>
          </w:p>
        </w:tc>
        <w:tc>
          <w:tcPr>
            <w:tcW w:w="601" w:type="pct"/>
            <w:gridSpan w:val="2"/>
          </w:tcPr>
          <w:p w:rsidR="00C64A91" w:rsidRPr="001318A9" w:rsidRDefault="00C64A91" w:rsidP="006C753F">
            <w:pPr>
              <w:pStyle w:val="ConsPlusNormal"/>
              <w:ind w:firstLine="142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t>внебюджетные источники</w:t>
            </w:r>
          </w:p>
        </w:tc>
      </w:tr>
      <w:tr w:rsidR="00C64A91" w:rsidRPr="001318A9" w:rsidTr="00C64A91">
        <w:tc>
          <w:tcPr>
            <w:tcW w:w="884" w:type="pct"/>
            <w:gridSpan w:val="2"/>
            <w:vMerge/>
            <w:tcBorders>
              <w:bottom w:val="nil"/>
            </w:tcBorders>
          </w:tcPr>
          <w:p w:rsidR="00C64A91" w:rsidRPr="001318A9" w:rsidRDefault="00C64A91" w:rsidP="006C753F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841" w:type="pct"/>
          </w:tcPr>
          <w:p w:rsidR="00C64A91" w:rsidRPr="001318A9" w:rsidRDefault="00C64A91" w:rsidP="00C64A91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t>20</w:t>
            </w:r>
            <w:r>
              <w:rPr>
                <w:rFonts w:ascii="PT Astra Serif" w:hAnsi="PT Astra Serif"/>
                <w:sz w:val="24"/>
                <w:szCs w:val="24"/>
              </w:rPr>
              <w:t xml:space="preserve">21 </w:t>
            </w:r>
            <w:r w:rsidRPr="001318A9">
              <w:rPr>
                <w:rFonts w:ascii="PT Astra Serif" w:hAnsi="PT Astra Serif"/>
                <w:sz w:val="24"/>
                <w:szCs w:val="24"/>
              </w:rPr>
              <w:t>год</w:t>
            </w:r>
          </w:p>
        </w:tc>
        <w:tc>
          <w:tcPr>
            <w:tcW w:w="607" w:type="pct"/>
          </w:tcPr>
          <w:p w:rsidR="00C64A91" w:rsidRPr="00136B2F" w:rsidRDefault="00A23ABE" w:rsidP="00DC1788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34851,2</w:t>
            </w:r>
          </w:p>
        </w:tc>
        <w:tc>
          <w:tcPr>
            <w:tcW w:w="402" w:type="pct"/>
            <w:gridSpan w:val="2"/>
          </w:tcPr>
          <w:p w:rsidR="00C64A91" w:rsidRPr="001318A9" w:rsidRDefault="00C64A91" w:rsidP="006C753F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39" w:type="pct"/>
          </w:tcPr>
          <w:p w:rsidR="00C64A91" w:rsidRPr="001318A9" w:rsidRDefault="00C64A91" w:rsidP="00E57D3C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94" w:type="pct"/>
          </w:tcPr>
          <w:p w:rsidR="00C64A91" w:rsidRPr="00146368" w:rsidRDefault="00A23ABE" w:rsidP="00973D84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4455,2</w:t>
            </w:r>
          </w:p>
        </w:tc>
        <w:tc>
          <w:tcPr>
            <w:tcW w:w="532" w:type="pct"/>
          </w:tcPr>
          <w:p w:rsidR="00C64A91" w:rsidRPr="001318A9" w:rsidRDefault="00A23ABE" w:rsidP="00E57D3C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30396,0</w:t>
            </w:r>
          </w:p>
        </w:tc>
        <w:tc>
          <w:tcPr>
            <w:tcW w:w="601" w:type="pct"/>
            <w:gridSpan w:val="2"/>
          </w:tcPr>
          <w:p w:rsidR="00C64A91" w:rsidRPr="001318A9" w:rsidRDefault="00C64A91" w:rsidP="00E57D3C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C64A91" w:rsidRPr="001318A9" w:rsidTr="00C64A91">
        <w:tc>
          <w:tcPr>
            <w:tcW w:w="884" w:type="pct"/>
            <w:gridSpan w:val="2"/>
            <w:vMerge/>
            <w:tcBorders>
              <w:bottom w:val="nil"/>
            </w:tcBorders>
          </w:tcPr>
          <w:p w:rsidR="00C64A91" w:rsidRPr="001318A9" w:rsidRDefault="00C64A91" w:rsidP="006C753F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841" w:type="pct"/>
          </w:tcPr>
          <w:p w:rsidR="00C64A91" w:rsidRPr="001318A9" w:rsidRDefault="00C64A91" w:rsidP="00A76BE2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t>20</w:t>
            </w:r>
            <w:r>
              <w:rPr>
                <w:rFonts w:ascii="PT Astra Serif" w:hAnsi="PT Astra Serif"/>
                <w:sz w:val="24"/>
                <w:szCs w:val="24"/>
              </w:rPr>
              <w:t xml:space="preserve">22 </w:t>
            </w:r>
            <w:r w:rsidRPr="001318A9">
              <w:rPr>
                <w:rFonts w:ascii="PT Astra Serif" w:hAnsi="PT Astra Serif"/>
                <w:sz w:val="24"/>
                <w:szCs w:val="24"/>
              </w:rPr>
              <w:t>год</w:t>
            </w:r>
          </w:p>
        </w:tc>
        <w:tc>
          <w:tcPr>
            <w:tcW w:w="607" w:type="pct"/>
          </w:tcPr>
          <w:p w:rsidR="00C64A91" w:rsidRPr="001318A9" w:rsidRDefault="00A23ABE" w:rsidP="00DC1788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27224,3</w:t>
            </w:r>
          </w:p>
        </w:tc>
        <w:tc>
          <w:tcPr>
            <w:tcW w:w="402" w:type="pct"/>
            <w:gridSpan w:val="2"/>
          </w:tcPr>
          <w:p w:rsidR="00C64A91" w:rsidRPr="001318A9" w:rsidRDefault="00C64A91" w:rsidP="006C753F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39" w:type="pct"/>
          </w:tcPr>
          <w:p w:rsidR="00C64A91" w:rsidRPr="001318A9" w:rsidRDefault="00C64A91" w:rsidP="00E57D3C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94" w:type="pct"/>
          </w:tcPr>
          <w:p w:rsidR="00C64A91" w:rsidRPr="001318A9" w:rsidRDefault="00A23ABE" w:rsidP="00F85974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676,2</w:t>
            </w:r>
          </w:p>
        </w:tc>
        <w:tc>
          <w:tcPr>
            <w:tcW w:w="532" w:type="pct"/>
          </w:tcPr>
          <w:p w:rsidR="00C64A91" w:rsidRPr="001318A9" w:rsidRDefault="00A23ABE" w:rsidP="00136B2F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26548,1</w:t>
            </w:r>
          </w:p>
        </w:tc>
        <w:tc>
          <w:tcPr>
            <w:tcW w:w="601" w:type="pct"/>
            <w:gridSpan w:val="2"/>
          </w:tcPr>
          <w:p w:rsidR="00C64A91" w:rsidRPr="001318A9" w:rsidRDefault="00C64A91" w:rsidP="00E57D3C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C64A91" w:rsidRPr="001318A9" w:rsidTr="00C64A91">
        <w:tc>
          <w:tcPr>
            <w:tcW w:w="884" w:type="pct"/>
            <w:gridSpan w:val="2"/>
            <w:vMerge/>
            <w:tcBorders>
              <w:bottom w:val="nil"/>
            </w:tcBorders>
          </w:tcPr>
          <w:p w:rsidR="00C64A91" w:rsidRPr="001318A9" w:rsidRDefault="00C64A91" w:rsidP="006C753F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841" w:type="pct"/>
          </w:tcPr>
          <w:p w:rsidR="00C64A91" w:rsidRPr="001318A9" w:rsidRDefault="00C64A91" w:rsidP="00C64A91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2023</w:t>
            </w:r>
            <w:r w:rsidRPr="001318A9">
              <w:rPr>
                <w:rFonts w:ascii="PT Astra Serif" w:hAnsi="PT Astra Serif"/>
                <w:sz w:val="24"/>
                <w:szCs w:val="24"/>
              </w:rPr>
              <w:t xml:space="preserve"> год</w:t>
            </w:r>
          </w:p>
        </w:tc>
        <w:tc>
          <w:tcPr>
            <w:tcW w:w="607" w:type="pct"/>
          </w:tcPr>
          <w:p w:rsidR="00C64A91" w:rsidRPr="001318A9" w:rsidRDefault="00A23ABE" w:rsidP="00DC1788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29400,2</w:t>
            </w:r>
          </w:p>
        </w:tc>
        <w:tc>
          <w:tcPr>
            <w:tcW w:w="402" w:type="pct"/>
            <w:gridSpan w:val="2"/>
          </w:tcPr>
          <w:p w:rsidR="00C64A91" w:rsidRPr="001318A9" w:rsidRDefault="00C64A91" w:rsidP="006C753F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39" w:type="pct"/>
          </w:tcPr>
          <w:p w:rsidR="00C64A91" w:rsidRPr="001318A9" w:rsidRDefault="00C64A91" w:rsidP="00E57D3C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94" w:type="pct"/>
          </w:tcPr>
          <w:p w:rsidR="00C64A91" w:rsidRPr="001318A9" w:rsidRDefault="007066B0" w:rsidP="00973D84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705,1</w:t>
            </w:r>
          </w:p>
        </w:tc>
        <w:tc>
          <w:tcPr>
            <w:tcW w:w="532" w:type="pct"/>
          </w:tcPr>
          <w:p w:rsidR="00C64A91" w:rsidRPr="001318A9" w:rsidRDefault="00A23ABE" w:rsidP="00136B2F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28</w:t>
            </w:r>
            <w:r w:rsidR="007066B0">
              <w:rPr>
                <w:rFonts w:ascii="PT Astra Serif" w:hAnsi="PT Astra Serif"/>
                <w:sz w:val="24"/>
                <w:szCs w:val="24"/>
              </w:rPr>
              <w:t>695,1</w:t>
            </w:r>
          </w:p>
        </w:tc>
        <w:tc>
          <w:tcPr>
            <w:tcW w:w="601" w:type="pct"/>
            <w:gridSpan w:val="2"/>
          </w:tcPr>
          <w:p w:rsidR="00C64A91" w:rsidRPr="001318A9" w:rsidRDefault="00C64A91" w:rsidP="00E57D3C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C64A91" w:rsidRPr="001318A9" w:rsidTr="00C64A91">
        <w:tc>
          <w:tcPr>
            <w:tcW w:w="884" w:type="pct"/>
            <w:gridSpan w:val="2"/>
            <w:vMerge/>
            <w:tcBorders>
              <w:bottom w:val="nil"/>
            </w:tcBorders>
          </w:tcPr>
          <w:p w:rsidR="00C64A91" w:rsidRPr="001318A9" w:rsidRDefault="00C64A91" w:rsidP="006C753F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841" w:type="pct"/>
          </w:tcPr>
          <w:p w:rsidR="00C64A91" w:rsidRPr="001318A9" w:rsidRDefault="00C64A91" w:rsidP="006C753F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2024</w:t>
            </w:r>
            <w:r w:rsidRPr="001318A9">
              <w:rPr>
                <w:rFonts w:ascii="PT Astra Serif" w:hAnsi="PT Astra Serif"/>
                <w:sz w:val="24"/>
                <w:szCs w:val="24"/>
              </w:rPr>
              <w:t xml:space="preserve"> год</w:t>
            </w:r>
          </w:p>
        </w:tc>
        <w:tc>
          <w:tcPr>
            <w:tcW w:w="607" w:type="pct"/>
          </w:tcPr>
          <w:p w:rsidR="00C64A91" w:rsidRPr="001318A9" w:rsidRDefault="00A23ABE" w:rsidP="006C2458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29766,9</w:t>
            </w:r>
          </w:p>
        </w:tc>
        <w:tc>
          <w:tcPr>
            <w:tcW w:w="402" w:type="pct"/>
            <w:gridSpan w:val="2"/>
          </w:tcPr>
          <w:p w:rsidR="00C64A91" w:rsidRPr="001318A9" w:rsidRDefault="00C64A91" w:rsidP="006C2458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39" w:type="pct"/>
          </w:tcPr>
          <w:p w:rsidR="00C64A91" w:rsidRPr="001318A9" w:rsidRDefault="00C64A91" w:rsidP="006C2458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94" w:type="pct"/>
          </w:tcPr>
          <w:p w:rsidR="00C64A91" w:rsidRPr="001318A9" w:rsidRDefault="007066B0" w:rsidP="006C2458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733,2</w:t>
            </w:r>
          </w:p>
        </w:tc>
        <w:tc>
          <w:tcPr>
            <w:tcW w:w="532" w:type="pct"/>
          </w:tcPr>
          <w:p w:rsidR="00C64A91" w:rsidRPr="001318A9" w:rsidRDefault="007066B0" w:rsidP="006C2458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29033,7</w:t>
            </w:r>
          </w:p>
        </w:tc>
        <w:tc>
          <w:tcPr>
            <w:tcW w:w="601" w:type="pct"/>
            <w:gridSpan w:val="2"/>
          </w:tcPr>
          <w:p w:rsidR="00C64A91" w:rsidRPr="001318A9" w:rsidRDefault="00C64A91" w:rsidP="00E57D3C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7066B0" w:rsidRPr="001318A9" w:rsidTr="00C64A91">
        <w:tc>
          <w:tcPr>
            <w:tcW w:w="884" w:type="pct"/>
            <w:gridSpan w:val="2"/>
            <w:vMerge/>
            <w:tcBorders>
              <w:bottom w:val="nil"/>
            </w:tcBorders>
          </w:tcPr>
          <w:p w:rsidR="007066B0" w:rsidRPr="001318A9" w:rsidRDefault="007066B0" w:rsidP="006C753F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841" w:type="pct"/>
          </w:tcPr>
          <w:p w:rsidR="007066B0" w:rsidRDefault="007066B0" w:rsidP="006C753F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2025 год</w:t>
            </w:r>
          </w:p>
        </w:tc>
        <w:tc>
          <w:tcPr>
            <w:tcW w:w="607" w:type="pct"/>
          </w:tcPr>
          <w:p w:rsidR="007066B0" w:rsidRPr="001318A9" w:rsidRDefault="007066B0" w:rsidP="00211B61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29766,9</w:t>
            </w:r>
          </w:p>
        </w:tc>
        <w:tc>
          <w:tcPr>
            <w:tcW w:w="402" w:type="pct"/>
            <w:gridSpan w:val="2"/>
          </w:tcPr>
          <w:p w:rsidR="007066B0" w:rsidRPr="001318A9" w:rsidRDefault="007066B0" w:rsidP="00211B61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39" w:type="pct"/>
          </w:tcPr>
          <w:p w:rsidR="007066B0" w:rsidRPr="001318A9" w:rsidRDefault="007066B0" w:rsidP="00211B61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94" w:type="pct"/>
          </w:tcPr>
          <w:p w:rsidR="007066B0" w:rsidRPr="001318A9" w:rsidRDefault="007066B0" w:rsidP="00211B61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733,2</w:t>
            </w:r>
          </w:p>
        </w:tc>
        <w:tc>
          <w:tcPr>
            <w:tcW w:w="532" w:type="pct"/>
          </w:tcPr>
          <w:p w:rsidR="007066B0" w:rsidRPr="001318A9" w:rsidRDefault="007066B0" w:rsidP="00211B61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29033,7</w:t>
            </w:r>
          </w:p>
        </w:tc>
        <w:tc>
          <w:tcPr>
            <w:tcW w:w="601" w:type="pct"/>
            <w:gridSpan w:val="2"/>
          </w:tcPr>
          <w:p w:rsidR="007066B0" w:rsidRPr="001318A9" w:rsidRDefault="007066B0" w:rsidP="00E57D3C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7066B0" w:rsidRPr="001318A9" w:rsidTr="00C64A91">
        <w:tblPrEx>
          <w:tblBorders>
            <w:insideH w:val="nil"/>
          </w:tblBorders>
        </w:tblPrEx>
        <w:tc>
          <w:tcPr>
            <w:tcW w:w="884" w:type="pct"/>
            <w:gridSpan w:val="2"/>
            <w:vMerge/>
            <w:tcBorders>
              <w:bottom w:val="single" w:sz="4" w:space="0" w:color="auto"/>
            </w:tcBorders>
          </w:tcPr>
          <w:p w:rsidR="007066B0" w:rsidRPr="001318A9" w:rsidRDefault="007066B0" w:rsidP="006C753F">
            <w:pPr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841" w:type="pct"/>
            <w:tcBorders>
              <w:bottom w:val="single" w:sz="4" w:space="0" w:color="auto"/>
            </w:tcBorders>
          </w:tcPr>
          <w:p w:rsidR="007066B0" w:rsidRPr="001318A9" w:rsidRDefault="007066B0" w:rsidP="00C64A91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2026 год</w:t>
            </w:r>
          </w:p>
        </w:tc>
        <w:tc>
          <w:tcPr>
            <w:tcW w:w="607" w:type="pct"/>
            <w:tcBorders>
              <w:bottom w:val="single" w:sz="4" w:space="0" w:color="auto"/>
            </w:tcBorders>
          </w:tcPr>
          <w:p w:rsidR="007066B0" w:rsidRPr="001318A9" w:rsidRDefault="007066B0" w:rsidP="00211B61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29766,9</w:t>
            </w:r>
          </w:p>
        </w:tc>
        <w:tc>
          <w:tcPr>
            <w:tcW w:w="402" w:type="pct"/>
            <w:gridSpan w:val="2"/>
            <w:tcBorders>
              <w:bottom w:val="single" w:sz="4" w:space="0" w:color="auto"/>
            </w:tcBorders>
          </w:tcPr>
          <w:p w:rsidR="007066B0" w:rsidRPr="001318A9" w:rsidRDefault="007066B0" w:rsidP="00211B61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39" w:type="pct"/>
            <w:tcBorders>
              <w:bottom w:val="single" w:sz="4" w:space="0" w:color="auto"/>
            </w:tcBorders>
          </w:tcPr>
          <w:p w:rsidR="007066B0" w:rsidRPr="001318A9" w:rsidRDefault="007066B0" w:rsidP="00211B61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594" w:type="pct"/>
            <w:tcBorders>
              <w:bottom w:val="single" w:sz="4" w:space="0" w:color="auto"/>
            </w:tcBorders>
          </w:tcPr>
          <w:p w:rsidR="007066B0" w:rsidRPr="001318A9" w:rsidRDefault="007066B0" w:rsidP="00211B61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733,2</w:t>
            </w:r>
          </w:p>
        </w:tc>
        <w:tc>
          <w:tcPr>
            <w:tcW w:w="532" w:type="pct"/>
            <w:tcBorders>
              <w:bottom w:val="single" w:sz="4" w:space="0" w:color="auto"/>
            </w:tcBorders>
          </w:tcPr>
          <w:p w:rsidR="007066B0" w:rsidRPr="001318A9" w:rsidRDefault="007066B0" w:rsidP="00211B61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  <w:r>
              <w:rPr>
                <w:rFonts w:ascii="PT Astra Serif" w:hAnsi="PT Astra Serif"/>
                <w:sz w:val="24"/>
                <w:szCs w:val="24"/>
              </w:rPr>
              <w:t>29033,7</w:t>
            </w:r>
          </w:p>
        </w:tc>
        <w:tc>
          <w:tcPr>
            <w:tcW w:w="601" w:type="pct"/>
            <w:gridSpan w:val="2"/>
            <w:tcBorders>
              <w:bottom w:val="single" w:sz="4" w:space="0" w:color="auto"/>
            </w:tcBorders>
          </w:tcPr>
          <w:p w:rsidR="007066B0" w:rsidRDefault="007066B0" w:rsidP="00E57D3C">
            <w:pPr>
              <w:pStyle w:val="ConsPlusNormal"/>
              <w:jc w:val="center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C64A91" w:rsidRPr="001318A9" w:rsidTr="00C64A91">
        <w:tblPrEx>
          <w:tblBorders>
            <w:insideH w:val="nil"/>
          </w:tblBorders>
        </w:tblPrEx>
        <w:trPr>
          <w:trHeight w:val="3290"/>
        </w:trPr>
        <w:tc>
          <w:tcPr>
            <w:tcW w:w="884" w:type="pct"/>
            <w:gridSpan w:val="2"/>
            <w:tcBorders>
              <w:top w:val="single" w:sz="4" w:space="0" w:color="auto"/>
              <w:bottom w:val="nil"/>
            </w:tcBorders>
          </w:tcPr>
          <w:p w:rsidR="00C64A91" w:rsidRPr="001318A9" w:rsidRDefault="00C64A91" w:rsidP="006C753F">
            <w:pPr>
              <w:pStyle w:val="ConsPlusNormal"/>
              <w:rPr>
                <w:rFonts w:ascii="PT Astra Serif" w:hAnsi="PT Astra Serif"/>
                <w:sz w:val="24"/>
                <w:szCs w:val="24"/>
              </w:rPr>
            </w:pPr>
            <w:r w:rsidRPr="001318A9">
              <w:rPr>
                <w:rFonts w:ascii="PT Astra Serif" w:hAnsi="PT Astra Serif"/>
                <w:sz w:val="24"/>
                <w:szCs w:val="24"/>
              </w:rPr>
              <w:t>Ожидаемые результаты реализации программы</w:t>
            </w:r>
          </w:p>
        </w:tc>
        <w:tc>
          <w:tcPr>
            <w:tcW w:w="4116" w:type="pct"/>
            <w:gridSpan w:val="9"/>
            <w:tcBorders>
              <w:bottom w:val="nil"/>
            </w:tcBorders>
          </w:tcPr>
          <w:p w:rsidR="00C64A91" w:rsidRPr="004F50C6" w:rsidRDefault="00C64A91" w:rsidP="00C64A91">
            <w:pPr>
              <w:spacing w:line="240" w:lineRule="auto"/>
              <w:ind w:firstLine="21"/>
              <w:jc w:val="both"/>
              <w:rPr>
                <w:rFonts w:ascii="Arial" w:eastAsia="SimSun" w:hAnsi="Arial" w:cs="Arial"/>
                <w:lang w:eastAsia="zh-CN"/>
              </w:rPr>
            </w:pPr>
            <w:r w:rsidRPr="004F50C6">
              <w:rPr>
                <w:rFonts w:ascii="Arial" w:eastAsia="SimSun" w:hAnsi="Arial" w:cs="Arial"/>
                <w:lang w:eastAsia="zh-CN"/>
              </w:rPr>
              <w:t>Реализация мероприятий Программы позволит достичь следующих результатов:</w:t>
            </w:r>
          </w:p>
          <w:p w:rsidR="00C64A91" w:rsidRPr="004F50C6" w:rsidRDefault="00C64A91" w:rsidP="00C64A91">
            <w:pPr>
              <w:spacing w:line="240" w:lineRule="auto"/>
              <w:ind w:firstLine="21"/>
              <w:jc w:val="both"/>
              <w:rPr>
                <w:rFonts w:ascii="Arial" w:eastAsia="SimSun" w:hAnsi="Arial" w:cs="Arial"/>
                <w:lang w:eastAsia="zh-CN"/>
              </w:rPr>
            </w:pPr>
            <w:r w:rsidRPr="004F50C6">
              <w:rPr>
                <w:rFonts w:ascii="Arial" w:eastAsia="SimSun" w:hAnsi="Arial" w:cs="Arial"/>
                <w:lang w:eastAsia="zh-CN"/>
              </w:rPr>
              <w:t>увеличение обновления фондов библиотек до 1,9 %;</w:t>
            </w:r>
          </w:p>
          <w:p w:rsidR="00C64A91" w:rsidRPr="004F50C6" w:rsidRDefault="00C64A91" w:rsidP="00C64A91">
            <w:pPr>
              <w:spacing w:line="240" w:lineRule="auto"/>
              <w:ind w:firstLine="21"/>
              <w:jc w:val="both"/>
              <w:rPr>
                <w:rFonts w:ascii="Arial" w:eastAsia="SimSun" w:hAnsi="Arial" w:cs="Arial"/>
                <w:color w:val="000000"/>
                <w:lang w:eastAsia="zh-CN"/>
              </w:rPr>
            </w:pPr>
            <w:r w:rsidRPr="004F50C6">
              <w:rPr>
                <w:rFonts w:ascii="Arial" w:eastAsia="SimSun" w:hAnsi="Arial" w:cs="Arial"/>
                <w:color w:val="000000"/>
                <w:lang w:eastAsia="zh-CN"/>
              </w:rPr>
              <w:t>увеличение количества посещений муниципальных библиотек в год на 1 тыс. жителей с 3,8 до 3,95;</w:t>
            </w:r>
          </w:p>
          <w:p w:rsidR="00C64A91" w:rsidRPr="004F50C6" w:rsidRDefault="00C64A91" w:rsidP="00C64A91">
            <w:pPr>
              <w:spacing w:line="240" w:lineRule="auto"/>
              <w:ind w:firstLine="21"/>
              <w:jc w:val="both"/>
              <w:rPr>
                <w:rFonts w:ascii="Arial" w:eastAsia="SimSun" w:hAnsi="Arial" w:cs="Arial"/>
                <w:color w:val="000000"/>
                <w:lang w:eastAsia="zh-CN"/>
              </w:rPr>
            </w:pPr>
            <w:r w:rsidRPr="004F50C6">
              <w:rPr>
                <w:rFonts w:ascii="Arial" w:hAnsi="Arial" w:cs="Arial"/>
              </w:rPr>
              <w:t>увеличение количества посещений организаций культуры по отношению к уровню 2010 года с 111% до 114%;</w:t>
            </w:r>
          </w:p>
          <w:p w:rsidR="00C64A91" w:rsidRPr="004F50C6" w:rsidRDefault="00C64A91" w:rsidP="00C64A91">
            <w:pPr>
              <w:spacing w:line="240" w:lineRule="auto"/>
              <w:ind w:firstLine="21"/>
              <w:jc w:val="both"/>
              <w:rPr>
                <w:rFonts w:ascii="Arial" w:eastAsia="SimSun" w:hAnsi="Arial" w:cs="Arial"/>
                <w:color w:val="000000"/>
                <w:lang w:eastAsia="zh-CN"/>
              </w:rPr>
            </w:pPr>
            <w:r w:rsidRPr="004F50C6">
              <w:rPr>
                <w:rFonts w:ascii="Arial" w:eastAsia="SimSun" w:hAnsi="Arial" w:cs="Arial"/>
                <w:color w:val="000000"/>
                <w:lang w:eastAsia="zh-CN"/>
              </w:rPr>
              <w:t xml:space="preserve">увеличить количество посещений музеев в год на 1 тыс. жителей от 0,9 до 1,1; </w:t>
            </w:r>
          </w:p>
          <w:p w:rsidR="00C64A91" w:rsidRPr="004F50C6" w:rsidRDefault="00C64A91" w:rsidP="00C64A91">
            <w:pPr>
              <w:spacing w:line="240" w:lineRule="auto"/>
              <w:ind w:firstLine="21"/>
              <w:jc w:val="both"/>
              <w:rPr>
                <w:rFonts w:ascii="Arial" w:eastAsia="SimSun" w:hAnsi="Arial" w:cs="Arial"/>
                <w:lang w:eastAsia="zh-CN"/>
              </w:rPr>
            </w:pPr>
            <w:r w:rsidRPr="004F50C6">
              <w:rPr>
                <w:rFonts w:ascii="Arial" w:eastAsia="SimSun" w:hAnsi="Arial" w:cs="Arial"/>
                <w:lang w:eastAsia="zh-CN"/>
              </w:rPr>
              <w:t>введения муниципальным музеем каталога в электронном виде, 100 %.</w:t>
            </w:r>
          </w:p>
          <w:p w:rsidR="00C64A91" w:rsidRPr="004F50C6" w:rsidRDefault="00C64A91" w:rsidP="00C64A91">
            <w:pPr>
              <w:spacing w:line="240" w:lineRule="auto"/>
              <w:ind w:firstLine="21"/>
              <w:jc w:val="both"/>
              <w:rPr>
                <w:rFonts w:ascii="Arial" w:eastAsia="SimSun" w:hAnsi="Arial" w:cs="Arial"/>
                <w:lang w:eastAsia="zh-CN"/>
              </w:rPr>
            </w:pPr>
            <w:r w:rsidRPr="004F50C6">
              <w:rPr>
                <w:rFonts w:ascii="Arial" w:eastAsia="SimSun" w:hAnsi="Arial" w:cs="Arial"/>
                <w:lang w:eastAsia="zh-CN"/>
              </w:rPr>
              <w:t>Удельный вес населения, участвующего в культурно-досуговых мероприятиях с 84 % в 2020 году до 87% в 2026 году;</w:t>
            </w:r>
          </w:p>
          <w:p w:rsidR="00C64A91" w:rsidRPr="004F50C6" w:rsidRDefault="00C64A91" w:rsidP="00C64A91">
            <w:pPr>
              <w:spacing w:line="240" w:lineRule="auto"/>
              <w:ind w:firstLine="21"/>
              <w:jc w:val="both"/>
              <w:rPr>
                <w:rFonts w:ascii="Arial" w:eastAsia="SimSun" w:hAnsi="Arial" w:cs="Arial"/>
                <w:lang w:eastAsia="zh-CN"/>
              </w:rPr>
            </w:pPr>
            <w:r w:rsidRPr="004F50C6">
              <w:rPr>
                <w:rFonts w:ascii="Arial" w:eastAsia="SimSun" w:hAnsi="Arial" w:cs="Arial"/>
                <w:lang w:eastAsia="zh-CN"/>
              </w:rPr>
              <w:t>количество культурно-досуговых мероприятий с 54 единиц в 2020 году до 57 единиц в 2026 году;</w:t>
            </w:r>
          </w:p>
          <w:p w:rsidR="00C64A91" w:rsidRPr="004F50C6" w:rsidRDefault="00C64A91" w:rsidP="00C64A91">
            <w:pPr>
              <w:spacing w:line="240" w:lineRule="auto"/>
              <w:ind w:firstLine="21"/>
              <w:jc w:val="both"/>
              <w:rPr>
                <w:rFonts w:ascii="Arial" w:hAnsi="Arial" w:cs="Arial"/>
              </w:rPr>
            </w:pPr>
            <w:r w:rsidRPr="004F50C6">
              <w:rPr>
                <w:rFonts w:ascii="Arial" w:hAnsi="Arial" w:cs="Arial"/>
              </w:rPr>
              <w:t>Средняя численность участников клубных формирований в расчете на 1 тыс. человек с 54 в 2020 году до 58 в 2026 году;</w:t>
            </w:r>
          </w:p>
          <w:p w:rsidR="00C64A91" w:rsidRPr="004F50C6" w:rsidRDefault="00C64A91" w:rsidP="00C64A91">
            <w:pPr>
              <w:spacing w:line="240" w:lineRule="auto"/>
              <w:ind w:firstLine="21"/>
              <w:jc w:val="both"/>
              <w:rPr>
                <w:rFonts w:ascii="Arial" w:hAnsi="Arial" w:cs="Arial"/>
              </w:rPr>
            </w:pPr>
            <w:r w:rsidRPr="004F50C6">
              <w:rPr>
                <w:rFonts w:ascii="Arial" w:hAnsi="Arial" w:cs="Arial"/>
              </w:rPr>
              <w:t xml:space="preserve">Доля зданий учреждений культурно-досугового типа в сельской местности, находящихся в </w:t>
            </w:r>
            <w:r w:rsidRPr="004F50C6">
              <w:rPr>
                <w:rFonts w:ascii="Arial" w:hAnsi="Arial" w:cs="Arial"/>
              </w:rPr>
              <w:lastRenderedPageBreak/>
              <w:t>неудовлетворительном состоянии от общего количества зданий учреждений культурно-досугового типа в сельской местности снизится с 2,3% в 2020 году до 2,0 % в 2026 году;</w:t>
            </w:r>
          </w:p>
          <w:p w:rsidR="00C64A91" w:rsidRPr="004F50C6" w:rsidRDefault="00C64A91" w:rsidP="00C64A91">
            <w:pPr>
              <w:spacing w:line="240" w:lineRule="auto"/>
              <w:ind w:firstLine="21"/>
              <w:jc w:val="both"/>
              <w:rPr>
                <w:rFonts w:ascii="Arial" w:eastAsia="SimSun" w:hAnsi="Arial" w:cs="Arial"/>
                <w:lang w:eastAsia="zh-CN"/>
              </w:rPr>
            </w:pPr>
            <w:r w:rsidRPr="004F50C6">
              <w:rPr>
                <w:rFonts w:ascii="Arial" w:hAnsi="Arial" w:cs="Arial"/>
              </w:rPr>
              <w:t>Уровень технической готовности объекта культуры увеличится с 90% в 2020 году до 100 % в 2026 году;</w:t>
            </w:r>
          </w:p>
          <w:p w:rsidR="00C64A91" w:rsidRPr="004F50C6" w:rsidRDefault="00C64A91" w:rsidP="00C64A91">
            <w:pPr>
              <w:spacing w:line="240" w:lineRule="auto"/>
              <w:ind w:firstLine="21"/>
              <w:jc w:val="both"/>
              <w:rPr>
                <w:rFonts w:ascii="Arial" w:eastAsia="SimSun" w:hAnsi="Arial" w:cs="Arial"/>
                <w:lang w:eastAsia="zh-CN"/>
              </w:rPr>
            </w:pPr>
            <w:r w:rsidRPr="004F50C6">
              <w:rPr>
                <w:rFonts w:ascii="Arial" w:eastAsia="SimSun" w:hAnsi="Arial" w:cs="Arial"/>
                <w:lang w:eastAsia="zh-CN"/>
              </w:rPr>
              <w:t>увеличить удельный вес численности детей, получающих услуги дополнительного образования в области искусств, в общей численности детей в возрасте 6 – 18 лет с 9 % до 12 %;</w:t>
            </w:r>
          </w:p>
          <w:p w:rsidR="00C64A91" w:rsidRPr="004F50C6" w:rsidRDefault="00C64A91" w:rsidP="00C64A91">
            <w:pPr>
              <w:spacing w:line="240" w:lineRule="auto"/>
              <w:ind w:firstLine="21"/>
              <w:jc w:val="both"/>
              <w:rPr>
                <w:rFonts w:ascii="Arial" w:hAnsi="Arial" w:cs="Arial"/>
              </w:rPr>
            </w:pPr>
            <w:r w:rsidRPr="004F50C6">
              <w:rPr>
                <w:rFonts w:ascii="Arial" w:hAnsi="Arial" w:cs="Arial"/>
              </w:rPr>
              <w:t>Доля образовательных организаций культуры, оснащенных материально – техническим оборудованием (с учетом детских школ искусств), в общем количестве образовательных организаций в сфере культуры, с 100% в 2020 году до 100% в 2026 году.</w:t>
            </w:r>
          </w:p>
          <w:p w:rsidR="00C64A91" w:rsidRPr="004F50C6" w:rsidRDefault="00C64A91" w:rsidP="00C64A91">
            <w:pPr>
              <w:spacing w:line="240" w:lineRule="auto"/>
              <w:ind w:firstLine="21"/>
              <w:jc w:val="both"/>
              <w:rPr>
                <w:rFonts w:ascii="Arial" w:eastAsia="SimSun" w:hAnsi="Arial" w:cs="Arial"/>
                <w:lang w:eastAsia="zh-CN"/>
              </w:rPr>
            </w:pPr>
            <w:r w:rsidRPr="004F50C6">
              <w:rPr>
                <w:rFonts w:ascii="Arial" w:eastAsia="SimSun" w:hAnsi="Arial" w:cs="Arial"/>
                <w:lang w:eastAsia="zh-CN"/>
              </w:rPr>
              <w:t>Прирост количества посещений объектов туристского показа с 0,77% до 0,88%.</w:t>
            </w:r>
          </w:p>
          <w:p w:rsidR="00C64A91" w:rsidRPr="004F50C6" w:rsidRDefault="00C64A91" w:rsidP="00C64A91">
            <w:pPr>
              <w:spacing w:line="240" w:lineRule="auto"/>
              <w:ind w:firstLine="21"/>
              <w:jc w:val="both"/>
              <w:rPr>
                <w:rFonts w:ascii="Arial" w:eastAsia="SimSun" w:hAnsi="Arial" w:cs="Arial"/>
                <w:lang w:eastAsia="zh-CN"/>
              </w:rPr>
            </w:pPr>
            <w:r w:rsidRPr="004F50C6">
              <w:rPr>
                <w:rFonts w:ascii="Arial" w:eastAsia="SimSun" w:hAnsi="Arial" w:cs="Arial"/>
                <w:lang w:eastAsia="zh-CN"/>
              </w:rPr>
              <w:t>Количество объектов туристского показа, к которым установлены знаки навигации с 2 до 5.</w:t>
            </w:r>
          </w:p>
        </w:tc>
      </w:tr>
      <w:tr w:rsidR="00C64A91" w:rsidRPr="001318A9" w:rsidTr="00743BD6">
        <w:tblPrEx>
          <w:tblBorders>
            <w:insideH w:val="nil"/>
          </w:tblBorders>
        </w:tblPrEx>
        <w:tc>
          <w:tcPr>
            <w:tcW w:w="884" w:type="pct"/>
            <w:gridSpan w:val="2"/>
            <w:tcBorders>
              <w:top w:val="nil"/>
              <w:bottom w:val="nil"/>
            </w:tcBorders>
          </w:tcPr>
          <w:p w:rsidR="00C64A91" w:rsidRPr="001318A9" w:rsidRDefault="00C64A91" w:rsidP="006C753F">
            <w:pPr>
              <w:pStyle w:val="ConsPlusNormal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116" w:type="pct"/>
            <w:gridSpan w:val="9"/>
            <w:tcBorders>
              <w:top w:val="nil"/>
              <w:bottom w:val="nil"/>
            </w:tcBorders>
          </w:tcPr>
          <w:p w:rsidR="00C64A91" w:rsidRPr="001318A9" w:rsidRDefault="00C64A91" w:rsidP="00146368">
            <w:pPr>
              <w:pStyle w:val="ConsPlusNormal"/>
              <w:ind w:left="292" w:firstLine="142"/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C64A91" w:rsidRPr="001318A9" w:rsidTr="00C64A91">
        <w:tblPrEx>
          <w:tblBorders>
            <w:insideH w:val="nil"/>
          </w:tblBorders>
        </w:tblPrEx>
        <w:trPr>
          <w:trHeight w:val="25"/>
        </w:trPr>
        <w:tc>
          <w:tcPr>
            <w:tcW w:w="884" w:type="pct"/>
            <w:gridSpan w:val="2"/>
            <w:tcBorders>
              <w:top w:val="nil"/>
              <w:bottom w:val="single" w:sz="4" w:space="0" w:color="auto"/>
            </w:tcBorders>
          </w:tcPr>
          <w:p w:rsidR="00C64A91" w:rsidRPr="001318A9" w:rsidRDefault="00C64A91" w:rsidP="006C753F">
            <w:pPr>
              <w:pStyle w:val="ConsPlusNormal"/>
              <w:jc w:val="both"/>
              <w:rPr>
                <w:rFonts w:ascii="PT Astra Serif" w:hAnsi="PT Astra Serif"/>
                <w:sz w:val="24"/>
                <w:szCs w:val="24"/>
              </w:rPr>
            </w:pPr>
          </w:p>
        </w:tc>
        <w:tc>
          <w:tcPr>
            <w:tcW w:w="4116" w:type="pct"/>
            <w:gridSpan w:val="9"/>
            <w:tcBorders>
              <w:top w:val="nil"/>
              <w:bottom w:val="single" w:sz="4" w:space="0" w:color="auto"/>
            </w:tcBorders>
          </w:tcPr>
          <w:p w:rsidR="00C64A91" w:rsidRPr="001318A9" w:rsidRDefault="00C64A91" w:rsidP="00146368">
            <w:pPr>
              <w:pStyle w:val="ConsPlusNormal"/>
              <w:tabs>
                <w:tab w:val="left" w:pos="4000"/>
              </w:tabs>
              <w:rPr>
                <w:rFonts w:ascii="PT Astra Serif" w:hAnsi="PT Astra Serif"/>
                <w:sz w:val="24"/>
                <w:szCs w:val="24"/>
              </w:rPr>
            </w:pPr>
          </w:p>
        </w:tc>
      </w:tr>
      <w:tr w:rsidR="00C64A91" w:rsidRPr="00885DAF" w:rsidTr="00136B2F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1E0"/>
        </w:tblPrEx>
        <w:trPr>
          <w:gridBefore w:val="1"/>
          <w:gridAfter w:val="1"/>
          <w:wBefore w:w="231" w:type="pct"/>
          <w:wAfter w:w="315" w:type="pct"/>
          <w:trHeight w:val="733"/>
        </w:trPr>
        <w:tc>
          <w:tcPr>
            <w:tcW w:w="2252" w:type="pct"/>
            <w:gridSpan w:val="4"/>
          </w:tcPr>
          <w:p w:rsidR="00C64A91" w:rsidRPr="00885DAF" w:rsidRDefault="00C64A91" w:rsidP="00536997">
            <w:pPr>
              <w:spacing w:line="240" w:lineRule="auto"/>
              <w:ind w:left="1593"/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</w:p>
        </w:tc>
        <w:tc>
          <w:tcPr>
            <w:tcW w:w="2202" w:type="pct"/>
            <w:gridSpan w:val="5"/>
            <w:vAlign w:val="bottom"/>
          </w:tcPr>
          <w:p w:rsidR="00C64A91" w:rsidRPr="00885DAF" w:rsidRDefault="00C64A91" w:rsidP="00A76BE2">
            <w:pPr>
              <w:spacing w:line="240" w:lineRule="auto"/>
              <w:jc w:val="center"/>
              <w:rPr>
                <w:rFonts w:ascii="PT Astra Serif" w:hAnsi="PT Astra Serif"/>
                <w:b/>
                <w:sz w:val="28"/>
                <w:szCs w:val="28"/>
              </w:rPr>
            </w:pPr>
          </w:p>
        </w:tc>
      </w:tr>
    </w:tbl>
    <w:p w:rsidR="00885DAF" w:rsidRPr="00885DAF" w:rsidRDefault="00885DAF" w:rsidP="00A76BE2">
      <w:pPr>
        <w:jc w:val="center"/>
        <w:rPr>
          <w:rFonts w:ascii="PT Astra Serif" w:hAnsi="PT Astra Serif"/>
        </w:rPr>
      </w:pPr>
    </w:p>
    <w:sectPr w:rsidR="00885DAF" w:rsidRPr="00885DAF" w:rsidSect="00DE15BA">
      <w:headerReference w:type="default" r:id="rId7"/>
      <w:pgSz w:w="16838" w:h="11906" w:orient="landscape"/>
      <w:pgMar w:top="1134" w:right="850" w:bottom="851" w:left="1701" w:header="624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A5AAE" w:rsidRDefault="007A5AAE" w:rsidP="00E5295C">
      <w:pPr>
        <w:spacing w:after="0" w:line="240" w:lineRule="auto"/>
      </w:pPr>
      <w:r>
        <w:separator/>
      </w:r>
    </w:p>
  </w:endnote>
  <w:endnote w:type="continuationSeparator" w:id="1">
    <w:p w:rsidR="007A5AAE" w:rsidRDefault="007A5AAE" w:rsidP="00E529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A5AAE" w:rsidRDefault="007A5AAE" w:rsidP="00E5295C">
      <w:pPr>
        <w:spacing w:after="0" w:line="240" w:lineRule="auto"/>
      </w:pPr>
      <w:r>
        <w:separator/>
      </w:r>
    </w:p>
  </w:footnote>
  <w:footnote w:type="continuationSeparator" w:id="1">
    <w:p w:rsidR="007A5AAE" w:rsidRDefault="007A5AAE" w:rsidP="00E529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/>
      </w:rPr>
      <w:id w:val="1814528155"/>
      <w:docPartObj>
        <w:docPartGallery w:val="Page Numbers (Top of Page)"/>
        <w:docPartUnique/>
      </w:docPartObj>
    </w:sdtPr>
    <w:sdtContent>
      <w:p w:rsidR="00E5295C" w:rsidRPr="00E5295C" w:rsidRDefault="000D5695" w:rsidP="00E5295C">
        <w:pPr>
          <w:pStyle w:val="a5"/>
          <w:jc w:val="center"/>
          <w:rPr>
            <w:rFonts w:ascii="Times New Roman" w:hAnsi="Times New Roman"/>
          </w:rPr>
        </w:pPr>
        <w:r w:rsidRPr="00E5295C">
          <w:rPr>
            <w:rFonts w:ascii="Times New Roman" w:hAnsi="Times New Roman"/>
          </w:rPr>
          <w:fldChar w:fldCharType="begin"/>
        </w:r>
        <w:r w:rsidR="00E5295C" w:rsidRPr="00E5295C">
          <w:rPr>
            <w:rFonts w:ascii="Times New Roman" w:hAnsi="Times New Roman"/>
          </w:rPr>
          <w:instrText>PAGE   \* MERGEFORMAT</w:instrText>
        </w:r>
        <w:r w:rsidRPr="00E5295C">
          <w:rPr>
            <w:rFonts w:ascii="Times New Roman" w:hAnsi="Times New Roman"/>
          </w:rPr>
          <w:fldChar w:fldCharType="separate"/>
        </w:r>
        <w:r w:rsidR="007066B0">
          <w:rPr>
            <w:rFonts w:ascii="Times New Roman" w:hAnsi="Times New Roman"/>
            <w:noProof/>
          </w:rPr>
          <w:t>3</w:t>
        </w:r>
        <w:r w:rsidRPr="00E5295C">
          <w:rPr>
            <w:rFonts w:ascii="Times New Roman" w:hAnsi="Times New Roman"/>
          </w:rPr>
          <w:fldChar w:fldCharType="end"/>
        </w:r>
      </w:p>
    </w:sdtContent>
  </w:sdt>
  <w:p w:rsidR="0010254B" w:rsidRPr="00E5295C" w:rsidRDefault="007A5AAE">
    <w:pPr>
      <w:pStyle w:val="a5"/>
      <w:rPr>
        <w:rFonts w:ascii="Times New Roman" w:hAnsi="Times New Roman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C31F80"/>
    <w:multiLevelType w:val="hybridMultilevel"/>
    <w:tmpl w:val="66486190"/>
    <w:lvl w:ilvl="0" w:tplc="0419000F">
      <w:start w:val="1"/>
      <w:numFmt w:val="decimal"/>
      <w:lvlText w:val="%1."/>
      <w:lvlJc w:val="left"/>
      <w:pPr>
        <w:ind w:left="3336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4056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4776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5496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6216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6936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7656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8376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9096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74CD3"/>
    <w:rsid w:val="00004672"/>
    <w:rsid w:val="0001120B"/>
    <w:rsid w:val="00012F23"/>
    <w:rsid w:val="000162BB"/>
    <w:rsid w:val="00032F1D"/>
    <w:rsid w:val="000455CA"/>
    <w:rsid w:val="00050171"/>
    <w:rsid w:val="00051160"/>
    <w:rsid w:val="00061112"/>
    <w:rsid w:val="00063D59"/>
    <w:rsid w:val="00064D4C"/>
    <w:rsid w:val="00067ABC"/>
    <w:rsid w:val="00071A6E"/>
    <w:rsid w:val="0008441B"/>
    <w:rsid w:val="00092D1B"/>
    <w:rsid w:val="00095BFC"/>
    <w:rsid w:val="00096ECE"/>
    <w:rsid w:val="000A5617"/>
    <w:rsid w:val="000B1494"/>
    <w:rsid w:val="000B5D10"/>
    <w:rsid w:val="000C02B4"/>
    <w:rsid w:val="000C04F8"/>
    <w:rsid w:val="000C2A4C"/>
    <w:rsid w:val="000C5F36"/>
    <w:rsid w:val="000D3CDC"/>
    <w:rsid w:val="000D5695"/>
    <w:rsid w:val="000D76A2"/>
    <w:rsid w:val="000E0F59"/>
    <w:rsid w:val="000E4DBF"/>
    <w:rsid w:val="000F6548"/>
    <w:rsid w:val="000F6D6F"/>
    <w:rsid w:val="00117B73"/>
    <w:rsid w:val="001318A9"/>
    <w:rsid w:val="00132672"/>
    <w:rsid w:val="00134742"/>
    <w:rsid w:val="00136195"/>
    <w:rsid w:val="00136B2F"/>
    <w:rsid w:val="00144A5E"/>
    <w:rsid w:val="00144EE2"/>
    <w:rsid w:val="00146368"/>
    <w:rsid w:val="001524EE"/>
    <w:rsid w:val="001549DA"/>
    <w:rsid w:val="0016290A"/>
    <w:rsid w:val="00174A69"/>
    <w:rsid w:val="0018210E"/>
    <w:rsid w:val="00183C1D"/>
    <w:rsid w:val="00193CC0"/>
    <w:rsid w:val="00194847"/>
    <w:rsid w:val="00195C9F"/>
    <w:rsid w:val="00197477"/>
    <w:rsid w:val="00197B7E"/>
    <w:rsid w:val="00197F07"/>
    <w:rsid w:val="001A4DC6"/>
    <w:rsid w:val="001B7191"/>
    <w:rsid w:val="001C3C23"/>
    <w:rsid w:val="001D70D1"/>
    <w:rsid w:val="001E1135"/>
    <w:rsid w:val="001E32D8"/>
    <w:rsid w:val="001F1732"/>
    <w:rsid w:val="001F2FF4"/>
    <w:rsid w:val="00202FC9"/>
    <w:rsid w:val="00217DC1"/>
    <w:rsid w:val="002232BE"/>
    <w:rsid w:val="00223715"/>
    <w:rsid w:val="00227006"/>
    <w:rsid w:val="00227419"/>
    <w:rsid w:val="00227F1B"/>
    <w:rsid w:val="00231966"/>
    <w:rsid w:val="00240ADB"/>
    <w:rsid w:val="0024602A"/>
    <w:rsid w:val="00251D5F"/>
    <w:rsid w:val="0025298A"/>
    <w:rsid w:val="00253C61"/>
    <w:rsid w:val="002540F4"/>
    <w:rsid w:val="0025459C"/>
    <w:rsid w:val="00262823"/>
    <w:rsid w:val="002707AE"/>
    <w:rsid w:val="00270D1A"/>
    <w:rsid w:val="00271E22"/>
    <w:rsid w:val="00273E26"/>
    <w:rsid w:val="002741D4"/>
    <w:rsid w:val="00274FBF"/>
    <w:rsid w:val="00276173"/>
    <w:rsid w:val="00276CA0"/>
    <w:rsid w:val="002772D2"/>
    <w:rsid w:val="0027756C"/>
    <w:rsid w:val="002850F6"/>
    <w:rsid w:val="002852F7"/>
    <w:rsid w:val="00286E41"/>
    <w:rsid w:val="00287490"/>
    <w:rsid w:val="002876DB"/>
    <w:rsid w:val="002913A6"/>
    <w:rsid w:val="00291FFE"/>
    <w:rsid w:val="00296D9F"/>
    <w:rsid w:val="002A2508"/>
    <w:rsid w:val="002A2B12"/>
    <w:rsid w:val="002A3C87"/>
    <w:rsid w:val="002A3E77"/>
    <w:rsid w:val="002A5E82"/>
    <w:rsid w:val="002A6846"/>
    <w:rsid w:val="002B0CBB"/>
    <w:rsid w:val="002B1AF8"/>
    <w:rsid w:val="002B2AA7"/>
    <w:rsid w:val="002B731D"/>
    <w:rsid w:val="002C7B6F"/>
    <w:rsid w:val="002D22AD"/>
    <w:rsid w:val="002E7F52"/>
    <w:rsid w:val="002F031F"/>
    <w:rsid w:val="002F7390"/>
    <w:rsid w:val="002F7554"/>
    <w:rsid w:val="003003A0"/>
    <w:rsid w:val="00301947"/>
    <w:rsid w:val="00303DE7"/>
    <w:rsid w:val="003071FE"/>
    <w:rsid w:val="0031515A"/>
    <w:rsid w:val="003162BA"/>
    <w:rsid w:val="0031644F"/>
    <w:rsid w:val="003219A3"/>
    <w:rsid w:val="0033215E"/>
    <w:rsid w:val="0033346C"/>
    <w:rsid w:val="00333BD5"/>
    <w:rsid w:val="0033507A"/>
    <w:rsid w:val="003401CB"/>
    <w:rsid w:val="00342215"/>
    <w:rsid w:val="00344819"/>
    <w:rsid w:val="00346C38"/>
    <w:rsid w:val="00347BDA"/>
    <w:rsid w:val="003509EF"/>
    <w:rsid w:val="00363491"/>
    <w:rsid w:val="00363661"/>
    <w:rsid w:val="003663EE"/>
    <w:rsid w:val="00371103"/>
    <w:rsid w:val="00375347"/>
    <w:rsid w:val="00386298"/>
    <w:rsid w:val="003952AF"/>
    <w:rsid w:val="0039686B"/>
    <w:rsid w:val="003A2A49"/>
    <w:rsid w:val="003A6434"/>
    <w:rsid w:val="003A6C12"/>
    <w:rsid w:val="003B0B9A"/>
    <w:rsid w:val="003B1416"/>
    <w:rsid w:val="003B580C"/>
    <w:rsid w:val="003B5A54"/>
    <w:rsid w:val="003B6326"/>
    <w:rsid w:val="003B7D84"/>
    <w:rsid w:val="003C128D"/>
    <w:rsid w:val="003C1A95"/>
    <w:rsid w:val="003C4EFF"/>
    <w:rsid w:val="003C549D"/>
    <w:rsid w:val="003C60D4"/>
    <w:rsid w:val="003C71C1"/>
    <w:rsid w:val="003C7CFE"/>
    <w:rsid w:val="003D2D3D"/>
    <w:rsid w:val="003E0AB8"/>
    <w:rsid w:val="003E2416"/>
    <w:rsid w:val="003E49F7"/>
    <w:rsid w:val="003F1AE3"/>
    <w:rsid w:val="003F5CD6"/>
    <w:rsid w:val="004039A2"/>
    <w:rsid w:val="00403F64"/>
    <w:rsid w:val="004078C8"/>
    <w:rsid w:val="004103D7"/>
    <w:rsid w:val="00412BE8"/>
    <w:rsid w:val="00414E9F"/>
    <w:rsid w:val="004234BC"/>
    <w:rsid w:val="0042411B"/>
    <w:rsid w:val="004248D2"/>
    <w:rsid w:val="004254ED"/>
    <w:rsid w:val="0042666F"/>
    <w:rsid w:val="00427F4C"/>
    <w:rsid w:val="004331E4"/>
    <w:rsid w:val="00434703"/>
    <w:rsid w:val="00435216"/>
    <w:rsid w:val="0044078C"/>
    <w:rsid w:val="00444E1A"/>
    <w:rsid w:val="0044747B"/>
    <w:rsid w:val="00447BDB"/>
    <w:rsid w:val="00451C7D"/>
    <w:rsid w:val="0045617D"/>
    <w:rsid w:val="00456C44"/>
    <w:rsid w:val="00464DE0"/>
    <w:rsid w:val="00472602"/>
    <w:rsid w:val="00475AC3"/>
    <w:rsid w:val="00487146"/>
    <w:rsid w:val="00494F0C"/>
    <w:rsid w:val="00495C86"/>
    <w:rsid w:val="00496A52"/>
    <w:rsid w:val="004A3150"/>
    <w:rsid w:val="004B1E70"/>
    <w:rsid w:val="004B7F63"/>
    <w:rsid w:val="004D3A78"/>
    <w:rsid w:val="004D65FE"/>
    <w:rsid w:val="004D7B13"/>
    <w:rsid w:val="004E21FE"/>
    <w:rsid w:val="004E46D3"/>
    <w:rsid w:val="004E6503"/>
    <w:rsid w:val="004F72D0"/>
    <w:rsid w:val="004F73EA"/>
    <w:rsid w:val="0050051C"/>
    <w:rsid w:val="00505387"/>
    <w:rsid w:val="00515260"/>
    <w:rsid w:val="0052205D"/>
    <w:rsid w:val="00526515"/>
    <w:rsid w:val="00530D84"/>
    <w:rsid w:val="00532E87"/>
    <w:rsid w:val="00534DE5"/>
    <w:rsid w:val="00536997"/>
    <w:rsid w:val="00545195"/>
    <w:rsid w:val="00550EB0"/>
    <w:rsid w:val="005528D5"/>
    <w:rsid w:val="0055787F"/>
    <w:rsid w:val="005650B9"/>
    <w:rsid w:val="00573045"/>
    <w:rsid w:val="00573E00"/>
    <w:rsid w:val="00585800"/>
    <w:rsid w:val="0058795B"/>
    <w:rsid w:val="005905A7"/>
    <w:rsid w:val="005918D9"/>
    <w:rsid w:val="00594F03"/>
    <w:rsid w:val="00596057"/>
    <w:rsid w:val="00596454"/>
    <w:rsid w:val="00596A08"/>
    <w:rsid w:val="0059712D"/>
    <w:rsid w:val="00597A8D"/>
    <w:rsid w:val="005A202C"/>
    <w:rsid w:val="005A31FD"/>
    <w:rsid w:val="005A5EF4"/>
    <w:rsid w:val="005B1CBE"/>
    <w:rsid w:val="005B56D9"/>
    <w:rsid w:val="005C0617"/>
    <w:rsid w:val="005C43BF"/>
    <w:rsid w:val="005C775C"/>
    <w:rsid w:val="005D6555"/>
    <w:rsid w:val="005E329F"/>
    <w:rsid w:val="005E4DBB"/>
    <w:rsid w:val="005F66C1"/>
    <w:rsid w:val="00601B08"/>
    <w:rsid w:val="006052E9"/>
    <w:rsid w:val="00605958"/>
    <w:rsid w:val="006205CD"/>
    <w:rsid w:val="00622458"/>
    <w:rsid w:val="006252BF"/>
    <w:rsid w:val="00626C5C"/>
    <w:rsid w:val="00631DAA"/>
    <w:rsid w:val="00643AEA"/>
    <w:rsid w:val="006450B1"/>
    <w:rsid w:val="006507E0"/>
    <w:rsid w:val="00651BE9"/>
    <w:rsid w:val="006526AD"/>
    <w:rsid w:val="00661AF8"/>
    <w:rsid w:val="00661CD8"/>
    <w:rsid w:val="00672BED"/>
    <w:rsid w:val="0067400D"/>
    <w:rsid w:val="006743AF"/>
    <w:rsid w:val="00687331"/>
    <w:rsid w:val="00691631"/>
    <w:rsid w:val="00695A48"/>
    <w:rsid w:val="006A1575"/>
    <w:rsid w:val="006A182E"/>
    <w:rsid w:val="006A4335"/>
    <w:rsid w:val="006A4B23"/>
    <w:rsid w:val="006B4950"/>
    <w:rsid w:val="006B548B"/>
    <w:rsid w:val="006C010D"/>
    <w:rsid w:val="006C0F18"/>
    <w:rsid w:val="006C22FB"/>
    <w:rsid w:val="006C36B6"/>
    <w:rsid w:val="006C429B"/>
    <w:rsid w:val="006C5220"/>
    <w:rsid w:val="006C7073"/>
    <w:rsid w:val="006C753F"/>
    <w:rsid w:val="006C76DE"/>
    <w:rsid w:val="006C7CDB"/>
    <w:rsid w:val="006D0254"/>
    <w:rsid w:val="006D1199"/>
    <w:rsid w:val="006D1205"/>
    <w:rsid w:val="006D5DFA"/>
    <w:rsid w:val="006E13FE"/>
    <w:rsid w:val="006E271F"/>
    <w:rsid w:val="006E39F6"/>
    <w:rsid w:val="006E3AB1"/>
    <w:rsid w:val="006F04C7"/>
    <w:rsid w:val="00700B2A"/>
    <w:rsid w:val="00701323"/>
    <w:rsid w:val="00701499"/>
    <w:rsid w:val="00702302"/>
    <w:rsid w:val="007066B0"/>
    <w:rsid w:val="00710E37"/>
    <w:rsid w:val="00713B15"/>
    <w:rsid w:val="00717F3A"/>
    <w:rsid w:val="00726F7D"/>
    <w:rsid w:val="0073129C"/>
    <w:rsid w:val="00732F13"/>
    <w:rsid w:val="00743BD6"/>
    <w:rsid w:val="007462FC"/>
    <w:rsid w:val="00747A4B"/>
    <w:rsid w:val="00753D44"/>
    <w:rsid w:val="00761C7F"/>
    <w:rsid w:val="00762647"/>
    <w:rsid w:val="007679A7"/>
    <w:rsid w:val="00767E5E"/>
    <w:rsid w:val="00791031"/>
    <w:rsid w:val="0079271D"/>
    <w:rsid w:val="0079641C"/>
    <w:rsid w:val="007A092B"/>
    <w:rsid w:val="007A2760"/>
    <w:rsid w:val="007A36D1"/>
    <w:rsid w:val="007A47F5"/>
    <w:rsid w:val="007A5AAE"/>
    <w:rsid w:val="007A5EA5"/>
    <w:rsid w:val="007B2857"/>
    <w:rsid w:val="007B490C"/>
    <w:rsid w:val="007B5BEF"/>
    <w:rsid w:val="007C321C"/>
    <w:rsid w:val="007C7E6B"/>
    <w:rsid w:val="007D21C6"/>
    <w:rsid w:val="007D6A02"/>
    <w:rsid w:val="007E21AE"/>
    <w:rsid w:val="007F0DD0"/>
    <w:rsid w:val="007F55B2"/>
    <w:rsid w:val="007F5C3B"/>
    <w:rsid w:val="007F7E67"/>
    <w:rsid w:val="00801B2E"/>
    <w:rsid w:val="00802969"/>
    <w:rsid w:val="0080717F"/>
    <w:rsid w:val="00814F82"/>
    <w:rsid w:val="00815B0C"/>
    <w:rsid w:val="00820D32"/>
    <w:rsid w:val="00821229"/>
    <w:rsid w:val="008256F6"/>
    <w:rsid w:val="00831777"/>
    <w:rsid w:val="00834669"/>
    <w:rsid w:val="00840105"/>
    <w:rsid w:val="00844538"/>
    <w:rsid w:val="00844BAA"/>
    <w:rsid w:val="00845E50"/>
    <w:rsid w:val="00851227"/>
    <w:rsid w:val="008543A3"/>
    <w:rsid w:val="00855536"/>
    <w:rsid w:val="00855B5F"/>
    <w:rsid w:val="00856F9E"/>
    <w:rsid w:val="00865174"/>
    <w:rsid w:val="00870D67"/>
    <w:rsid w:val="00873C9E"/>
    <w:rsid w:val="00885096"/>
    <w:rsid w:val="00885DAF"/>
    <w:rsid w:val="008930AF"/>
    <w:rsid w:val="0089326B"/>
    <w:rsid w:val="00895749"/>
    <w:rsid w:val="008A125D"/>
    <w:rsid w:val="008A3E18"/>
    <w:rsid w:val="008B0BE3"/>
    <w:rsid w:val="008C78CD"/>
    <w:rsid w:val="008D04DF"/>
    <w:rsid w:val="008D08F2"/>
    <w:rsid w:val="008D4780"/>
    <w:rsid w:val="008D5797"/>
    <w:rsid w:val="008E1D87"/>
    <w:rsid w:val="008E2F6C"/>
    <w:rsid w:val="00914C92"/>
    <w:rsid w:val="009152B8"/>
    <w:rsid w:val="0091675D"/>
    <w:rsid w:val="00920AAC"/>
    <w:rsid w:val="00923270"/>
    <w:rsid w:val="00924234"/>
    <w:rsid w:val="00937F6E"/>
    <w:rsid w:val="00940D18"/>
    <w:rsid w:val="00941CEF"/>
    <w:rsid w:val="00944952"/>
    <w:rsid w:val="00945892"/>
    <w:rsid w:val="00946065"/>
    <w:rsid w:val="0094716E"/>
    <w:rsid w:val="00961E00"/>
    <w:rsid w:val="00964654"/>
    <w:rsid w:val="00973D84"/>
    <w:rsid w:val="0097617A"/>
    <w:rsid w:val="009806E2"/>
    <w:rsid w:val="00981D7E"/>
    <w:rsid w:val="00982952"/>
    <w:rsid w:val="00982B60"/>
    <w:rsid w:val="009843E0"/>
    <w:rsid w:val="0098518C"/>
    <w:rsid w:val="00986415"/>
    <w:rsid w:val="009869B6"/>
    <w:rsid w:val="00991B41"/>
    <w:rsid w:val="009933CD"/>
    <w:rsid w:val="00995063"/>
    <w:rsid w:val="00996EFF"/>
    <w:rsid w:val="00997ED2"/>
    <w:rsid w:val="009B3A30"/>
    <w:rsid w:val="009B3AE0"/>
    <w:rsid w:val="009B5F1F"/>
    <w:rsid w:val="009C2330"/>
    <w:rsid w:val="009C43BB"/>
    <w:rsid w:val="009D7565"/>
    <w:rsid w:val="009F1531"/>
    <w:rsid w:val="00A01A4E"/>
    <w:rsid w:val="00A03DBB"/>
    <w:rsid w:val="00A13593"/>
    <w:rsid w:val="00A13FF0"/>
    <w:rsid w:val="00A14B2F"/>
    <w:rsid w:val="00A232D1"/>
    <w:rsid w:val="00A23ABE"/>
    <w:rsid w:val="00A23F86"/>
    <w:rsid w:val="00A330FC"/>
    <w:rsid w:val="00A37C22"/>
    <w:rsid w:val="00A43121"/>
    <w:rsid w:val="00A46EBC"/>
    <w:rsid w:val="00A51892"/>
    <w:rsid w:val="00A61C46"/>
    <w:rsid w:val="00A64655"/>
    <w:rsid w:val="00A6761F"/>
    <w:rsid w:val="00A70A75"/>
    <w:rsid w:val="00A7205C"/>
    <w:rsid w:val="00A72CB2"/>
    <w:rsid w:val="00A73B31"/>
    <w:rsid w:val="00A74CD3"/>
    <w:rsid w:val="00A76BE2"/>
    <w:rsid w:val="00A76D0C"/>
    <w:rsid w:val="00A76F27"/>
    <w:rsid w:val="00A7717D"/>
    <w:rsid w:val="00A82F83"/>
    <w:rsid w:val="00A860BA"/>
    <w:rsid w:val="00A92A88"/>
    <w:rsid w:val="00A93FC1"/>
    <w:rsid w:val="00A95BF4"/>
    <w:rsid w:val="00A965C4"/>
    <w:rsid w:val="00AA2B9B"/>
    <w:rsid w:val="00AB14AA"/>
    <w:rsid w:val="00AB2321"/>
    <w:rsid w:val="00AB429C"/>
    <w:rsid w:val="00AB582B"/>
    <w:rsid w:val="00AB756A"/>
    <w:rsid w:val="00AB768F"/>
    <w:rsid w:val="00AC0C3C"/>
    <w:rsid w:val="00AC4EC0"/>
    <w:rsid w:val="00AD0B55"/>
    <w:rsid w:val="00AD0F0B"/>
    <w:rsid w:val="00AD4327"/>
    <w:rsid w:val="00AD4BBA"/>
    <w:rsid w:val="00AD5284"/>
    <w:rsid w:val="00AE1216"/>
    <w:rsid w:val="00AE2463"/>
    <w:rsid w:val="00AE4012"/>
    <w:rsid w:val="00AE4A02"/>
    <w:rsid w:val="00AF243F"/>
    <w:rsid w:val="00B01C0A"/>
    <w:rsid w:val="00B07C1D"/>
    <w:rsid w:val="00B1441E"/>
    <w:rsid w:val="00B15214"/>
    <w:rsid w:val="00B17A76"/>
    <w:rsid w:val="00B201B1"/>
    <w:rsid w:val="00B329C1"/>
    <w:rsid w:val="00B3483D"/>
    <w:rsid w:val="00B34C5A"/>
    <w:rsid w:val="00B40D23"/>
    <w:rsid w:val="00B422B6"/>
    <w:rsid w:val="00B5135F"/>
    <w:rsid w:val="00B52863"/>
    <w:rsid w:val="00B6221E"/>
    <w:rsid w:val="00B63C06"/>
    <w:rsid w:val="00B6582D"/>
    <w:rsid w:val="00B72090"/>
    <w:rsid w:val="00B75C0E"/>
    <w:rsid w:val="00B77C64"/>
    <w:rsid w:val="00B807EF"/>
    <w:rsid w:val="00B80AEE"/>
    <w:rsid w:val="00B84E8B"/>
    <w:rsid w:val="00B93819"/>
    <w:rsid w:val="00BA2B6F"/>
    <w:rsid w:val="00BA5FE4"/>
    <w:rsid w:val="00BB7441"/>
    <w:rsid w:val="00BC4F03"/>
    <w:rsid w:val="00BC527B"/>
    <w:rsid w:val="00BD05A1"/>
    <w:rsid w:val="00BD685A"/>
    <w:rsid w:val="00BD6BDF"/>
    <w:rsid w:val="00BE1937"/>
    <w:rsid w:val="00BE26CE"/>
    <w:rsid w:val="00BF6A32"/>
    <w:rsid w:val="00BF7BD9"/>
    <w:rsid w:val="00C04321"/>
    <w:rsid w:val="00C045A3"/>
    <w:rsid w:val="00C05C3D"/>
    <w:rsid w:val="00C16A03"/>
    <w:rsid w:val="00C16F5C"/>
    <w:rsid w:val="00C17A5E"/>
    <w:rsid w:val="00C2275E"/>
    <w:rsid w:val="00C31B11"/>
    <w:rsid w:val="00C37C75"/>
    <w:rsid w:val="00C43A9E"/>
    <w:rsid w:val="00C46932"/>
    <w:rsid w:val="00C52BCE"/>
    <w:rsid w:val="00C63AD0"/>
    <w:rsid w:val="00C64A91"/>
    <w:rsid w:val="00C65C7D"/>
    <w:rsid w:val="00C662A9"/>
    <w:rsid w:val="00C77B45"/>
    <w:rsid w:val="00C8033B"/>
    <w:rsid w:val="00C81888"/>
    <w:rsid w:val="00C866D1"/>
    <w:rsid w:val="00C916C3"/>
    <w:rsid w:val="00C932C9"/>
    <w:rsid w:val="00CA1040"/>
    <w:rsid w:val="00CA5D1B"/>
    <w:rsid w:val="00CB1382"/>
    <w:rsid w:val="00CB6720"/>
    <w:rsid w:val="00CC0E2D"/>
    <w:rsid w:val="00CC4787"/>
    <w:rsid w:val="00CC72B4"/>
    <w:rsid w:val="00CD34BD"/>
    <w:rsid w:val="00CD3C7D"/>
    <w:rsid w:val="00CD4160"/>
    <w:rsid w:val="00CE06B4"/>
    <w:rsid w:val="00CE26A6"/>
    <w:rsid w:val="00CE3F78"/>
    <w:rsid w:val="00CE5D81"/>
    <w:rsid w:val="00CE721B"/>
    <w:rsid w:val="00CF0465"/>
    <w:rsid w:val="00CF249C"/>
    <w:rsid w:val="00D1181E"/>
    <w:rsid w:val="00D121D0"/>
    <w:rsid w:val="00D2364C"/>
    <w:rsid w:val="00D24C76"/>
    <w:rsid w:val="00D307A0"/>
    <w:rsid w:val="00D3219A"/>
    <w:rsid w:val="00D3640F"/>
    <w:rsid w:val="00D42372"/>
    <w:rsid w:val="00D447D0"/>
    <w:rsid w:val="00D56D85"/>
    <w:rsid w:val="00D64F4E"/>
    <w:rsid w:val="00D67680"/>
    <w:rsid w:val="00D67994"/>
    <w:rsid w:val="00D70E67"/>
    <w:rsid w:val="00D74174"/>
    <w:rsid w:val="00D74239"/>
    <w:rsid w:val="00D75B6D"/>
    <w:rsid w:val="00D7724C"/>
    <w:rsid w:val="00D777C0"/>
    <w:rsid w:val="00D92AF2"/>
    <w:rsid w:val="00DA4521"/>
    <w:rsid w:val="00DA794D"/>
    <w:rsid w:val="00DB1983"/>
    <w:rsid w:val="00DC79E4"/>
    <w:rsid w:val="00DD2CB0"/>
    <w:rsid w:val="00DD6CA4"/>
    <w:rsid w:val="00DE15BA"/>
    <w:rsid w:val="00DE3AAB"/>
    <w:rsid w:val="00DE6C0F"/>
    <w:rsid w:val="00E01734"/>
    <w:rsid w:val="00E14AC5"/>
    <w:rsid w:val="00E17C87"/>
    <w:rsid w:val="00E30FF8"/>
    <w:rsid w:val="00E376E1"/>
    <w:rsid w:val="00E43DAF"/>
    <w:rsid w:val="00E4546F"/>
    <w:rsid w:val="00E5295C"/>
    <w:rsid w:val="00E52C7A"/>
    <w:rsid w:val="00E53318"/>
    <w:rsid w:val="00E53923"/>
    <w:rsid w:val="00E57C63"/>
    <w:rsid w:val="00E57D3C"/>
    <w:rsid w:val="00E61A1D"/>
    <w:rsid w:val="00E639AF"/>
    <w:rsid w:val="00E654AC"/>
    <w:rsid w:val="00E6670F"/>
    <w:rsid w:val="00E77B96"/>
    <w:rsid w:val="00E87815"/>
    <w:rsid w:val="00E959E6"/>
    <w:rsid w:val="00EA6356"/>
    <w:rsid w:val="00EA6738"/>
    <w:rsid w:val="00EB2D9F"/>
    <w:rsid w:val="00EB4D80"/>
    <w:rsid w:val="00EB5ED0"/>
    <w:rsid w:val="00EB6828"/>
    <w:rsid w:val="00EC2CC2"/>
    <w:rsid w:val="00EC6F6D"/>
    <w:rsid w:val="00EC7359"/>
    <w:rsid w:val="00ED433D"/>
    <w:rsid w:val="00ED780C"/>
    <w:rsid w:val="00EE1B11"/>
    <w:rsid w:val="00EE7613"/>
    <w:rsid w:val="00EE78C2"/>
    <w:rsid w:val="00EF3DDB"/>
    <w:rsid w:val="00EF44AB"/>
    <w:rsid w:val="00EF7498"/>
    <w:rsid w:val="00F00944"/>
    <w:rsid w:val="00F061EC"/>
    <w:rsid w:val="00F071AE"/>
    <w:rsid w:val="00F07B43"/>
    <w:rsid w:val="00F10B03"/>
    <w:rsid w:val="00F12E9A"/>
    <w:rsid w:val="00F15098"/>
    <w:rsid w:val="00F163C8"/>
    <w:rsid w:val="00F1735B"/>
    <w:rsid w:val="00F21B58"/>
    <w:rsid w:val="00F26F59"/>
    <w:rsid w:val="00F36303"/>
    <w:rsid w:val="00F3763D"/>
    <w:rsid w:val="00F41DCD"/>
    <w:rsid w:val="00F52038"/>
    <w:rsid w:val="00F53CC4"/>
    <w:rsid w:val="00F56551"/>
    <w:rsid w:val="00F61859"/>
    <w:rsid w:val="00F7000F"/>
    <w:rsid w:val="00F85974"/>
    <w:rsid w:val="00F90EE0"/>
    <w:rsid w:val="00F910A2"/>
    <w:rsid w:val="00F92004"/>
    <w:rsid w:val="00F933F5"/>
    <w:rsid w:val="00F95C7F"/>
    <w:rsid w:val="00F96599"/>
    <w:rsid w:val="00FA6D3C"/>
    <w:rsid w:val="00FB4499"/>
    <w:rsid w:val="00FB558E"/>
    <w:rsid w:val="00FB7FB7"/>
    <w:rsid w:val="00FC5928"/>
    <w:rsid w:val="00FC6033"/>
    <w:rsid w:val="00FD1A03"/>
    <w:rsid w:val="00FD1B10"/>
    <w:rsid w:val="00FD206C"/>
    <w:rsid w:val="00FD6C30"/>
    <w:rsid w:val="00FE70EF"/>
    <w:rsid w:val="00FF202B"/>
    <w:rsid w:val="00FF24F1"/>
    <w:rsid w:val="00FF741E"/>
    <w:rsid w:val="00FF74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3A3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9B3A30"/>
    <w:pPr>
      <w:spacing w:after="0" w:line="240" w:lineRule="auto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4">
    <w:name w:val="Текст Знак"/>
    <w:basedOn w:val="a0"/>
    <w:link w:val="a3"/>
    <w:rsid w:val="009B3A30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9B3A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B3A30"/>
    <w:rPr>
      <w:rFonts w:ascii="Calibri" w:eastAsia="Calibri" w:hAnsi="Calibri" w:cs="Times New Roman"/>
    </w:rPr>
  </w:style>
  <w:style w:type="paragraph" w:styleId="a7">
    <w:name w:val="Body Text"/>
    <w:basedOn w:val="a"/>
    <w:link w:val="a8"/>
    <w:rsid w:val="009B3A30"/>
    <w:pPr>
      <w:tabs>
        <w:tab w:val="left" w:pos="496"/>
      </w:tabs>
      <w:spacing w:after="0" w:line="240" w:lineRule="auto"/>
      <w:jc w:val="center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8">
    <w:name w:val="Основной текст Знак"/>
    <w:basedOn w:val="a0"/>
    <w:link w:val="a7"/>
    <w:rsid w:val="009B3A3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link w:val="ConsPlusNormal0"/>
    <w:qFormat/>
    <w:rsid w:val="00F933F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9">
    <w:name w:val="List Paragraph"/>
    <w:basedOn w:val="a"/>
    <w:uiPriority w:val="34"/>
    <w:qFormat/>
    <w:rsid w:val="00F933F5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Title">
    <w:name w:val="ConsTitle"/>
    <w:rsid w:val="00F1509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a">
    <w:name w:val="footer"/>
    <w:basedOn w:val="a"/>
    <w:link w:val="ab"/>
    <w:uiPriority w:val="99"/>
    <w:unhideWhenUsed/>
    <w:rsid w:val="00E529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E5295C"/>
    <w:rPr>
      <w:rFonts w:ascii="Calibri" w:eastAsia="Calibri" w:hAnsi="Calibri" w:cs="Times New Roman"/>
    </w:rPr>
  </w:style>
  <w:style w:type="character" w:customStyle="1" w:styleId="ConsPlusNormal0">
    <w:name w:val="ConsPlusNormal Знак"/>
    <w:link w:val="ConsPlusNormal"/>
    <w:locked/>
    <w:rsid w:val="00464DE0"/>
    <w:rPr>
      <w:rFonts w:ascii="Calibri" w:eastAsia="Times New Roman" w:hAnsi="Calibri" w:cs="Calibri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E61A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E61A1D"/>
    <w:rPr>
      <w:rFonts w:ascii="Segoe UI" w:eastAsia="Calibri" w:hAnsi="Segoe UI" w:cs="Segoe UI"/>
      <w:sz w:val="18"/>
      <w:szCs w:val="18"/>
    </w:rPr>
  </w:style>
  <w:style w:type="paragraph" w:customStyle="1" w:styleId="ConsPlusCell">
    <w:name w:val="ConsPlusCell"/>
    <w:rsid w:val="009806E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e">
    <w:name w:val="Placeholder Text"/>
    <w:basedOn w:val="a0"/>
    <w:uiPriority w:val="99"/>
    <w:semiHidden/>
    <w:rsid w:val="00136B2F"/>
    <w:rPr>
      <w:color w:val="808080"/>
    </w:rPr>
  </w:style>
  <w:style w:type="paragraph" w:styleId="af">
    <w:name w:val="Body Text Indent"/>
    <w:basedOn w:val="a"/>
    <w:link w:val="af0"/>
    <w:uiPriority w:val="99"/>
    <w:rsid w:val="00EB4D80"/>
    <w:pPr>
      <w:spacing w:after="0" w:line="240" w:lineRule="auto"/>
      <w:ind w:firstLine="709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af0">
    <w:name w:val="Основной текст с отступом Знак"/>
    <w:basedOn w:val="a0"/>
    <w:link w:val="af"/>
    <w:uiPriority w:val="99"/>
    <w:rsid w:val="00EB4D80"/>
    <w:rPr>
      <w:rFonts w:ascii="Times New Roman" w:eastAsia="Times New Roman" w:hAnsi="Times New Roman" w:cs="Times New Roman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3A3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9B3A30"/>
    <w:pPr>
      <w:spacing w:after="0" w:line="240" w:lineRule="auto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4">
    <w:name w:val="Текст Знак"/>
    <w:basedOn w:val="a0"/>
    <w:link w:val="a3"/>
    <w:rsid w:val="009B3A30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9B3A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B3A30"/>
    <w:rPr>
      <w:rFonts w:ascii="Calibri" w:eastAsia="Calibri" w:hAnsi="Calibri" w:cs="Times New Roman"/>
    </w:rPr>
  </w:style>
  <w:style w:type="paragraph" w:styleId="a7">
    <w:name w:val="Body Text"/>
    <w:basedOn w:val="a"/>
    <w:link w:val="a8"/>
    <w:rsid w:val="009B3A30"/>
    <w:pPr>
      <w:tabs>
        <w:tab w:val="left" w:pos="496"/>
      </w:tabs>
      <w:spacing w:after="0" w:line="240" w:lineRule="auto"/>
      <w:jc w:val="center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8">
    <w:name w:val="Основной текст Знак"/>
    <w:basedOn w:val="a0"/>
    <w:link w:val="a7"/>
    <w:rsid w:val="009B3A3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link w:val="ConsPlusNormal0"/>
    <w:qFormat/>
    <w:rsid w:val="00F933F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9">
    <w:name w:val="List Paragraph"/>
    <w:basedOn w:val="a"/>
    <w:uiPriority w:val="34"/>
    <w:qFormat/>
    <w:rsid w:val="00F933F5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Title">
    <w:name w:val="ConsTitle"/>
    <w:rsid w:val="00F1509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a">
    <w:name w:val="footer"/>
    <w:basedOn w:val="a"/>
    <w:link w:val="ab"/>
    <w:uiPriority w:val="99"/>
    <w:unhideWhenUsed/>
    <w:rsid w:val="00E529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E5295C"/>
    <w:rPr>
      <w:rFonts w:ascii="Calibri" w:eastAsia="Calibri" w:hAnsi="Calibri" w:cs="Times New Roman"/>
    </w:rPr>
  </w:style>
  <w:style w:type="character" w:customStyle="1" w:styleId="ConsPlusNormal0">
    <w:name w:val="ConsPlusNormal Знак"/>
    <w:link w:val="ConsPlusNormal"/>
    <w:locked/>
    <w:rsid w:val="00464DE0"/>
    <w:rPr>
      <w:rFonts w:ascii="Calibri" w:eastAsia="Times New Roman" w:hAnsi="Calibri" w:cs="Calibri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E61A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E61A1D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289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9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116</TotalTime>
  <Pages>4</Pages>
  <Words>933</Words>
  <Characters>5321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Tularegion</Company>
  <LinksUpToDate>false</LinksUpToDate>
  <CharactersWithSpaces>6242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Сафронова Кристина Николаевна</dc:creator>
  <cp:lastModifiedBy>fu-3</cp:lastModifiedBy>
  <cp:revision>12</cp:revision>
  <cp:lastPrinted>2019-11-15T09:05:00Z</cp:lastPrinted>
  <dcterms:created xsi:type="dcterms:W3CDTF">2019-11-13T13:16:00Z</dcterms:created>
  <dcterms:modified xsi:type="dcterms:W3CDTF">2021-11-12T12:50:00Z</dcterms:modified>
</cp:coreProperties>
</file>