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225B" w:rsidRDefault="001D3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Расч</w:t>
      </w:r>
      <w:r w:rsidR="00000E93">
        <w:rPr>
          <w:rFonts w:ascii="Times New Roman" w:eastAsia="Times New Roman" w:hAnsi="Times New Roman" w:cs="Times New Roman"/>
          <w:b/>
          <w:sz w:val="28"/>
        </w:rPr>
        <w:t>ё</w:t>
      </w:r>
      <w:r>
        <w:rPr>
          <w:rFonts w:ascii="Times New Roman" w:eastAsia="Times New Roman" w:hAnsi="Times New Roman" w:cs="Times New Roman"/>
          <w:b/>
          <w:sz w:val="28"/>
        </w:rPr>
        <w:t>т</w:t>
      </w:r>
    </w:p>
    <w:p w:rsidR="00B9225B" w:rsidRDefault="001D3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поступлений в бюджет муниципального образования</w:t>
      </w:r>
    </w:p>
    <w:p w:rsidR="00B9225B" w:rsidRDefault="001D3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административных штрафов, установленных главой 15 Кодекса Российской Федерации об административных правонарушениях, за административные правонарушения</w:t>
      </w:r>
    </w:p>
    <w:p w:rsidR="00B9225B" w:rsidRDefault="001D3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</w:t>
      </w:r>
    </w:p>
    <w:p w:rsidR="00B9225B" w:rsidRDefault="001D3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налагаемых мировыми судьями, комиссиями по делам несовершеннолетних и защите их прав, </w:t>
      </w:r>
    </w:p>
    <w:p w:rsidR="00B9225B" w:rsidRDefault="001D3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2022 год и на плановый период 2023 и 2024 годов</w:t>
      </w:r>
    </w:p>
    <w:p w:rsidR="00B9225B" w:rsidRDefault="00B92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9225B" w:rsidRDefault="001D3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КБК 1 16 01153 01 0000 140</w:t>
      </w:r>
    </w:p>
    <w:p w:rsidR="00B9225B" w:rsidRDefault="00B9225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9225B" w:rsidRDefault="001D378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Норматив зачисления в бюджет муниципального района – 50%</w:t>
      </w:r>
    </w:p>
    <w:p w:rsidR="00B9225B" w:rsidRDefault="00B9225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9225B" w:rsidRDefault="001D3782">
      <w:pPr>
        <w:tabs>
          <w:tab w:val="left" w:pos="674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>рублей</w:t>
      </w:r>
    </w:p>
    <w:p w:rsidR="00000E93" w:rsidRDefault="001D3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 xml:space="preserve">829 </w:t>
      </w:r>
      <w:r>
        <w:rPr>
          <w:rFonts w:ascii="Times New Roman" w:eastAsia="Times New Roman" w:hAnsi="Times New Roman" w:cs="Times New Roman"/>
          <w:b/>
          <w:sz w:val="27"/>
        </w:rPr>
        <w:t xml:space="preserve">Комитет по делам записи актов гражданского состояния и </w:t>
      </w:r>
    </w:p>
    <w:p w:rsidR="00B9225B" w:rsidRDefault="001D37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 xml:space="preserve">обеспечению деятельности мировых судей в Тульской </w:t>
      </w:r>
      <w:r>
        <w:rPr>
          <w:rFonts w:ascii="Times New Roman" w:eastAsia="Times New Roman" w:hAnsi="Times New Roman" w:cs="Times New Roman"/>
          <w:b/>
          <w:sz w:val="27"/>
        </w:rPr>
        <w:t>области</w:t>
      </w:r>
    </w:p>
    <w:p w:rsidR="00B9225B" w:rsidRDefault="00B922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B9225B" w:rsidRDefault="001D378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2022 год                                                           2 039,43</w:t>
      </w:r>
    </w:p>
    <w:p w:rsidR="00B9225B" w:rsidRDefault="001D378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2023 год                                                           2 039,43</w:t>
      </w:r>
    </w:p>
    <w:p w:rsidR="00B9225B" w:rsidRDefault="001D378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2024 год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2 039,43</w:t>
      </w:r>
    </w:p>
    <w:p w:rsidR="00B9225B" w:rsidRDefault="00B9225B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B9225B" w:rsidRDefault="00B9225B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B9225B" w:rsidRDefault="00B9225B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B9225B" w:rsidRDefault="00B9225B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B9225B" w:rsidRDefault="00B9225B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  <w:bookmarkStart w:id="0" w:name="_GoBack"/>
      <w:bookmarkEnd w:id="0"/>
    </w:p>
    <w:p w:rsidR="00B9225B" w:rsidRDefault="001D3782">
      <w:pPr>
        <w:tabs>
          <w:tab w:val="left" w:pos="67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Начальник финансового управления                        С. А. Фомичёв   </w:t>
      </w:r>
    </w:p>
    <w:p w:rsidR="00B9225B" w:rsidRDefault="00B9225B">
      <w:pPr>
        <w:spacing w:after="0" w:line="240" w:lineRule="auto"/>
        <w:jc w:val="right"/>
        <w:rPr>
          <w:rFonts w:ascii="PT Astra Serif" w:eastAsia="PT Astra Serif" w:hAnsi="PT Astra Serif" w:cs="PT Astra Serif"/>
          <w:i/>
          <w:sz w:val="27"/>
        </w:rPr>
      </w:pPr>
    </w:p>
    <w:p w:rsidR="00B9225B" w:rsidRDefault="00B9225B">
      <w:pPr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B9225B" w:rsidRDefault="00B9225B">
      <w:pPr>
        <w:spacing w:after="0" w:line="240" w:lineRule="auto"/>
        <w:ind w:firstLine="708"/>
        <w:rPr>
          <w:rFonts w:ascii="PT Astra Serif" w:eastAsia="PT Astra Serif" w:hAnsi="PT Astra Serif" w:cs="PT Astra Serif"/>
          <w:sz w:val="28"/>
        </w:rPr>
      </w:pPr>
    </w:p>
    <w:sectPr w:rsidR="00B92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9225B"/>
    <w:rsid w:val="00000E93"/>
    <w:rsid w:val="001D3782"/>
    <w:rsid w:val="009B3331"/>
    <w:rsid w:val="00B92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2BA050-027E-4029-B902-FF09FBBF6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user1153</cp:lastModifiedBy>
  <cp:revision>5</cp:revision>
  <dcterms:created xsi:type="dcterms:W3CDTF">2021-11-09T12:03:00Z</dcterms:created>
  <dcterms:modified xsi:type="dcterms:W3CDTF">2021-11-09T12:03:00Z</dcterms:modified>
</cp:coreProperties>
</file>