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7A3135" w:rsidRPr="00E231A2">
        <w:trPr>
          <w:jc w:val="center"/>
        </w:trPr>
        <w:tc>
          <w:tcPr>
            <w:tcW w:w="9570" w:type="dxa"/>
            <w:gridSpan w:val="2"/>
          </w:tcPr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   </w:t>
            </w: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7A3135" w:rsidRPr="00E231A2">
        <w:trPr>
          <w:jc w:val="center"/>
        </w:trPr>
        <w:tc>
          <w:tcPr>
            <w:tcW w:w="9570" w:type="dxa"/>
            <w:gridSpan w:val="2"/>
          </w:tcPr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РАБОЧИЙ ПОСЁЛОК ВОЛОВО ВОЛОВСКОГО РАЙОНА</w:t>
            </w:r>
          </w:p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6-го созыва</w:t>
            </w:r>
          </w:p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35" w:rsidRPr="00E231A2">
        <w:trPr>
          <w:jc w:val="center"/>
        </w:trPr>
        <w:tc>
          <w:tcPr>
            <w:tcW w:w="9570" w:type="dxa"/>
            <w:gridSpan w:val="2"/>
          </w:tcPr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7A3135" w:rsidRPr="00E231A2">
        <w:trPr>
          <w:jc w:val="center"/>
        </w:trPr>
        <w:tc>
          <w:tcPr>
            <w:tcW w:w="9570" w:type="dxa"/>
            <w:gridSpan w:val="2"/>
          </w:tcPr>
          <w:p w:rsidR="007A3135" w:rsidRPr="00244CAC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3135" w:rsidRPr="00E231A2">
        <w:trPr>
          <w:jc w:val="center"/>
        </w:trPr>
        <w:tc>
          <w:tcPr>
            <w:tcW w:w="9570" w:type="dxa"/>
            <w:gridSpan w:val="2"/>
          </w:tcPr>
          <w:p w:rsidR="007A3135" w:rsidRPr="00E231A2" w:rsidRDefault="007A3135" w:rsidP="006A45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3135" w:rsidRPr="00E231A2">
        <w:trPr>
          <w:jc w:val="center"/>
        </w:trPr>
        <w:tc>
          <w:tcPr>
            <w:tcW w:w="4785" w:type="dxa"/>
          </w:tcPr>
          <w:p w:rsidR="007A3135" w:rsidRPr="00244CAC" w:rsidRDefault="007A3135" w:rsidP="00244C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44CAC"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>27.02.2020 года</w:t>
            </w: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5" w:type="dxa"/>
          </w:tcPr>
          <w:p w:rsidR="007A3135" w:rsidRPr="00244CAC" w:rsidRDefault="007A3135" w:rsidP="00244CAC">
            <w:pPr>
              <w:tabs>
                <w:tab w:val="left" w:pos="1515"/>
                <w:tab w:val="center" w:pos="228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                 </w:t>
            </w:r>
            <w:r w:rsidRPr="00E23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  </w:t>
            </w:r>
            <w:r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D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</w:t>
            </w:r>
            <w:r w:rsidR="00244CAC" w:rsidRPr="00244CAC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</w:p>
        </w:tc>
      </w:tr>
    </w:tbl>
    <w:p w:rsidR="007A3135" w:rsidRPr="005E5877" w:rsidRDefault="007A3135" w:rsidP="00E231A2">
      <w:pPr>
        <w:jc w:val="center"/>
        <w:rPr>
          <w:rFonts w:cs="Arial"/>
          <w:sz w:val="26"/>
          <w:szCs w:val="26"/>
        </w:rPr>
      </w:pPr>
    </w:p>
    <w:p w:rsidR="007A3135" w:rsidRDefault="007A3135" w:rsidP="00E231A2">
      <w:pPr>
        <w:keepNext/>
        <w:spacing w:line="240" w:lineRule="exac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A3135" w:rsidRDefault="007A3135" w:rsidP="00E231A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"Элитный"</w:t>
      </w:r>
    </w:p>
    <w:p w:rsidR="007A3135" w:rsidRDefault="007A3135" w:rsidP="00E231A2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7A3135" w:rsidRDefault="007A3135" w:rsidP="00E231A2">
      <w:pPr>
        <w:suppressAutoHyphens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рассмотрев  предложения инициативной группы граждан об установлении границ территории для создания территориального общественного самоуправления, на основании Устава муниципального образования рабочий поселок Волово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района, Собрание депутатов муниципального образования рабочий поселок Волово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района  РЕШИЛО:</w:t>
      </w:r>
    </w:p>
    <w:p w:rsidR="007A3135" w:rsidRDefault="007A3135" w:rsidP="00E231A2">
      <w:pPr>
        <w:ind w:firstLine="851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 Установить  границы территории, на которой осуществляется территориальное общественное самоуправление «Элитный» по адресу: Тульская область,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Воловский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район, п. Волово, ул. Александрова;  ул. Ленина.</w:t>
      </w:r>
    </w:p>
    <w:p w:rsidR="007A3135" w:rsidRPr="00E231A2" w:rsidRDefault="007A3135" w:rsidP="00E231A2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1A2">
        <w:rPr>
          <w:rFonts w:ascii="Times New Roman" w:eastAsia="Times New Roman" w:hAnsi="Times New Roman" w:cs="Arial"/>
          <w:sz w:val="28"/>
          <w:szCs w:val="28"/>
        </w:rPr>
        <w:t xml:space="preserve">2. </w:t>
      </w:r>
      <w:r w:rsidRPr="00E231A2">
        <w:rPr>
          <w:rFonts w:ascii="Times New Roman" w:hAnsi="Times New Roman" w:cs="Times New Roman"/>
          <w:spacing w:val="1"/>
          <w:sz w:val="28"/>
          <w:szCs w:val="28"/>
        </w:rPr>
        <w:t xml:space="preserve">Обнародовать настоящее решение </w:t>
      </w:r>
      <w:r>
        <w:rPr>
          <w:rFonts w:ascii="Times New Roman" w:hAnsi="Times New Roman" w:cs="Times New Roman"/>
          <w:spacing w:val="1"/>
          <w:sz w:val="28"/>
          <w:szCs w:val="28"/>
        </w:rPr>
        <w:t>на информационных стендах</w:t>
      </w:r>
      <w:r w:rsidRPr="00F00C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E231A2">
        <w:rPr>
          <w:rFonts w:ascii="Times New Roman" w:hAnsi="Times New Roman" w:cs="Times New Roman"/>
          <w:spacing w:val="-4"/>
          <w:sz w:val="28"/>
          <w:szCs w:val="28"/>
        </w:rPr>
        <w:t>Воловского</w:t>
      </w:r>
      <w:proofErr w:type="spellEnd"/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разместить</w:t>
      </w:r>
      <w:r w:rsidRPr="00E231A2">
        <w:rPr>
          <w:rFonts w:ascii="Times New Roman" w:hAnsi="Times New Roman" w:cs="Times New Roman"/>
          <w:spacing w:val="1"/>
          <w:sz w:val="28"/>
          <w:szCs w:val="28"/>
        </w:rPr>
        <w:t xml:space="preserve"> на официальном сайте </w:t>
      </w:r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E231A2">
        <w:rPr>
          <w:rFonts w:ascii="Times New Roman" w:hAnsi="Times New Roman" w:cs="Times New Roman"/>
          <w:spacing w:val="-4"/>
          <w:sz w:val="28"/>
          <w:szCs w:val="28"/>
        </w:rPr>
        <w:t>Воловский</w:t>
      </w:r>
      <w:proofErr w:type="spellEnd"/>
      <w:r w:rsidRPr="00E231A2">
        <w:rPr>
          <w:rFonts w:ascii="Times New Roman" w:hAnsi="Times New Roman" w:cs="Times New Roman"/>
          <w:spacing w:val="-4"/>
          <w:sz w:val="28"/>
          <w:szCs w:val="28"/>
        </w:rPr>
        <w:t xml:space="preserve"> район в сети «Интернет»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A3135" w:rsidRDefault="007A3135" w:rsidP="00E231A2">
      <w:pPr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3. Решение вступает в силу со дня принятия.</w:t>
      </w:r>
    </w:p>
    <w:p w:rsidR="007A3135" w:rsidRDefault="007A3135" w:rsidP="00E231A2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7A3135" w:rsidRDefault="007A3135" w:rsidP="00E231A2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3135" w:rsidRDefault="007A3135" w:rsidP="00E231A2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3135" w:rsidRDefault="007A3135" w:rsidP="00E231A2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7A3135" w:rsidRPr="00E26698" w:rsidRDefault="007A3135" w:rsidP="00E266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</w:t>
      </w:r>
      <w:proofErr w:type="gramStart"/>
      <w:r w:rsidRPr="00E2669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7A3135" w:rsidRPr="00E26698" w:rsidRDefault="007A3135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рабочий поселок</w:t>
      </w:r>
    </w:p>
    <w:p w:rsidR="007A3135" w:rsidRPr="00E26698" w:rsidRDefault="007A3135" w:rsidP="00E266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Волово </w:t>
      </w:r>
      <w:proofErr w:type="spellStart"/>
      <w:r w:rsidRPr="00E26698">
        <w:rPr>
          <w:rFonts w:ascii="Times New Roman" w:hAnsi="Times New Roman" w:cs="Times New Roman"/>
          <w:b/>
          <w:bCs/>
          <w:sz w:val="28"/>
          <w:szCs w:val="28"/>
        </w:rPr>
        <w:t>Воловского</w:t>
      </w:r>
      <w:proofErr w:type="spellEnd"/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E26698">
        <w:rPr>
          <w:rFonts w:ascii="Times New Roman" w:hAnsi="Times New Roman" w:cs="Times New Roman"/>
          <w:b/>
          <w:bCs/>
          <w:sz w:val="28"/>
          <w:szCs w:val="28"/>
        </w:rPr>
        <w:t xml:space="preserve">       С.И.Батов</w:t>
      </w:r>
    </w:p>
    <w:sectPr w:rsidR="007A3135" w:rsidRPr="00E26698" w:rsidSect="00687557">
      <w:pgSz w:w="12240" w:h="15840"/>
      <w:pgMar w:top="1134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557"/>
    <w:rsid w:val="00244CAC"/>
    <w:rsid w:val="004F213C"/>
    <w:rsid w:val="005E5877"/>
    <w:rsid w:val="00687557"/>
    <w:rsid w:val="006A457E"/>
    <w:rsid w:val="007A3135"/>
    <w:rsid w:val="008D0B15"/>
    <w:rsid w:val="00966AA0"/>
    <w:rsid w:val="00AD321F"/>
    <w:rsid w:val="00E231A2"/>
    <w:rsid w:val="00E26698"/>
    <w:rsid w:val="00E300CC"/>
    <w:rsid w:val="00F0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7"/>
    <w:pPr>
      <w:widowControl w:val="0"/>
    </w:pPr>
    <w:rPr>
      <w:rFonts w:cs="Calibri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68755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8755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57DE"/>
    <w:rPr>
      <w:rFonts w:cs="Calibri"/>
      <w:kern w:val="2"/>
      <w:lang w:eastAsia="zh-CN"/>
    </w:rPr>
  </w:style>
  <w:style w:type="paragraph" w:styleId="a6">
    <w:name w:val="List"/>
    <w:basedOn w:val="a4"/>
    <w:uiPriority w:val="99"/>
    <w:rsid w:val="00687557"/>
  </w:style>
  <w:style w:type="paragraph" w:customStyle="1" w:styleId="Caption1">
    <w:name w:val="Caption1"/>
    <w:basedOn w:val="a"/>
    <w:uiPriority w:val="99"/>
    <w:rsid w:val="00687557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966AA0"/>
    <w:pPr>
      <w:ind w:left="220" w:hanging="220"/>
    </w:pPr>
  </w:style>
  <w:style w:type="paragraph" w:styleId="a7">
    <w:name w:val="index heading"/>
    <w:basedOn w:val="a"/>
    <w:uiPriority w:val="99"/>
    <w:semiHidden/>
    <w:rsid w:val="00687557"/>
    <w:pPr>
      <w:suppressLineNumbers/>
    </w:pPr>
  </w:style>
  <w:style w:type="paragraph" w:styleId="a8">
    <w:name w:val="List Paragraph"/>
    <w:basedOn w:val="a"/>
    <w:uiPriority w:val="99"/>
    <w:qFormat/>
    <w:rsid w:val="00E231A2"/>
    <w:pPr>
      <w:ind w:left="720"/>
    </w:pPr>
  </w:style>
  <w:style w:type="paragraph" w:styleId="2">
    <w:name w:val="List 2"/>
    <w:basedOn w:val="a"/>
    <w:uiPriority w:val="99"/>
    <w:rsid w:val="00F00C9C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Company>Wolfish Lair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TIK</cp:lastModifiedBy>
  <cp:revision>10</cp:revision>
  <cp:lastPrinted>2020-03-02T10:12:00Z</cp:lastPrinted>
  <dcterms:created xsi:type="dcterms:W3CDTF">2020-02-25T07:11:00Z</dcterms:created>
  <dcterms:modified xsi:type="dcterms:W3CDTF">2020-03-02T10:12:00Z</dcterms:modified>
</cp:coreProperties>
</file>