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05.04.2013 №215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OLE_LINK4"/>
      <w:r w:rsidRPr="00B43F99">
        <w:rPr>
          <w:rFonts w:ascii="Times New Roman" w:eastAsia="Times New Roman" w:hAnsi="Times New Roman" w:cs="Times New Roman"/>
          <w:b/>
          <w:bCs/>
          <w:color w:val="1759B4"/>
          <w:sz w:val="17"/>
          <w:szCs w:val="17"/>
          <w:u w:val="single"/>
          <w:lang w:eastAsia="ru-RU"/>
        </w:rPr>
        <w:t>О проведении аукциона по продаже </w:t>
      </w:r>
      <w:bookmarkEnd w:id="0"/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имущества муниципального образования 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Гражданским кодексом Российской Федерации, Федеральными законами от 29.07.1998 №135-ФЗ «Об оценочной деятельности в Российской Федерации», от 21.12.2001 №178-ФЗ 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решениями Собрания представителей муниципального образования Воловский район от 20.04.2010 №21-7 «Об утверждении Порядка приватизации муниципального имущества муниципального образования Воловский район», от 29.03.2013 № 62-2 «Об утверждении Прогнозного плана (программы) приватизации муниципального имущества муниципального образования Воловский район на 2013 год»,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 Комитету экономики и имущественных отношений (Пиший С.Ю.) в установленном законодательством порядке организовать и провести аукцион попродаже муниципального имущества муниципального образования Воловский район: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лот №1- автомобиль УАЗ-22069, наименование (тип ТС)- спец. пассажирское, год изготовления- 2005, идентификационный номер (VIN)-ХТТ22069050448934, цвет кузова –белая ночь, балансовая стоимость – 261900 руб., остаточная стоимость – нет, паспорт транспортного средства – 73 МА 161661, владелец – администрация муниципального образования Воловский район;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лот №2 - автомобиль ГАЗ- 3102, наименование (тип ТС)- легковой, год изготовления-1995, цвет кузова – серо белый, идентификационный номер (VIN)-ХТН310200S0041508, балансовая стоимость -116538 руб., остаточная стоимость - нет, паспорт транспортного средства – 71 МА 984501, владелец – администрация муниципального образования Воловский район;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лот №3 - ВАЗ-21214, автомобиль легковой, год изготовления- 2003, идентификационный номер (VIN) ХТА21214031710447, модель, № двигателя-21214, 7184151, кузов №1710447, цвет кузова - темно-бордовый, паспорт транспортного средства 63 КН 827421, балансовая стоимость – 144482,00 рублей, остаточная стоимость – нет, владелец – администрация муниципального образования Воловский район.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 Утвердить информационное сообщение о проведении аукционапо продаже муниципального имущества муниципального образования Воловский район (приложение).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 Сектору по информационному обеспечению и связям со средствами массовой информации (Никонов С.В.) разместить на официальном сайте муниципального образования Воловский район в сети Интернет и опубликовать в газете «Время и люди» информационное сообщение о проведении аукционапо продаже муниципального имущества муниципального образования Воловский район (приложение).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 Постановление вступает в силу со дня подписания.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А.В. Свирин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05.04.2013 №215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Информационное сообщение о проведении аукциона по продаже муниципального имущества 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 Администрация муниципального образования Воловский район (далее Организатор аукциона) сообщает о продаже муниципального имущества муниципального образования Воловский район.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 Наименование органа местного самоуправления принявшего решения об условиях приватизации имущества: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 администрации муниципального образования Воловский район от 05.04.2013 №214 «Об утверждении условий приватизации муниципального имущества муниципального образования Воловский район»;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 администрации муниципального образования Воловский район от 05.04.2013 №215«О проведении аукциона по продаже муниципального имущества муниципального образования Воловский район»;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решение Собрания представителей муниципального образования Воловский район от 29.03.2013 № 62-2 «Об утверждении Прогнозного плана (программы) приватизации муниципального имущества муниципального образования Воловский район на 2013 год».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.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 Организатора аукциона: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место нахождение: Тульская область, п.Волово, пл. Ленина, д. 48. каб. 24;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почтовый адрес: 301570, Тульская область, п.Волово, ул. Ленина, д. 48, каб. 24.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адрес электронной почты: admincom@volovo.tula.net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номер контактного телефона: (48768) 2-14-34, 2-18-59, факс (48768) 2-14-34.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 Сведения об имуществе: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4.1. Лот №1- автомобиль УАЗ-22069, наименование (тип ТС)- спец. пассажирское, год изготовления- 2005, идентификационный номер (VIN)-ХТТ22069050448934, цвет кузова –белая ночь, балансовая стоимость – 261900 руб., остаточная стоимость – нет, паспорт транспортного средства – 73 МА 161661, владелец – администрация муниципального образования Воловский район;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4.2. Лот №2 - автомобиль ГАЗ- 3102, наименование (тип ТС)- легковой, год изготовления-1995, цвет кузова – серо белый, идентификационный номер (VIN)-ХТН310200S0041508, балансовая стоимость -116538 руб., остаточная стоимость - нет, паспорт транспортного средства – 71 МА 984501, владелец – администрация муниципального образования Воловский район;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4.3. Лот №3 - ВАЗ-21214, автомобиль легковой, год изготовления- 2003, идентификационный номер (VIN) ХТА21214031710447, модель, № двигателя-21214, 7184151, кузов №1710447, цвет кузова - темно-бордовый, паспорт транспортного средства 63 КН 827421, балансовая стоимость – 144482,00 рублей, остаточная стоимость – нет, владелец – администрация муниципального образования Воловский район.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5. Способ приватизации – аукцион, открытый по составу участников.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6. Форма подачи предложений о цене такого имущества- открытая форма подачи предложений о цене муниципального имущества.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 Начальная цена: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7.1. Лот №1 – 60 500 (шестьдесят тысяч пятьсот)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7.2. Лот №2 - 15 400 (пятнадцать тысяч четыреста)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7.3.Лот №3- 41 000 (сорок одна тысяча)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8. Шаг аукциона (величина повышения начальной цены):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8.1. Лот №1 - 1 % от начальной цены и составит 605 (шестьсот пять)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8.2. Лот №2 - 1 % от начальной цены и составит 154 (сто пятьдесят четыре) рубля;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8.3. Лот №3 - 1 % от начальной цены и составит 410 (четыреста десять) рублей.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9. Размер задатка, срок и порядок его внесения, необходимые реквизиты счетов: Для участия в аукционе необходимо внести в срок по 10.05.2013 года (включительно):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9.1. Лот №1 - 10 % от начальной цены приватизируемого имущества и составляет 6050 (шесть тысяч пятьдесят)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9.2. Лот №2 - 10 % от начальной цены приватизируемого имущества и составляет 1540 (одна тысяча пятьсот сорок) рублей;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9.3. Лот №3-10 % от начальной цены приватизируемого имущества и составляет 4 100 (четыре тысячи сто) рублей.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Задаток для участия в аукционе перечисляется на счет: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р/счет 40302810370033000135 в УФК по Тульской области (администрация муниципального образования Воловский район л/с 05663000760) ГРКЦ ГУ Банка России по Тульской области г.Тула, ИНН-7124000140, КПП- 712401001, БИК-047003001, КБК 85100000000000000180.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Назначение платежа: обеспечение заявки на участие в открытом аукционе по продаже муниципального имущества муниципального образования Воловский район.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Документом, подтверждающим внесение задатка на вышеуказанный счет, является выписка с этого счета.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отзыва претендентом в установленном прядке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отказе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уклонении или отказе победителя продажи имущества от заключения в установленный срок договора купли-продажи имущества задаток ему не возвращается.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(приложение №1) считается заключенным в письменной форме.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10. Порядок, место, даты начало и окончания подачи заявок: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Заявки принимаются с 12.04.2013 года по 10.05.2013 года в рабочие дни с понедельника по четверг- с 09.00 часов до 13.00 часов и с 14.00 часов до 18.00 часов, пятница с 09.00 до 13.00 часов и с 14.00 часов до 17.00 часов по адресу: 301570, Тульская область, п.Волово, ул. Ленина, д. 48, каб. 24, контактный телефон: (48768) 2-18-59, 2-14-34. Одно лицо имеет право подать только одну заявку.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участия в продаже имущества претенденты (лично или через своего представителя) представляют продавцу заявку по установленной форме (размещена на официальном сайте</w:t>
      </w:r>
      <w:hyperlink r:id="rId5" w:history="1">
        <w:r w:rsidRPr="00B43F99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volovo.tulobl.ru</w:t>
        </w:r>
      </w:hyperlink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 и официальном сайте Российской Федерации </w:t>
      </w:r>
      <w:hyperlink r:id="rId6" w:history="1">
        <w:r w:rsidRPr="00B43F99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www.torgi.gov.ru</w:t>
        </w:r>
      </w:hyperlink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.). в соответствии с установленным ниже перечнем.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11. Документы, представляемые покупателями муниципального имущества: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Одновременно с заявкой (претенденты представляют следующие документы: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юридические лица: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заверенные копии учредительных документов;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физические лица предъявляют документ, удостоверяющий личность, или представляют копии всех его листов.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(приложение №2) и такая опись составляются в двух экземплярах, один из которых остается у продавца, другой - у претендента.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12. День определения участников аукциона- 14.05.2013 года.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13.Проведение аукциона по продаже муниципального имущества 28.05.2013 года в 11.00 часов по адресу: Тульская обл., в зале заседания администрации муниципального образования Воловский район (3 этаж) по адресу:301570, Тульская область, п.Волово, ул. Ленина, д. 48.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14. Срок заключения договора купли-продажи. Договор купли-продажи (приложение №3) заключается с победителем аукциона не ранее 10 рабочих дней и не позднее 15 рабочих дней со дня подведения итогов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15. Порядок ознакомления покупателей с иной информацией, условиями договора купли-продажи.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Ознакомление покупателей с иной информацией о подлежащем продаже имуществе, условиями договора купли-продажи производится в месте подачи заявок, в течение всего срока, установленного для приема заявок, а также путем ознакомления с информацией о продаже, размещенной на официальном сайте </w:t>
      </w:r>
      <w:hyperlink r:id="rId7" w:history="1">
        <w:r w:rsidRPr="00B43F99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volovo.tulobl.ru</w:t>
        </w:r>
      </w:hyperlink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 и официальном сайте торгов Российской Федерации </w:t>
      </w:r>
      <w:hyperlink r:id="rId8" w:history="1">
        <w:r w:rsidRPr="00B43F99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www.torgi.gov.ru</w:t>
        </w:r>
      </w:hyperlink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16. Ограничение участия отдельных категорий физических и юридических лиц в приватизации имущества.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участию в аукционе допускаются юридические и физические лица, подавшие заявку по 10.05.2013 года (включительно) и представившие надлежащим образом оформленные документы в комитет экономики и имущественных отношений администрации муниципального образования Воловский район. Претендент не допускается к участию в аукционе по следующим основаниям: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17. Аукцион, в котором принял участие только один участник, признается несостоявшимся.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18. Порядок определения победителей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аукциона признается участник, предложивший наибольшую цену за имущество.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19.Уведомление о признании участника победителем выдается победителю в течение пяти дней с даты подведения итогов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20. Условия и сроки платежа, необходимые реквизиты счетов: В течение десяти рабочих дней с даты подписания договора купли-продажи победитель должен произвести оплату в полном объеме единовременно посредством внесения на счет денежных средств в размере цены, сформировавшейся в процессе проведения аукциона. Внесенный победителем задаток засчитывается в счет оплаты приобретаемого имущества. Реквизиты счета для внесения денежных средств: получатель: - УФК по Тульской области (администрация муниципального образования Воловский район) ГРКЦ ГУ Банка России по Тульской области № счета 40101810700000010107, БИК 047003001, ИНН 7124000140, КПП-712401001, ОКАТО 70216551000, код бюджетной классификации 851 114 02053 05 0000 410, назначение платежа: оплата по договору купли-продажи.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21. Место и срок подведения итогов продажи муниципального имущества: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Подведение итогов аукциона продажи муниципального имущества подводятся в день проведения аукциона по адресу:Тульская обл., в зале заседания администрации муниципального образования Воловский район (3 этаж) по адресу:301570, Тульская область, п.Волово, ул. Ленина, д. 48.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Комитета экономики 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имущественных отношений С.Ю. Пиший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1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информационному сообщению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ДОГОВОР О ЗАДАТКЕ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п.Волово «______»_________201_ год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__________________________________________________________________________________, _______________________________________________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именуемый в дальнейшем «Вкладчик», в лице 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______________________________________________________________________________________________________________,____________________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действующего на основании _______________________________________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____________________________________________________________________________________________________________________________________с одной стороны, и Администрация муниципального образования Воловский район, именуемая в дальнейшем «Продавец», в лице главы администрации муниципального образования ________________________________, действующего на основании Устава, с другой стороны, заключили настоящий договор о нижеследующем.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1.Предмет договора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Вкладчик для участия в аукционе по продаже: 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Перечисляет денежные средства в российских рублях на счет Продавца в размере 10% начальной цены, в сумме:_______________________________________________________ __________________________________________________________________________________________________________________________________________________________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На следующие реквизиты: р/счет 40302810370033000135 в УФК по Тульской области (администрация муниципального образования Воловский район л/с 05663000760) ГРКЦ ГУ Банка России по Тульской области г.Тула, ИНН-7124000140, КПП- 712401001, БИК-047003001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2.Передача денежных средств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2.1. Денежные средства, указанные в ст. 1 настоящего договора, используются в качестве задатка, вносимого в целях обеспечения исполнения Вкладчиком обязательств по оплате Имущества в случае признания его победителем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2.2. Денежные средства, указанные в ст. 1 настоящего договора, должны быть внесены Вкладчиком на счет Продавца, указанный в настоящем договоре, не позднее даты окончания приема заявок на участие в аукционе и считаются внесенными с момента их зачисления на счет Продавца.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2.3. Вкладчик не вправе распоряжаться денежными средствами, поступившими на счет Продавца в качестве задатка, т.е. не вправе требовать от Продавца их перечисления на любой иной банковский счет.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2.4. На денежные средства, перечисленные в соответствии с настоящим договором, проценты не начисляются.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 Возврат денежных средств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3.1. В случае если Вкладчик не допущен к участию в аукционе либо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подведения итогов аукциона Продавцом.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3.2. Оплата услуг банка осуществляется за счет Вкладчика.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Вкладчика об отзыве заявки.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3.4. В случае если Вкладчик, признанный победителем аукциона, уклоняется либо прямо отказывается от заключения договора купли-продажи не ранее 10 рабочих дней и не позднее 15 рабочих дней со дня подведения итогов аукциона, сумма задатка ему не возвращается.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3.5. Вкладчику, признанному победителем аукциона и заключившему с Продавцом договор купли-продажи объектов, сумма задатка не возвращается и учитывается Продавцом как внесенный Вкладчиком первоначальный платеж в соответствии с договором купли-продажи помещения.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3.6. В случае признания аукциона несостоявшимся Продавец перечисляет Вкладчику сумму задатка в течение пяти дней с даты подведения итогов аукциона.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 Срок действия договора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4.2. Настоящий договор регулируется действующим законодательством РФ.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4.3. Настоящий договор составлен в 2-х имеющих одинаковую юридическую силу экземплярах по одному для каждой из сторон.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5. Адреса и банковские реквизиты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образования 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301570, Тульская область, Воловский район, п.Волово, ул. Ленина, д.48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ИНН-7124000140, КПП-712401001, БИК047003001, ОГРН-1027102871938, р/сч 40204810300000000032 в УФК по Тульской области ГРКЦ ГУ Банка России по Тульской области г.Тула.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А.В. Свирин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Вкладчик: ____________________________________________________________________________________________________________________________________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________________________________Р./сч.№______________________________________________________________________________________________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 ____________________________________________________________________________________________________________________________________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Вкладчик ____________________ ______________________ 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(подпись)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№2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информационному сообщению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Продавцу 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(полное наименование Продавца)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ЗАЯВКА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НА УЧАСТИЕ В АУКЦИОНЕ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N 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"___" __________ 20___ г.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заполняется Претендентом (его полномочным представителем)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Претендент - физическое лицо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юридическое лицо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Ф.И.О./наименование Претендента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(для физических лиц)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Документ, удостоверяющий личность, ______________, серия __________,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N ________, выдан "____" ___________________ г.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ИНН 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(для юридических лиц)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 о государственной регистрации в качестве юридического лица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серия _______, N __________, дата регистрации "___" ___________ г.,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орган, осуществивший регистрацию, 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выдачи 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ИНН 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жительства/место нахождения Претендента 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Телефон ________________________________ Факс 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Индекс 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Банковские реквизиты Претендента для возврата денежных средств: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Банк: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расчетный (лицевой) счет N 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корр. счет 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БИК 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Представитель Претендента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или наименование)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Действует на основании доверенности от "____" _______ 20___ г.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N 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Реквизиты документа, удостоверяющего личность представителя -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лица, или документа о государственной регистрации в качестве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 представителя - юридического лица: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документа, серия, номер, дата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 место выдачи (регистрации), кем выдан)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Принимая решение об участии в аукционе по продаже имущества находящегося в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собственности: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__________________________________________________________________________,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имущества, его основные характеристики и местонахождение)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обязуюсь: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1) соблюдать условия, содержащиеся в информационном сообщении о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аукциона, опубликованном в газете "Время и люди»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_____________________ 20____ г. N ___, а также порядок проведения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аукциона, установленный действующим законодательством;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2) в случае признания победителем аукциона заключить с Продавцом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договор купли-продажи не позднее 15 рабочих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Приложения: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 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2. _________________________________________________________________________________________________________________________________________________________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 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 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5. ______________________________________________________________________.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6. Подписанная Претендентом опись представленных документов (в 2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экземплярах).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Подпись Претендента (его полномочного представителя)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"_____" _________ 20___ г. в час. _____ мин. ____ за N 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Подпись уполномоченного лица Продавца, принявшего заявку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Дата: "___" __________ 20____ г. М.П.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Заявка принята Продавцом (его полномочным представителем):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(подпись) (фамилия, имя, отчество, должность)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№3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информационному сообщению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ДОГОВОР №___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купли-продажи (Проект)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лоту №1, №2, №3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п.Волово “____”________г.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образования Воловский район, в лице главы администрации муниципального образования ________________________________, действующего на основании Устава, именуемая в дальнейшем «Продавец», с одной стороны, и _______________________________ _______________________________________, именуемый в дальнейшем “Покупатель”, с другой стороны, заключили настоящий договор о нижеследующем: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Предмет договора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По настоящему договору Продавец обязуется передать в собственность Покупателю, а Покупатель обязуется принять и оплатить движимое имущество (далее движимое имущество).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1.2. Технические характеристики транспортного средства: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марка, модель 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регистрационный номер 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идентификационный номер (VIN) 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 выпуска 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номер двигателя 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номер шасси 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номер кузова 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цвет 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1.3. Движимое имущество, отчуждаемый по настоящему договору, принадлежит Продавцу на праве собственности, что подтверждается свидетельством о регистрации транспортного средства _____ серия ____________, выданным ________________, паспорт транспортного средства серия ____ № ____________.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 Цена договора и условия оплаты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2.1. Цена продажи автомобиля по настоящему договору по результатам аукциона составляет__________________(___________________________________) рублей без учета НДС.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2.2. После подписания настоящего договора Покупатель обязан произвести оплату за движимое имущество путем перечисления на банковский счет Продавца по следующим реквизитам: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Получатель- УФК по Тульской области (администрация муниципального образования Воловский район) ГРКЦ ГУ Банка России по Тульской области № счета 40101810700000010107, БИК 047003001, ИНН 7124000140, КПП-712401001, ОКАТО 70216551000, код бюджетной классификации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851 114 02053 05 0000 410.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Покупатель самостоятельно уплачивает НДС в случаях, предусмотренных действующим законодательством.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2.3. Внесение задатка засчитывается в счет оплаты приобретаемого движимого имущества.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2.4. Оплата движимого имущества осуществляется в следующем порядке: единовременно в течение 10 (десяти) рабочих дней с даты подписания договора купли-продажи.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2.5. Надлежащим исполнением обязанности Покупателя по оплате движимого имущества является поступление денежных средств на счет Продавца.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2.6. Покупатель вправе досрочно исполнить свои обязательства.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3. Передача Объекта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3.1. Продавец передает, а Покупатель принимает движимое имущество по акту приема передачи не позднее 10 дней с момента подписания настоящего договора. Указанное движимое имущество находится в залоге у Продавца до полной его оплаты. Условия договора о неприменении данного правила ничтожны.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3.2. Движимое имущество считается переданным Продавцом (либо уполномоченным им лицом) и принятым Покупателем (либо уполномоченным им лицом) с момента подписания сторонами Акта приема-передачи.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3.3. Акт приема-передачи транспортного средства является неотъемлемой частью настоящего договора в качестве приложения № 1.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4. Действие договора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4.1. Договор вступает в силу с момента его подписания сторонами. Право собственности на движимое имущество переходит к Покупателю в соответствии с действующим законодательством.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5. Разрешение споров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5.1. Все споры и разногласия, возникающие при заключении и исполнении настоящего договора, разрешаются сторонами путем переговоров. В случае недостижения согласия между сторонами путем переговоров споры подлежат рассмотрению в суде, Арбитражном суде Тульской области.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6. Изменение договора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6.1.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по договору.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7. Заключительные положения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7.1. Продавец обязуется снять движимое имущество с регистрационного учета и передать его Покупателю в течение тридцати дней с момента подписания настоящего договора.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7.2. Риск случайной гибели или случайного повреждения движимого имущества переходит на Покупателя с момента его передачи Продавцом Покупателю.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7.3. До заключения настоящего договора продаваемое движимое имущество не продано, не заложено, в споре и под арестом не состоит.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7.4. Настоящий договор составлен в трех экземплярах, имеющих равную юридическую силу: по одному для каждой из сторон, один экземпляр для ГИБДД УВД по Тульской области.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7.5. Акт приема-передачи транспортного средства является неотъемлемой частью настоящего договора в качестве приложения.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Статья 8. Адреса, реквизиты и подписи сторон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Продавец Покупатель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 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область, Воловский район, 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п.Волово, ул. Ленина, д.48 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 / ________ ________________ / 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М.П. М.П.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 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 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 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к договору купли-продажи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имущества 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________ №____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Акт</w:t>
      </w:r>
    </w:p>
    <w:p w:rsidR="00B43F99" w:rsidRPr="00B43F99" w:rsidRDefault="00B43F99" w:rsidP="00B43F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приема-передачи транспортного средства 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Мы, нижеподписавшиеся, администрация муниципального образования Воловский район, именуемая в дальнейшем Продавец, в лице главы администрации ________________, с одной стороны, и __________, __________________________________________, именуемый в дальнейшем Покупатель, с другой стороны, составили </w:t>
      </w: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настоящий акт о том, что Продавец передает в собственность Покупателя, а Покупатель принимает: ______________________________________________________________________________________________________________________________________.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Передаваемый _________: находится в ________________.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Акт составлен в трех экземплярах, каждый из которых является неотъемлемой частью договора от ___________ №_____.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Продавец Покупатель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область, Воловский район, 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п.Волово, ул. Ленина, д.48 ______________________________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 / _________ ______________ / 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 ___________________________</w:t>
      </w:r>
    </w:p>
    <w:p w:rsidR="00B43F99" w:rsidRPr="00B43F99" w:rsidRDefault="00B43F99" w:rsidP="00B4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43F99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______________________________ ___________________________ ____________________________</w:t>
      </w:r>
    </w:p>
    <w:p w:rsidR="0083399B" w:rsidRDefault="0083399B">
      <w:bookmarkStart w:id="1" w:name="_GoBack"/>
      <w:bookmarkEnd w:id="1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99"/>
    <w:rsid w:val="0083399B"/>
    <w:rsid w:val="00B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F99"/>
  </w:style>
  <w:style w:type="character" w:styleId="a4">
    <w:name w:val="Hyperlink"/>
    <w:basedOn w:val="a0"/>
    <w:uiPriority w:val="99"/>
    <w:semiHidden/>
    <w:unhideWhenUsed/>
    <w:rsid w:val="00B43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F99"/>
  </w:style>
  <w:style w:type="character" w:styleId="a4">
    <w:name w:val="Hyperlink"/>
    <w:basedOn w:val="a0"/>
    <w:uiPriority w:val="99"/>
    <w:semiHidden/>
    <w:unhideWhenUsed/>
    <w:rsid w:val="00B4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6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roditsk.tulob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volovoad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4620</Words>
  <Characters>26335</Characters>
  <Application>Microsoft Office Word</Application>
  <DocSecurity>0</DocSecurity>
  <Lines>219</Lines>
  <Paragraphs>61</Paragraphs>
  <ScaleCrop>false</ScaleCrop>
  <Company/>
  <LinksUpToDate>false</LinksUpToDate>
  <CharactersWithSpaces>30894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2016-10-19T12:20:00Z</dcterms:modified>
</cp:coreProperties>
</file>