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E8" w:rsidRDefault="004003E8" w:rsidP="001641AA">
      <w:pPr>
        <w:spacing w:after="120"/>
        <w:jc w:val="center"/>
        <w:rPr>
          <w:b/>
        </w:rPr>
      </w:pPr>
      <w:r>
        <w:rPr>
          <w:b/>
          <w:noProof/>
        </w:rPr>
        <w:drawing>
          <wp:inline distT="0" distB="0" distL="0" distR="0">
            <wp:extent cx="6372225" cy="1838325"/>
            <wp:effectExtent l="0" t="0" r="0" b="0"/>
            <wp:docPr id="2" name="Рисунок 2" descr="логотип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тип 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1838325"/>
                    </a:xfrm>
                    <a:prstGeom prst="rect">
                      <a:avLst/>
                    </a:prstGeom>
                    <a:noFill/>
                    <a:ln>
                      <a:noFill/>
                    </a:ln>
                  </pic:spPr>
                </pic:pic>
              </a:graphicData>
            </a:graphic>
          </wp:inline>
        </w:drawing>
      </w:r>
    </w:p>
    <w:p w:rsidR="004003E8" w:rsidRPr="00BD1D0C" w:rsidRDefault="004003E8" w:rsidP="001641AA">
      <w:pPr>
        <w:spacing w:after="120"/>
        <w:jc w:val="center"/>
        <w:rPr>
          <w:b/>
        </w:rPr>
      </w:pPr>
    </w:p>
    <w:p w:rsidR="00A33A17" w:rsidRPr="003E5359" w:rsidRDefault="00A33A17" w:rsidP="001641AA">
      <w:pPr>
        <w:ind w:firstLine="709"/>
        <w:jc w:val="both"/>
        <w:rPr>
          <w:i/>
          <w:iCs/>
          <w:sz w:val="28"/>
          <w:szCs w:val="28"/>
        </w:rPr>
      </w:pPr>
    </w:p>
    <w:tbl>
      <w:tblPr>
        <w:tblW w:w="9828" w:type="dxa"/>
        <w:jc w:val="center"/>
        <w:tblLayout w:type="fixed"/>
        <w:tblLook w:val="01E0" w:firstRow="1" w:lastRow="1" w:firstColumn="1" w:lastColumn="1" w:noHBand="0" w:noVBand="0"/>
      </w:tblPr>
      <w:tblGrid>
        <w:gridCol w:w="4914"/>
        <w:gridCol w:w="4914"/>
      </w:tblGrid>
      <w:tr w:rsidR="00A33A17" w:rsidRPr="003E5359" w:rsidTr="00A33A17">
        <w:trPr>
          <w:trHeight w:val="1639"/>
          <w:jc w:val="center"/>
        </w:trPr>
        <w:tc>
          <w:tcPr>
            <w:tcW w:w="4914" w:type="dxa"/>
          </w:tcPr>
          <w:p w:rsidR="00A33A17" w:rsidRPr="003E5359" w:rsidRDefault="00A33A17" w:rsidP="001641AA">
            <w:pPr>
              <w:ind w:firstLine="709"/>
              <w:jc w:val="both"/>
              <w:rPr>
                <w:i/>
                <w:iCs/>
                <w:sz w:val="28"/>
                <w:szCs w:val="28"/>
              </w:rPr>
            </w:pPr>
          </w:p>
        </w:tc>
        <w:tc>
          <w:tcPr>
            <w:tcW w:w="4914" w:type="dxa"/>
          </w:tcPr>
          <w:p w:rsidR="00A33A17" w:rsidRPr="003E5359" w:rsidRDefault="00A33A17" w:rsidP="001641AA">
            <w:pPr>
              <w:autoSpaceDE w:val="0"/>
              <w:autoSpaceDN w:val="0"/>
              <w:adjustRightInd w:val="0"/>
              <w:ind w:left="6096"/>
              <w:jc w:val="both"/>
            </w:pPr>
          </w:p>
          <w:p w:rsidR="00A33A17" w:rsidRPr="003E5359" w:rsidRDefault="00A33A17" w:rsidP="00FB42F2">
            <w:pPr>
              <w:ind w:firstLine="709"/>
              <w:rPr>
                <w:i/>
                <w:iCs/>
                <w:sz w:val="28"/>
                <w:szCs w:val="28"/>
              </w:rPr>
            </w:pPr>
            <w:r w:rsidRPr="003E5359">
              <w:rPr>
                <w:i/>
                <w:iCs/>
                <w:sz w:val="28"/>
                <w:szCs w:val="28"/>
              </w:rPr>
              <w:t>Приложение №</w:t>
            </w:r>
            <w:r>
              <w:rPr>
                <w:i/>
                <w:iCs/>
                <w:sz w:val="28"/>
                <w:szCs w:val="28"/>
              </w:rPr>
              <w:t xml:space="preserve"> </w:t>
            </w:r>
            <w:r w:rsidRPr="003E5359">
              <w:rPr>
                <w:i/>
                <w:iCs/>
                <w:sz w:val="28"/>
                <w:szCs w:val="28"/>
              </w:rPr>
              <w:t>1 к решению Собрания депутатов муниципа</w:t>
            </w:r>
            <w:r>
              <w:rPr>
                <w:i/>
                <w:iCs/>
                <w:sz w:val="28"/>
                <w:szCs w:val="28"/>
              </w:rPr>
              <w:t xml:space="preserve">льного образования </w:t>
            </w:r>
            <w:r w:rsidR="00C3174E">
              <w:rPr>
                <w:i/>
                <w:iCs/>
                <w:sz w:val="28"/>
                <w:szCs w:val="28"/>
              </w:rPr>
              <w:t>Волов</w:t>
            </w:r>
            <w:r w:rsidR="00BC78C3">
              <w:rPr>
                <w:i/>
                <w:iCs/>
                <w:sz w:val="28"/>
                <w:szCs w:val="28"/>
              </w:rPr>
              <w:t>ск</w:t>
            </w:r>
            <w:r w:rsidR="00FB42F2">
              <w:rPr>
                <w:i/>
                <w:iCs/>
                <w:sz w:val="28"/>
                <w:szCs w:val="28"/>
              </w:rPr>
              <w:t>ий</w:t>
            </w:r>
            <w:r w:rsidRPr="003E5359">
              <w:rPr>
                <w:i/>
                <w:iCs/>
                <w:sz w:val="28"/>
                <w:szCs w:val="28"/>
              </w:rPr>
              <w:t xml:space="preserve"> район</w:t>
            </w:r>
            <w:bookmarkStart w:id="0" w:name="_GoBack"/>
            <w:bookmarkEnd w:id="0"/>
            <w:r w:rsidRPr="003E5359">
              <w:rPr>
                <w:i/>
                <w:iCs/>
                <w:sz w:val="28"/>
                <w:szCs w:val="28"/>
              </w:rPr>
              <w:t xml:space="preserve"> </w:t>
            </w:r>
            <w:proofErr w:type="gramStart"/>
            <w:r w:rsidRPr="003E5359">
              <w:rPr>
                <w:i/>
                <w:iCs/>
                <w:sz w:val="28"/>
                <w:szCs w:val="28"/>
              </w:rPr>
              <w:t>от</w:t>
            </w:r>
            <w:proofErr w:type="gramEnd"/>
            <w:r w:rsidRPr="003E5359">
              <w:rPr>
                <w:i/>
                <w:iCs/>
                <w:sz w:val="28"/>
                <w:szCs w:val="28"/>
              </w:rPr>
              <w:t>__________________№________</w:t>
            </w:r>
          </w:p>
        </w:tc>
      </w:tr>
    </w:tbl>
    <w:p w:rsidR="00A33A17" w:rsidRPr="003E5359" w:rsidRDefault="00A33A17" w:rsidP="001641AA">
      <w:pPr>
        <w:jc w:val="center"/>
        <w:rPr>
          <w:b/>
          <w:bCs/>
          <w:iCs/>
        </w:rPr>
      </w:pPr>
    </w:p>
    <w:p w:rsidR="00A33A17" w:rsidRPr="00122F56" w:rsidRDefault="00A33A17" w:rsidP="001641AA">
      <w:pPr>
        <w:spacing w:before="0" w:after="0"/>
        <w:jc w:val="center"/>
        <w:rPr>
          <w:bCs/>
          <w:iCs/>
        </w:rPr>
      </w:pPr>
    </w:p>
    <w:p w:rsidR="00A33A17" w:rsidRPr="00122F56" w:rsidRDefault="00A33A17" w:rsidP="001641AA">
      <w:pPr>
        <w:spacing w:before="0" w:after="0"/>
        <w:jc w:val="center"/>
        <w:rPr>
          <w:bCs/>
          <w:iCs/>
        </w:rPr>
      </w:pPr>
    </w:p>
    <w:p w:rsidR="00A33A17" w:rsidRPr="00122F56" w:rsidRDefault="00A33A17" w:rsidP="001641AA">
      <w:pPr>
        <w:spacing w:before="0" w:after="0"/>
        <w:jc w:val="center"/>
        <w:rPr>
          <w:bCs/>
          <w:iCs/>
        </w:rPr>
      </w:pPr>
    </w:p>
    <w:p w:rsidR="00527C16" w:rsidRPr="00386889" w:rsidRDefault="00A33A17" w:rsidP="001641AA">
      <w:pPr>
        <w:tabs>
          <w:tab w:val="left" w:pos="750"/>
        </w:tabs>
        <w:spacing w:before="0" w:after="0" w:line="276" w:lineRule="auto"/>
        <w:jc w:val="center"/>
        <w:rPr>
          <w:b/>
          <w:bCs/>
          <w:iCs/>
          <w:color w:val="000000"/>
          <w:sz w:val="40"/>
          <w:szCs w:val="40"/>
        </w:rPr>
      </w:pPr>
      <w:r w:rsidRPr="00DC4F2C">
        <w:rPr>
          <w:b/>
          <w:bCs/>
          <w:iCs/>
          <w:sz w:val="40"/>
          <w:szCs w:val="40"/>
        </w:rPr>
        <w:t xml:space="preserve">ПРАВИЛА ЗЕМЛЕПОЛЬЗОВАНИЯ И </w:t>
      </w:r>
      <w:r w:rsidR="004D3757" w:rsidRPr="00386889">
        <w:rPr>
          <w:b/>
          <w:bCs/>
          <w:iCs/>
          <w:color w:val="000000"/>
          <w:sz w:val="40"/>
          <w:szCs w:val="40"/>
        </w:rPr>
        <w:t>ЗАСТРОЙКИ</w:t>
      </w:r>
    </w:p>
    <w:p w:rsidR="001D1C82" w:rsidRPr="00386889" w:rsidRDefault="001D1C82" w:rsidP="001641AA">
      <w:pPr>
        <w:tabs>
          <w:tab w:val="left" w:pos="750"/>
        </w:tabs>
        <w:spacing w:before="0" w:after="0" w:line="276" w:lineRule="auto"/>
        <w:jc w:val="center"/>
        <w:rPr>
          <w:b/>
          <w:bCs/>
          <w:iCs/>
          <w:color w:val="000000"/>
          <w:sz w:val="40"/>
          <w:szCs w:val="40"/>
        </w:rPr>
      </w:pPr>
    </w:p>
    <w:p w:rsidR="007F76DB" w:rsidRPr="00386889" w:rsidRDefault="007F76DB" w:rsidP="001641AA">
      <w:pPr>
        <w:tabs>
          <w:tab w:val="left" w:pos="750"/>
        </w:tabs>
        <w:spacing w:before="0" w:after="0" w:line="276" w:lineRule="auto"/>
        <w:jc w:val="center"/>
        <w:rPr>
          <w:b/>
          <w:bCs/>
          <w:iCs/>
          <w:color w:val="000000"/>
          <w:sz w:val="40"/>
          <w:szCs w:val="40"/>
        </w:rPr>
      </w:pPr>
      <w:r w:rsidRPr="00386889">
        <w:rPr>
          <w:b/>
          <w:bCs/>
          <w:iCs/>
          <w:color w:val="000000"/>
          <w:sz w:val="40"/>
          <w:szCs w:val="40"/>
        </w:rPr>
        <w:t xml:space="preserve"> муниципального образования</w:t>
      </w:r>
    </w:p>
    <w:p w:rsidR="007F76DB" w:rsidRPr="00386889" w:rsidRDefault="00C3174E" w:rsidP="001641AA">
      <w:pPr>
        <w:tabs>
          <w:tab w:val="left" w:pos="750"/>
        </w:tabs>
        <w:spacing w:before="0" w:after="0" w:line="276" w:lineRule="auto"/>
        <w:jc w:val="center"/>
        <w:rPr>
          <w:b/>
          <w:bCs/>
          <w:iCs/>
          <w:color w:val="000000"/>
          <w:sz w:val="40"/>
          <w:szCs w:val="40"/>
        </w:rPr>
      </w:pPr>
      <w:r>
        <w:rPr>
          <w:b/>
          <w:bCs/>
          <w:iCs/>
          <w:color w:val="000000"/>
          <w:sz w:val="40"/>
          <w:szCs w:val="40"/>
        </w:rPr>
        <w:t>Турдей</w:t>
      </w:r>
      <w:r w:rsidR="004003E8">
        <w:rPr>
          <w:b/>
          <w:bCs/>
          <w:iCs/>
          <w:color w:val="000000"/>
          <w:sz w:val="40"/>
          <w:szCs w:val="40"/>
        </w:rPr>
        <w:t>ское</w:t>
      </w:r>
    </w:p>
    <w:p w:rsidR="00F06EA7" w:rsidRPr="00386889" w:rsidRDefault="00C3174E" w:rsidP="001641AA">
      <w:pPr>
        <w:tabs>
          <w:tab w:val="left" w:pos="750"/>
        </w:tabs>
        <w:spacing w:before="0" w:after="0" w:line="276" w:lineRule="auto"/>
        <w:jc w:val="center"/>
        <w:rPr>
          <w:b/>
          <w:bCs/>
          <w:iCs/>
          <w:color w:val="000000"/>
        </w:rPr>
      </w:pPr>
      <w:r>
        <w:rPr>
          <w:b/>
          <w:bCs/>
          <w:iCs/>
          <w:color w:val="000000"/>
          <w:sz w:val="40"/>
          <w:szCs w:val="40"/>
        </w:rPr>
        <w:t>Волов</w:t>
      </w:r>
      <w:r w:rsidR="004003E8">
        <w:rPr>
          <w:b/>
          <w:bCs/>
          <w:iCs/>
          <w:color w:val="000000"/>
          <w:sz w:val="40"/>
          <w:szCs w:val="40"/>
        </w:rPr>
        <w:t>ского</w:t>
      </w:r>
      <w:r w:rsidR="001B1949" w:rsidRPr="00386889">
        <w:rPr>
          <w:b/>
          <w:bCs/>
          <w:iCs/>
          <w:color w:val="000000"/>
          <w:sz w:val="40"/>
          <w:szCs w:val="40"/>
        </w:rPr>
        <w:t xml:space="preserve"> </w:t>
      </w:r>
      <w:r w:rsidR="00236013" w:rsidRPr="00386889">
        <w:rPr>
          <w:b/>
          <w:bCs/>
          <w:iCs/>
          <w:color w:val="000000"/>
          <w:sz w:val="40"/>
          <w:szCs w:val="40"/>
        </w:rPr>
        <w:t>района</w:t>
      </w:r>
      <w:r w:rsidR="001D1C82" w:rsidRPr="00386889">
        <w:rPr>
          <w:b/>
          <w:bCs/>
          <w:iCs/>
          <w:color w:val="000000"/>
          <w:sz w:val="40"/>
          <w:szCs w:val="40"/>
        </w:rPr>
        <w:t xml:space="preserve"> </w:t>
      </w:r>
      <w:r w:rsidR="00F06EA7" w:rsidRPr="00386889">
        <w:rPr>
          <w:b/>
          <w:bCs/>
          <w:iCs/>
          <w:color w:val="000000"/>
          <w:sz w:val="40"/>
          <w:szCs w:val="40"/>
        </w:rPr>
        <w:t>Тульской области</w:t>
      </w:r>
    </w:p>
    <w:p w:rsidR="00DD7230" w:rsidRPr="00386889" w:rsidRDefault="00DD7230" w:rsidP="001641AA">
      <w:pPr>
        <w:tabs>
          <w:tab w:val="left" w:pos="750"/>
        </w:tabs>
        <w:spacing w:before="0" w:after="0"/>
        <w:jc w:val="center"/>
        <w:rPr>
          <w:b/>
          <w:bCs/>
          <w:iCs/>
          <w:color w:val="000000"/>
        </w:rPr>
      </w:pPr>
    </w:p>
    <w:p w:rsidR="00527C16" w:rsidRPr="00386889" w:rsidRDefault="00527C16" w:rsidP="001641AA">
      <w:pPr>
        <w:tabs>
          <w:tab w:val="left" w:pos="750"/>
        </w:tabs>
        <w:spacing w:before="0" w:after="0"/>
        <w:jc w:val="center"/>
        <w:rPr>
          <w:b/>
          <w:bCs/>
          <w:iCs/>
          <w:color w:val="000000"/>
        </w:rPr>
      </w:pPr>
    </w:p>
    <w:p w:rsidR="00527C16" w:rsidRPr="00386889" w:rsidRDefault="00527C16" w:rsidP="001641AA">
      <w:pPr>
        <w:tabs>
          <w:tab w:val="left" w:pos="750"/>
        </w:tabs>
        <w:spacing w:before="0" w:after="0"/>
        <w:jc w:val="center"/>
        <w:rPr>
          <w:b/>
          <w:bCs/>
          <w:iCs/>
          <w:color w:val="000000"/>
        </w:rPr>
      </w:pPr>
    </w:p>
    <w:p w:rsidR="00527C16" w:rsidRPr="00386889" w:rsidRDefault="00527C16" w:rsidP="001641AA">
      <w:pPr>
        <w:spacing w:before="0" w:after="0"/>
        <w:jc w:val="center"/>
        <w:rPr>
          <w:b/>
          <w:bCs/>
          <w:color w:val="000000"/>
        </w:rPr>
      </w:pPr>
    </w:p>
    <w:p w:rsidR="00527C16" w:rsidRPr="00386889" w:rsidRDefault="00527C16" w:rsidP="001641AA">
      <w:pPr>
        <w:spacing w:before="0" w:after="0"/>
        <w:jc w:val="center"/>
        <w:rPr>
          <w:b/>
          <w:bCs/>
          <w:color w:val="000000"/>
        </w:rPr>
      </w:pPr>
    </w:p>
    <w:p w:rsidR="00527C16" w:rsidRPr="00386889" w:rsidRDefault="00527C16" w:rsidP="001641AA">
      <w:pPr>
        <w:spacing w:before="0" w:after="0"/>
        <w:jc w:val="center"/>
        <w:rPr>
          <w:b/>
          <w:bCs/>
          <w:color w:val="000000"/>
        </w:rPr>
      </w:pPr>
    </w:p>
    <w:p w:rsidR="00CE7EC4" w:rsidRPr="00386889" w:rsidRDefault="00CE7EC4" w:rsidP="001641AA">
      <w:pPr>
        <w:spacing w:before="0" w:after="0"/>
        <w:jc w:val="center"/>
        <w:rPr>
          <w:b/>
          <w:bCs/>
          <w:color w:val="000000"/>
        </w:rPr>
      </w:pPr>
    </w:p>
    <w:p w:rsidR="00CE7EC4" w:rsidRPr="00386889" w:rsidRDefault="00CE7EC4" w:rsidP="001641AA">
      <w:pPr>
        <w:spacing w:before="0" w:after="0"/>
        <w:jc w:val="center"/>
        <w:rPr>
          <w:b/>
          <w:bCs/>
          <w:color w:val="000000"/>
        </w:rPr>
      </w:pPr>
    </w:p>
    <w:p w:rsidR="00CE7EC4" w:rsidRPr="00386889" w:rsidRDefault="00CE7EC4" w:rsidP="001641AA">
      <w:pPr>
        <w:spacing w:before="0" w:after="0"/>
        <w:jc w:val="center"/>
        <w:rPr>
          <w:b/>
          <w:bCs/>
          <w:color w:val="000000"/>
        </w:rPr>
      </w:pPr>
    </w:p>
    <w:p w:rsidR="00527C16" w:rsidRPr="00386889" w:rsidRDefault="00527C16" w:rsidP="001641AA">
      <w:pPr>
        <w:spacing w:before="0" w:after="0"/>
        <w:jc w:val="center"/>
        <w:rPr>
          <w:b/>
          <w:bCs/>
          <w:color w:val="000000"/>
        </w:rPr>
      </w:pPr>
    </w:p>
    <w:p w:rsidR="00411876" w:rsidRPr="00386889" w:rsidRDefault="00411876" w:rsidP="001641AA">
      <w:pPr>
        <w:spacing w:before="0" w:after="0"/>
        <w:jc w:val="center"/>
        <w:rPr>
          <w:b/>
          <w:bCs/>
          <w:color w:val="000000"/>
        </w:rPr>
      </w:pPr>
    </w:p>
    <w:p w:rsidR="001D1C82" w:rsidRPr="00386889" w:rsidRDefault="001D1C82" w:rsidP="001641AA">
      <w:pPr>
        <w:spacing w:before="0" w:after="0"/>
        <w:jc w:val="center"/>
        <w:rPr>
          <w:b/>
          <w:bCs/>
          <w:color w:val="000000"/>
        </w:rPr>
      </w:pPr>
    </w:p>
    <w:p w:rsidR="001433BD" w:rsidRPr="00386889" w:rsidRDefault="001433BD" w:rsidP="001641AA">
      <w:pPr>
        <w:spacing w:before="0" w:after="0"/>
        <w:jc w:val="center"/>
        <w:rPr>
          <w:b/>
          <w:bCs/>
          <w:color w:val="000000"/>
        </w:rPr>
      </w:pPr>
    </w:p>
    <w:p w:rsidR="007D38E1" w:rsidRPr="00386889" w:rsidRDefault="007D38E1" w:rsidP="001641AA">
      <w:pPr>
        <w:spacing w:before="0" w:after="0"/>
        <w:jc w:val="center"/>
        <w:rPr>
          <w:b/>
          <w:bCs/>
          <w:color w:val="000000"/>
        </w:rPr>
      </w:pPr>
    </w:p>
    <w:p w:rsidR="00527C16" w:rsidRPr="00386889" w:rsidRDefault="00527C16" w:rsidP="001641AA">
      <w:pPr>
        <w:spacing w:before="0" w:after="0"/>
        <w:jc w:val="center"/>
        <w:rPr>
          <w:b/>
          <w:bCs/>
          <w:color w:val="000000"/>
          <w:sz w:val="28"/>
          <w:szCs w:val="28"/>
        </w:rPr>
      </w:pPr>
    </w:p>
    <w:p w:rsidR="00527C16" w:rsidRPr="00386889" w:rsidRDefault="008B56B5" w:rsidP="001641AA">
      <w:pPr>
        <w:spacing w:before="0" w:after="0"/>
        <w:jc w:val="center"/>
        <w:rPr>
          <w:b/>
          <w:bCs/>
          <w:iCs/>
          <w:color w:val="000000"/>
          <w:sz w:val="28"/>
          <w:szCs w:val="28"/>
        </w:rPr>
      </w:pPr>
      <w:r w:rsidRPr="00386889">
        <w:rPr>
          <w:b/>
          <w:bCs/>
          <w:iCs/>
          <w:color w:val="000000"/>
          <w:sz w:val="28"/>
          <w:szCs w:val="28"/>
        </w:rPr>
        <w:t xml:space="preserve">Тула, </w:t>
      </w:r>
      <w:r w:rsidR="0092162B" w:rsidRPr="00386889">
        <w:rPr>
          <w:b/>
          <w:bCs/>
          <w:iCs/>
          <w:color w:val="000000"/>
          <w:sz w:val="28"/>
          <w:szCs w:val="28"/>
        </w:rPr>
        <w:t>202</w:t>
      </w:r>
      <w:r w:rsidR="00405A49">
        <w:rPr>
          <w:b/>
          <w:bCs/>
          <w:iCs/>
          <w:color w:val="000000"/>
          <w:sz w:val="28"/>
          <w:szCs w:val="28"/>
        </w:rPr>
        <w:t>2</w:t>
      </w:r>
      <w:r w:rsidR="00201BCF" w:rsidRPr="00386889">
        <w:rPr>
          <w:b/>
          <w:bCs/>
          <w:iCs/>
          <w:color w:val="000000"/>
          <w:sz w:val="28"/>
          <w:szCs w:val="28"/>
        </w:rPr>
        <w:t xml:space="preserve"> </w:t>
      </w:r>
      <w:r w:rsidRPr="00386889">
        <w:rPr>
          <w:b/>
          <w:bCs/>
          <w:iCs/>
          <w:color w:val="000000"/>
          <w:sz w:val="28"/>
          <w:szCs w:val="28"/>
        </w:rPr>
        <w:t>г.</w:t>
      </w:r>
    </w:p>
    <w:p w:rsidR="00067029" w:rsidRPr="00386889" w:rsidRDefault="00067029" w:rsidP="001641AA">
      <w:pPr>
        <w:spacing w:before="0" w:after="0"/>
        <w:jc w:val="center"/>
        <w:rPr>
          <w:b/>
          <w:bCs/>
          <w:color w:val="000000"/>
        </w:rPr>
      </w:pPr>
    </w:p>
    <w:bookmarkStart w:id="1" w:name="_Toc308681333" w:displacedByCustomXml="next"/>
    <w:sdt>
      <w:sdtPr>
        <w:rPr>
          <w:b w:val="0"/>
          <w:bCs w:val="0"/>
          <w:color w:val="auto"/>
          <w:sz w:val="24"/>
          <w:szCs w:val="24"/>
          <w:lang w:eastAsia="ru-RU"/>
        </w:rPr>
        <w:id w:val="1306587643"/>
        <w:docPartObj>
          <w:docPartGallery w:val="Table of Contents"/>
          <w:docPartUnique/>
        </w:docPartObj>
      </w:sdtPr>
      <w:sdtContent>
        <w:p w:rsidR="00201BCF" w:rsidRPr="00386889" w:rsidRDefault="00201BCF" w:rsidP="001641AA">
          <w:pPr>
            <w:pStyle w:val="aff9"/>
            <w:jc w:val="center"/>
            <w:rPr>
              <w:sz w:val="32"/>
            </w:rPr>
          </w:pPr>
          <w:r w:rsidRPr="00386889">
            <w:rPr>
              <w:sz w:val="32"/>
            </w:rPr>
            <w:t>Оглавление</w:t>
          </w:r>
        </w:p>
        <w:p w:rsidR="00405A49" w:rsidRDefault="00AC79FE">
          <w:pPr>
            <w:pStyle w:val="12"/>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07321255" w:history="1">
            <w:r w:rsidR="00405A49" w:rsidRPr="002B06A4">
              <w:rPr>
                <w:rStyle w:val="a4"/>
              </w:rPr>
              <w:t>ЧАСТЬ 1</w:t>
            </w:r>
            <w:r w:rsidR="00405A49" w:rsidRPr="002B06A4">
              <w:rPr>
                <w:rStyle w:val="a4"/>
                <w:rFonts w:cs="Times New Roman"/>
              </w:rPr>
              <w:t>. Порядок применения и внесения изменений в Правила землепользования и застройки муниципального образования</w:t>
            </w:r>
            <w:r w:rsidR="00405A49">
              <w:rPr>
                <w:webHidden/>
              </w:rPr>
              <w:tab/>
            </w:r>
            <w:r w:rsidR="00405A49">
              <w:rPr>
                <w:webHidden/>
              </w:rPr>
              <w:fldChar w:fldCharType="begin"/>
            </w:r>
            <w:r w:rsidR="00405A49">
              <w:rPr>
                <w:webHidden/>
              </w:rPr>
              <w:instrText xml:space="preserve"> PAGEREF _Toc107321255 \h </w:instrText>
            </w:r>
            <w:r w:rsidR="00405A49">
              <w:rPr>
                <w:webHidden/>
              </w:rPr>
            </w:r>
            <w:r w:rsidR="00405A49">
              <w:rPr>
                <w:webHidden/>
              </w:rPr>
              <w:fldChar w:fldCharType="separate"/>
            </w:r>
            <w:r w:rsidR="00E7170E">
              <w:rPr>
                <w:webHidden/>
              </w:rPr>
              <w:t>4</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56" w:history="1">
            <w:r w:rsidR="00405A49" w:rsidRPr="002B06A4">
              <w:rPr>
                <w:rStyle w:val="a4"/>
              </w:rPr>
              <w:t>Статья 1. Основные понятия, используемые в Правилах.</w:t>
            </w:r>
            <w:r w:rsidR="00405A49">
              <w:rPr>
                <w:webHidden/>
              </w:rPr>
              <w:tab/>
            </w:r>
            <w:r w:rsidR="00405A49">
              <w:rPr>
                <w:webHidden/>
              </w:rPr>
              <w:fldChar w:fldCharType="begin"/>
            </w:r>
            <w:r w:rsidR="00405A49">
              <w:rPr>
                <w:webHidden/>
              </w:rPr>
              <w:instrText xml:space="preserve"> PAGEREF _Toc107321256 \h </w:instrText>
            </w:r>
            <w:r w:rsidR="00405A49">
              <w:rPr>
                <w:webHidden/>
              </w:rPr>
            </w:r>
            <w:r w:rsidR="00405A49">
              <w:rPr>
                <w:webHidden/>
              </w:rPr>
              <w:fldChar w:fldCharType="separate"/>
            </w:r>
            <w:r w:rsidR="00E7170E">
              <w:rPr>
                <w:webHidden/>
              </w:rPr>
              <w:t>4</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57" w:history="1">
            <w:r w:rsidR="00405A49" w:rsidRPr="002B06A4">
              <w:rPr>
                <w:rStyle w:val="a4"/>
              </w:rPr>
              <w:t>Статья 2. Основания введения, назначение и состав Правил.</w:t>
            </w:r>
            <w:r w:rsidR="00405A49">
              <w:rPr>
                <w:webHidden/>
              </w:rPr>
              <w:tab/>
            </w:r>
            <w:r w:rsidR="00405A49">
              <w:rPr>
                <w:webHidden/>
              </w:rPr>
              <w:fldChar w:fldCharType="begin"/>
            </w:r>
            <w:r w:rsidR="00405A49">
              <w:rPr>
                <w:webHidden/>
              </w:rPr>
              <w:instrText xml:space="preserve"> PAGEREF _Toc107321257 \h </w:instrText>
            </w:r>
            <w:r w:rsidR="00405A49">
              <w:rPr>
                <w:webHidden/>
              </w:rPr>
            </w:r>
            <w:r w:rsidR="00405A49">
              <w:rPr>
                <w:webHidden/>
              </w:rPr>
              <w:fldChar w:fldCharType="separate"/>
            </w:r>
            <w:r w:rsidR="00E7170E">
              <w:rPr>
                <w:webHidden/>
              </w:rPr>
              <w:t>5</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58" w:history="1">
            <w:r w:rsidR="00405A49" w:rsidRPr="002B06A4">
              <w:rPr>
                <w:rStyle w:val="a4"/>
              </w:rPr>
              <w:t>Статья 3. Утверждение Правил МО Турдейское</w:t>
            </w:r>
            <w:r w:rsidR="00405A49">
              <w:rPr>
                <w:webHidden/>
              </w:rPr>
              <w:tab/>
            </w:r>
            <w:r w:rsidR="00405A49">
              <w:rPr>
                <w:webHidden/>
              </w:rPr>
              <w:fldChar w:fldCharType="begin"/>
            </w:r>
            <w:r w:rsidR="00405A49">
              <w:rPr>
                <w:webHidden/>
              </w:rPr>
              <w:instrText xml:space="preserve"> PAGEREF _Toc107321258 \h </w:instrText>
            </w:r>
            <w:r w:rsidR="00405A49">
              <w:rPr>
                <w:webHidden/>
              </w:rPr>
            </w:r>
            <w:r w:rsidR="00405A49">
              <w:rPr>
                <w:webHidden/>
              </w:rPr>
              <w:fldChar w:fldCharType="separate"/>
            </w:r>
            <w:r w:rsidR="00E7170E">
              <w:rPr>
                <w:webHidden/>
              </w:rPr>
              <w:t>6</w:t>
            </w:r>
            <w:r w:rsidR="00405A49">
              <w:rPr>
                <w:webHidden/>
              </w:rPr>
              <w:fldChar w:fldCharType="end"/>
            </w:r>
          </w:hyperlink>
        </w:p>
        <w:p w:rsidR="00405A49" w:rsidRDefault="00FB42F2">
          <w:pPr>
            <w:pStyle w:val="22"/>
            <w:tabs>
              <w:tab w:val="right" w:leader="dot" w:pos="9627"/>
            </w:tabs>
            <w:rPr>
              <w:rFonts w:asciiTheme="minorHAnsi" w:eastAsiaTheme="minorEastAsia" w:hAnsiTheme="minorHAnsi" w:cstheme="minorBidi"/>
              <w:b w:val="0"/>
              <w:sz w:val="22"/>
              <w:szCs w:val="22"/>
            </w:rPr>
          </w:pPr>
          <w:hyperlink w:anchor="_Toc107321259" w:history="1">
            <w:r w:rsidR="00405A49" w:rsidRPr="002B06A4">
              <w:rPr>
                <w:rStyle w:val="a4"/>
                <w:spacing w:val="-7"/>
              </w:rPr>
              <w:t xml:space="preserve">Положение 2. </w:t>
            </w:r>
            <w:r w:rsidR="00405A49" w:rsidRPr="002B06A4">
              <w:rPr>
                <w:rStyle w:val="a4"/>
              </w:rPr>
              <w:t>Изменение видов разрешенного использования</w:t>
            </w:r>
            <w:r w:rsidR="00405A49">
              <w:rPr>
                <w:webHidden/>
              </w:rPr>
              <w:tab/>
            </w:r>
            <w:r w:rsidR="00405A49">
              <w:rPr>
                <w:webHidden/>
              </w:rPr>
              <w:fldChar w:fldCharType="begin"/>
            </w:r>
            <w:r w:rsidR="00405A49">
              <w:rPr>
                <w:webHidden/>
              </w:rPr>
              <w:instrText xml:space="preserve"> PAGEREF _Toc107321259 \h </w:instrText>
            </w:r>
            <w:r w:rsidR="00405A49">
              <w:rPr>
                <w:webHidden/>
              </w:rPr>
            </w:r>
            <w:r w:rsidR="00405A49">
              <w:rPr>
                <w:webHidden/>
              </w:rPr>
              <w:fldChar w:fldCharType="separate"/>
            </w:r>
            <w:r w:rsidR="00E7170E">
              <w:rPr>
                <w:webHidden/>
              </w:rPr>
              <w:t>8</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0" w:history="1">
            <w:r w:rsidR="00405A49" w:rsidRPr="002B06A4">
              <w:rPr>
                <w:rStyle w:val="a4"/>
              </w:rPr>
              <w:t>Статья 4. Изменение основных видов разрешенного использования земельных участков и объектов капитального строительства</w:t>
            </w:r>
            <w:r w:rsidR="00405A49">
              <w:rPr>
                <w:webHidden/>
              </w:rPr>
              <w:tab/>
            </w:r>
            <w:r w:rsidR="00405A49">
              <w:rPr>
                <w:webHidden/>
              </w:rPr>
              <w:fldChar w:fldCharType="begin"/>
            </w:r>
            <w:r w:rsidR="00405A49">
              <w:rPr>
                <w:webHidden/>
              </w:rPr>
              <w:instrText xml:space="preserve"> PAGEREF _Toc107321260 \h </w:instrText>
            </w:r>
            <w:r w:rsidR="00405A49">
              <w:rPr>
                <w:webHidden/>
              </w:rPr>
            </w:r>
            <w:r w:rsidR="00405A49">
              <w:rPr>
                <w:webHidden/>
              </w:rPr>
              <w:fldChar w:fldCharType="separate"/>
            </w:r>
            <w:r w:rsidR="00E7170E">
              <w:rPr>
                <w:webHidden/>
              </w:rPr>
              <w:t>8</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1" w:history="1">
            <w:r w:rsidR="00405A49" w:rsidRPr="002B06A4">
              <w:rPr>
                <w:rStyle w:val="a4"/>
              </w:rPr>
              <w:t>Статья 5. Предоставление разрешения на условно разрешенный вид использования земельного участка или объекта капитального строительства</w:t>
            </w:r>
            <w:r w:rsidR="00405A49">
              <w:rPr>
                <w:webHidden/>
              </w:rPr>
              <w:tab/>
            </w:r>
            <w:r w:rsidR="00405A49">
              <w:rPr>
                <w:webHidden/>
              </w:rPr>
              <w:fldChar w:fldCharType="begin"/>
            </w:r>
            <w:r w:rsidR="00405A49">
              <w:rPr>
                <w:webHidden/>
              </w:rPr>
              <w:instrText xml:space="preserve"> PAGEREF _Toc107321261 \h </w:instrText>
            </w:r>
            <w:r w:rsidR="00405A49">
              <w:rPr>
                <w:webHidden/>
              </w:rPr>
            </w:r>
            <w:r w:rsidR="00405A49">
              <w:rPr>
                <w:webHidden/>
              </w:rPr>
              <w:fldChar w:fldCharType="separate"/>
            </w:r>
            <w:r w:rsidR="00E7170E">
              <w:rPr>
                <w:webHidden/>
              </w:rPr>
              <w:t>8</w:t>
            </w:r>
            <w:r w:rsidR="00405A49">
              <w:rPr>
                <w:webHidden/>
              </w:rPr>
              <w:fldChar w:fldCharType="end"/>
            </w:r>
          </w:hyperlink>
        </w:p>
        <w:p w:rsidR="00405A49" w:rsidRDefault="00FB42F2">
          <w:pPr>
            <w:pStyle w:val="22"/>
            <w:tabs>
              <w:tab w:val="right" w:leader="dot" w:pos="9627"/>
            </w:tabs>
            <w:rPr>
              <w:rFonts w:asciiTheme="minorHAnsi" w:eastAsiaTheme="minorEastAsia" w:hAnsiTheme="minorHAnsi" w:cstheme="minorBidi"/>
              <w:b w:val="0"/>
              <w:sz w:val="22"/>
              <w:szCs w:val="22"/>
            </w:rPr>
          </w:pPr>
          <w:hyperlink w:anchor="_Toc107321262" w:history="1">
            <w:r w:rsidR="00405A49" w:rsidRPr="002B06A4">
              <w:rPr>
                <w:rStyle w:val="a4"/>
              </w:rPr>
              <w:t>Положение 3. Документация по планировке территории</w:t>
            </w:r>
            <w:r w:rsidR="00405A49">
              <w:rPr>
                <w:webHidden/>
              </w:rPr>
              <w:tab/>
            </w:r>
            <w:r w:rsidR="00405A49">
              <w:rPr>
                <w:webHidden/>
              </w:rPr>
              <w:fldChar w:fldCharType="begin"/>
            </w:r>
            <w:r w:rsidR="00405A49">
              <w:rPr>
                <w:webHidden/>
              </w:rPr>
              <w:instrText xml:space="preserve"> PAGEREF _Toc107321262 \h </w:instrText>
            </w:r>
            <w:r w:rsidR="00405A49">
              <w:rPr>
                <w:webHidden/>
              </w:rPr>
            </w:r>
            <w:r w:rsidR="00405A49">
              <w:rPr>
                <w:webHidden/>
              </w:rPr>
              <w:fldChar w:fldCharType="separate"/>
            </w:r>
            <w:r w:rsidR="00E7170E">
              <w:rPr>
                <w:webHidden/>
              </w:rPr>
              <w:t>10</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3" w:history="1">
            <w:r w:rsidR="00405A49" w:rsidRPr="002B06A4">
              <w:rPr>
                <w:rStyle w:val="a4"/>
              </w:rPr>
              <w:t>Статья 6. Назначение, виды и состав документации по планировке территории</w:t>
            </w:r>
            <w:r w:rsidR="00405A49">
              <w:rPr>
                <w:webHidden/>
              </w:rPr>
              <w:tab/>
            </w:r>
            <w:r w:rsidR="00405A49">
              <w:rPr>
                <w:webHidden/>
              </w:rPr>
              <w:fldChar w:fldCharType="begin"/>
            </w:r>
            <w:r w:rsidR="00405A49">
              <w:rPr>
                <w:webHidden/>
              </w:rPr>
              <w:instrText xml:space="preserve"> PAGEREF _Toc107321263 \h </w:instrText>
            </w:r>
            <w:r w:rsidR="00405A49">
              <w:rPr>
                <w:webHidden/>
              </w:rPr>
            </w:r>
            <w:r w:rsidR="00405A49">
              <w:rPr>
                <w:webHidden/>
              </w:rPr>
              <w:fldChar w:fldCharType="separate"/>
            </w:r>
            <w:r w:rsidR="00E7170E">
              <w:rPr>
                <w:webHidden/>
              </w:rPr>
              <w:t>10</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4" w:history="1">
            <w:r w:rsidR="00405A49" w:rsidRPr="002B06A4">
              <w:rPr>
                <w:rStyle w:val="a4"/>
              </w:rPr>
              <w:t>Статья 7. Подготовка и утверждение документации по планировке территории</w:t>
            </w:r>
            <w:r w:rsidR="00405A49">
              <w:rPr>
                <w:webHidden/>
              </w:rPr>
              <w:tab/>
            </w:r>
            <w:r w:rsidR="00405A49">
              <w:rPr>
                <w:webHidden/>
              </w:rPr>
              <w:fldChar w:fldCharType="begin"/>
            </w:r>
            <w:r w:rsidR="00405A49">
              <w:rPr>
                <w:webHidden/>
              </w:rPr>
              <w:instrText xml:space="preserve"> PAGEREF _Toc107321264 \h </w:instrText>
            </w:r>
            <w:r w:rsidR="00405A49">
              <w:rPr>
                <w:webHidden/>
              </w:rPr>
            </w:r>
            <w:r w:rsidR="00405A49">
              <w:rPr>
                <w:webHidden/>
              </w:rPr>
              <w:fldChar w:fldCharType="separate"/>
            </w:r>
            <w:r w:rsidR="00E7170E">
              <w:rPr>
                <w:webHidden/>
              </w:rPr>
              <w:t>10</w:t>
            </w:r>
            <w:r w:rsidR="00405A49">
              <w:rPr>
                <w:webHidden/>
              </w:rPr>
              <w:fldChar w:fldCharType="end"/>
            </w:r>
          </w:hyperlink>
        </w:p>
        <w:p w:rsidR="00405A49" w:rsidRDefault="00FB42F2">
          <w:pPr>
            <w:pStyle w:val="22"/>
            <w:tabs>
              <w:tab w:val="right" w:leader="dot" w:pos="9627"/>
            </w:tabs>
            <w:rPr>
              <w:rFonts w:asciiTheme="minorHAnsi" w:eastAsiaTheme="minorEastAsia" w:hAnsiTheme="minorHAnsi" w:cstheme="minorBidi"/>
              <w:b w:val="0"/>
              <w:sz w:val="22"/>
              <w:szCs w:val="22"/>
            </w:rPr>
          </w:pPr>
          <w:hyperlink w:anchor="_Toc107321265" w:history="1">
            <w:r w:rsidR="00405A49" w:rsidRPr="002B06A4">
              <w:rPr>
                <w:rStyle w:val="a4"/>
              </w:rPr>
              <w:t>Положение 4. Проведение публичных слушаний и общественных</w:t>
            </w:r>
            <w:r w:rsidR="00405A49">
              <w:rPr>
                <w:webHidden/>
              </w:rPr>
              <w:tab/>
            </w:r>
            <w:r w:rsidR="00405A49">
              <w:rPr>
                <w:webHidden/>
              </w:rPr>
              <w:fldChar w:fldCharType="begin"/>
            </w:r>
            <w:r w:rsidR="00405A49">
              <w:rPr>
                <w:webHidden/>
              </w:rPr>
              <w:instrText xml:space="preserve"> PAGEREF _Toc107321265 \h </w:instrText>
            </w:r>
            <w:r w:rsidR="00405A49">
              <w:rPr>
                <w:webHidden/>
              </w:rPr>
            </w:r>
            <w:r w:rsidR="00405A49">
              <w:rPr>
                <w:webHidden/>
              </w:rPr>
              <w:fldChar w:fldCharType="separate"/>
            </w:r>
            <w:r w:rsidR="00E7170E">
              <w:rPr>
                <w:webHidden/>
              </w:rPr>
              <w:t>11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6" w:history="1">
            <w:r w:rsidR="00405A49" w:rsidRPr="002B06A4">
              <w:rPr>
                <w:rStyle w:val="a4"/>
              </w:rPr>
              <w:t>Статья 8. Общие положения о публичных слушаниях и общественных обсуждениях по вопросам землепользования и застройки</w:t>
            </w:r>
            <w:r w:rsidR="00405A49">
              <w:rPr>
                <w:webHidden/>
              </w:rPr>
              <w:tab/>
            </w:r>
            <w:r w:rsidR="00405A49">
              <w:rPr>
                <w:webHidden/>
              </w:rPr>
              <w:fldChar w:fldCharType="begin"/>
            </w:r>
            <w:r w:rsidR="00405A49">
              <w:rPr>
                <w:webHidden/>
              </w:rPr>
              <w:instrText xml:space="preserve"> PAGEREF _Toc107321266 \h </w:instrText>
            </w:r>
            <w:r w:rsidR="00405A49">
              <w:rPr>
                <w:webHidden/>
              </w:rPr>
            </w:r>
            <w:r w:rsidR="00405A49">
              <w:rPr>
                <w:webHidden/>
              </w:rPr>
              <w:fldChar w:fldCharType="separate"/>
            </w:r>
            <w:r w:rsidR="00E7170E">
              <w:rPr>
                <w:webHidden/>
              </w:rPr>
              <w:t>11</w:t>
            </w:r>
            <w:r w:rsidR="00405A49">
              <w:rPr>
                <w:webHidden/>
              </w:rPr>
              <w:fldChar w:fldCharType="end"/>
            </w:r>
          </w:hyperlink>
        </w:p>
        <w:p w:rsidR="00405A49" w:rsidRDefault="00FB42F2">
          <w:pPr>
            <w:pStyle w:val="22"/>
            <w:tabs>
              <w:tab w:val="right" w:leader="dot" w:pos="9627"/>
            </w:tabs>
            <w:rPr>
              <w:rFonts w:asciiTheme="minorHAnsi" w:eastAsiaTheme="minorEastAsia" w:hAnsiTheme="minorHAnsi" w:cstheme="minorBidi"/>
              <w:b w:val="0"/>
              <w:sz w:val="22"/>
              <w:szCs w:val="22"/>
            </w:rPr>
          </w:pPr>
          <w:hyperlink w:anchor="_Toc107321267" w:history="1">
            <w:r w:rsidR="00405A49" w:rsidRPr="002B06A4">
              <w:rPr>
                <w:rStyle w:val="a4"/>
              </w:rPr>
              <w:t>Положение 5. Внесение изменений в Правила МО Турдейское</w:t>
            </w:r>
            <w:r w:rsidR="00405A49">
              <w:rPr>
                <w:webHidden/>
              </w:rPr>
              <w:tab/>
            </w:r>
            <w:r w:rsidR="00405A49">
              <w:rPr>
                <w:webHidden/>
              </w:rPr>
              <w:fldChar w:fldCharType="begin"/>
            </w:r>
            <w:r w:rsidR="00405A49">
              <w:rPr>
                <w:webHidden/>
              </w:rPr>
              <w:instrText xml:space="preserve"> PAGEREF _Toc107321267 \h </w:instrText>
            </w:r>
            <w:r w:rsidR="00405A49">
              <w:rPr>
                <w:webHidden/>
              </w:rPr>
            </w:r>
            <w:r w:rsidR="00405A49">
              <w:rPr>
                <w:webHidden/>
              </w:rPr>
              <w:fldChar w:fldCharType="separate"/>
            </w:r>
            <w:r w:rsidR="00E7170E">
              <w:rPr>
                <w:webHidden/>
              </w:rPr>
              <w:t>11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8" w:history="1">
            <w:r w:rsidR="00405A49" w:rsidRPr="002B06A4">
              <w:rPr>
                <w:rStyle w:val="a4"/>
              </w:rPr>
              <w:t>Статья 9. Основания и право инициативы внесения изменений в Правила</w:t>
            </w:r>
            <w:r w:rsidR="00405A49">
              <w:rPr>
                <w:webHidden/>
              </w:rPr>
              <w:tab/>
            </w:r>
            <w:r w:rsidR="00405A49">
              <w:rPr>
                <w:webHidden/>
              </w:rPr>
              <w:fldChar w:fldCharType="begin"/>
            </w:r>
            <w:r w:rsidR="00405A49">
              <w:rPr>
                <w:webHidden/>
              </w:rPr>
              <w:instrText xml:space="preserve"> PAGEREF _Toc107321268 \h </w:instrText>
            </w:r>
            <w:r w:rsidR="00405A49">
              <w:rPr>
                <w:webHidden/>
              </w:rPr>
            </w:r>
            <w:r w:rsidR="00405A49">
              <w:rPr>
                <w:webHidden/>
              </w:rPr>
              <w:fldChar w:fldCharType="separate"/>
            </w:r>
            <w:r w:rsidR="00E7170E">
              <w:rPr>
                <w:webHidden/>
              </w:rPr>
              <w:t>11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69" w:history="1">
            <w:r w:rsidR="00405A49" w:rsidRPr="002B06A4">
              <w:rPr>
                <w:rStyle w:val="a4"/>
              </w:rPr>
              <w:t>Статья 10. Внесение изменений в настоящие Правила</w:t>
            </w:r>
            <w:r w:rsidR="00405A49">
              <w:rPr>
                <w:webHidden/>
              </w:rPr>
              <w:tab/>
            </w:r>
            <w:r w:rsidR="00405A49">
              <w:rPr>
                <w:webHidden/>
              </w:rPr>
              <w:fldChar w:fldCharType="begin"/>
            </w:r>
            <w:r w:rsidR="00405A49">
              <w:rPr>
                <w:webHidden/>
              </w:rPr>
              <w:instrText xml:space="preserve"> PAGEREF _Toc107321269 \h </w:instrText>
            </w:r>
            <w:r w:rsidR="00405A49">
              <w:rPr>
                <w:webHidden/>
              </w:rPr>
            </w:r>
            <w:r w:rsidR="00405A49">
              <w:rPr>
                <w:webHidden/>
              </w:rPr>
              <w:fldChar w:fldCharType="separate"/>
            </w:r>
            <w:r w:rsidR="00E7170E">
              <w:rPr>
                <w:webHidden/>
              </w:rPr>
              <w:t>12</w:t>
            </w:r>
            <w:r w:rsidR="00405A49">
              <w:rPr>
                <w:webHidden/>
              </w:rPr>
              <w:fldChar w:fldCharType="end"/>
            </w:r>
          </w:hyperlink>
        </w:p>
        <w:p w:rsidR="00405A49" w:rsidRDefault="00FB42F2">
          <w:pPr>
            <w:pStyle w:val="22"/>
            <w:tabs>
              <w:tab w:val="right" w:leader="dot" w:pos="9627"/>
            </w:tabs>
            <w:rPr>
              <w:rFonts w:asciiTheme="minorHAnsi" w:eastAsiaTheme="minorEastAsia" w:hAnsiTheme="minorHAnsi" w:cstheme="minorBidi"/>
              <w:b w:val="0"/>
              <w:sz w:val="22"/>
              <w:szCs w:val="22"/>
            </w:rPr>
          </w:pPr>
          <w:hyperlink w:anchor="_Toc107321270" w:history="1">
            <w:r w:rsidR="00405A49" w:rsidRPr="002B06A4">
              <w:rPr>
                <w:rStyle w:val="a4"/>
                <w:rFonts w:ascii="Cambria" w:hAnsi="Cambria"/>
              </w:rPr>
              <w:t>Положение 6. О регулировании иных вопросов землепользования и застройки</w:t>
            </w:r>
            <w:r w:rsidR="00405A49">
              <w:rPr>
                <w:webHidden/>
              </w:rPr>
              <w:tab/>
            </w:r>
            <w:r w:rsidR="00405A49">
              <w:rPr>
                <w:webHidden/>
              </w:rPr>
              <w:fldChar w:fldCharType="begin"/>
            </w:r>
            <w:r w:rsidR="00405A49">
              <w:rPr>
                <w:webHidden/>
              </w:rPr>
              <w:instrText xml:space="preserve"> PAGEREF _Toc107321270 \h </w:instrText>
            </w:r>
            <w:r w:rsidR="00405A49">
              <w:rPr>
                <w:webHidden/>
              </w:rPr>
            </w:r>
            <w:r w:rsidR="00405A49">
              <w:rPr>
                <w:webHidden/>
              </w:rPr>
              <w:fldChar w:fldCharType="separate"/>
            </w:r>
            <w:r w:rsidR="00E7170E">
              <w:rPr>
                <w:webHidden/>
              </w:rPr>
              <w:t>13</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1" w:history="1">
            <w:r w:rsidR="00405A49" w:rsidRPr="002B06A4">
              <w:rPr>
                <w:rStyle w:val="a4"/>
                <w:rFonts w:ascii="Cambria" w:hAnsi="Cambria"/>
              </w:rP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05A49">
              <w:rPr>
                <w:webHidden/>
              </w:rPr>
              <w:tab/>
            </w:r>
            <w:r w:rsidR="00405A49">
              <w:rPr>
                <w:webHidden/>
              </w:rPr>
              <w:fldChar w:fldCharType="begin"/>
            </w:r>
            <w:r w:rsidR="00405A49">
              <w:rPr>
                <w:webHidden/>
              </w:rPr>
              <w:instrText xml:space="preserve"> PAGEREF _Toc107321271 \h </w:instrText>
            </w:r>
            <w:r w:rsidR="00405A49">
              <w:rPr>
                <w:webHidden/>
              </w:rPr>
            </w:r>
            <w:r w:rsidR="00405A49">
              <w:rPr>
                <w:webHidden/>
              </w:rPr>
              <w:fldChar w:fldCharType="separate"/>
            </w:r>
            <w:r w:rsidR="00E7170E">
              <w:rPr>
                <w:webHidden/>
              </w:rPr>
              <w:t>13</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2" w:history="1">
            <w:r w:rsidR="00405A49" w:rsidRPr="002B06A4">
              <w:rPr>
                <w:rStyle w:val="a4"/>
                <w:rFonts w:ascii="Cambria" w:hAnsi="Cambria"/>
              </w:rPr>
              <w:t>Статья 12. Открытость и доступность информации о землепользовании и застройке</w:t>
            </w:r>
            <w:r w:rsidR="00405A49">
              <w:rPr>
                <w:webHidden/>
              </w:rPr>
              <w:tab/>
            </w:r>
            <w:r w:rsidR="00405A49">
              <w:rPr>
                <w:webHidden/>
              </w:rPr>
              <w:fldChar w:fldCharType="begin"/>
            </w:r>
            <w:r w:rsidR="00405A49">
              <w:rPr>
                <w:webHidden/>
              </w:rPr>
              <w:instrText xml:space="preserve"> PAGEREF _Toc107321272 \h </w:instrText>
            </w:r>
            <w:r w:rsidR="00405A49">
              <w:rPr>
                <w:webHidden/>
              </w:rPr>
            </w:r>
            <w:r w:rsidR="00405A49">
              <w:rPr>
                <w:webHidden/>
              </w:rPr>
              <w:fldChar w:fldCharType="separate"/>
            </w:r>
            <w:r w:rsidR="00E7170E">
              <w:rPr>
                <w:webHidden/>
              </w:rPr>
              <w:t>14</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3" w:history="1">
            <w:r w:rsidR="00405A49" w:rsidRPr="002B06A4">
              <w:rPr>
                <w:rStyle w:val="a4"/>
                <w:rFonts w:asciiTheme="majorHAnsi" w:hAnsiTheme="majorHAnsi"/>
              </w:rPr>
              <w:t>Статья 13. Действие настоящих Правил во времени</w:t>
            </w:r>
            <w:r w:rsidR="00405A49">
              <w:rPr>
                <w:webHidden/>
              </w:rPr>
              <w:tab/>
            </w:r>
            <w:r w:rsidR="00405A49">
              <w:rPr>
                <w:webHidden/>
              </w:rPr>
              <w:fldChar w:fldCharType="begin"/>
            </w:r>
            <w:r w:rsidR="00405A49">
              <w:rPr>
                <w:webHidden/>
              </w:rPr>
              <w:instrText xml:space="preserve"> PAGEREF _Toc107321273 \h </w:instrText>
            </w:r>
            <w:r w:rsidR="00405A49">
              <w:rPr>
                <w:webHidden/>
              </w:rPr>
            </w:r>
            <w:r w:rsidR="00405A49">
              <w:rPr>
                <w:webHidden/>
              </w:rPr>
              <w:fldChar w:fldCharType="separate"/>
            </w:r>
            <w:r w:rsidR="00E7170E">
              <w:rPr>
                <w:webHidden/>
              </w:rPr>
              <w:t>14</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4" w:history="1">
            <w:r w:rsidR="00405A49" w:rsidRPr="002B06A4">
              <w:rPr>
                <w:rStyle w:val="a4"/>
                <w:rFonts w:asciiTheme="majorHAnsi" w:hAnsiTheme="majorHAnsi"/>
              </w:rPr>
              <w:t>Статья 14. Ответственность за нарушение настоящих Правил</w:t>
            </w:r>
            <w:r w:rsidR="00405A49">
              <w:rPr>
                <w:webHidden/>
              </w:rPr>
              <w:tab/>
            </w:r>
            <w:r w:rsidR="00405A49">
              <w:rPr>
                <w:webHidden/>
              </w:rPr>
              <w:fldChar w:fldCharType="begin"/>
            </w:r>
            <w:r w:rsidR="00405A49">
              <w:rPr>
                <w:webHidden/>
              </w:rPr>
              <w:instrText xml:space="preserve"> PAGEREF _Toc107321274 \h </w:instrText>
            </w:r>
            <w:r w:rsidR="00405A49">
              <w:rPr>
                <w:webHidden/>
              </w:rPr>
            </w:r>
            <w:r w:rsidR="00405A49">
              <w:rPr>
                <w:webHidden/>
              </w:rPr>
              <w:fldChar w:fldCharType="separate"/>
            </w:r>
            <w:r w:rsidR="00E7170E">
              <w:rPr>
                <w:webHidden/>
              </w:rPr>
              <w:t>14</w:t>
            </w:r>
            <w:r w:rsidR="00405A49">
              <w:rPr>
                <w:webHidden/>
              </w:rPr>
              <w:fldChar w:fldCharType="end"/>
            </w:r>
          </w:hyperlink>
        </w:p>
        <w:p w:rsidR="00405A49" w:rsidRDefault="00FB42F2">
          <w:pPr>
            <w:pStyle w:val="12"/>
            <w:rPr>
              <w:rFonts w:asciiTheme="minorHAnsi" w:eastAsiaTheme="minorEastAsia" w:hAnsiTheme="minorHAnsi" w:cstheme="minorBidi"/>
              <w:b w:val="0"/>
              <w:bCs w:val="0"/>
              <w:caps w:val="0"/>
              <w:sz w:val="22"/>
              <w:szCs w:val="22"/>
            </w:rPr>
          </w:pPr>
          <w:hyperlink w:anchor="_Toc107321275" w:history="1">
            <w:r w:rsidR="00405A49" w:rsidRPr="002B06A4">
              <w:rPr>
                <w:rStyle w:val="a4"/>
                <w:rFonts w:cs="Times New Roman"/>
              </w:rPr>
              <w:t>РАЗДЕЛ II. КАРТЫ ГРАДОСТРОИТЕЛЬНОГО ЗОНИРОВАНИЯ</w:t>
            </w:r>
            <w:r w:rsidR="00405A49">
              <w:rPr>
                <w:webHidden/>
              </w:rPr>
              <w:tab/>
            </w:r>
            <w:r w:rsidR="00405A49">
              <w:rPr>
                <w:webHidden/>
              </w:rPr>
              <w:fldChar w:fldCharType="begin"/>
            </w:r>
            <w:r w:rsidR="00405A49">
              <w:rPr>
                <w:webHidden/>
              </w:rPr>
              <w:instrText xml:space="preserve"> PAGEREF _Toc107321275 \h </w:instrText>
            </w:r>
            <w:r w:rsidR="00405A49">
              <w:rPr>
                <w:webHidden/>
              </w:rPr>
            </w:r>
            <w:r w:rsidR="00405A49">
              <w:rPr>
                <w:webHidden/>
              </w:rPr>
              <w:fldChar w:fldCharType="separate"/>
            </w:r>
            <w:r w:rsidR="00E7170E">
              <w:rPr>
                <w:webHidden/>
              </w:rPr>
              <w:t>15</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6" w:history="1">
            <w:r w:rsidR="00405A49" w:rsidRPr="002B06A4">
              <w:rPr>
                <w:rStyle w:val="a4"/>
                <w:rFonts w:asciiTheme="majorHAnsi" w:hAnsiTheme="majorHAnsi"/>
              </w:rPr>
              <w:t>Статья 15. Карты градостроительного зонирования МО Турдейское</w:t>
            </w:r>
            <w:r w:rsidR="00405A49">
              <w:rPr>
                <w:webHidden/>
              </w:rPr>
              <w:tab/>
            </w:r>
            <w:r w:rsidR="00405A49">
              <w:rPr>
                <w:webHidden/>
              </w:rPr>
              <w:fldChar w:fldCharType="begin"/>
            </w:r>
            <w:r w:rsidR="00405A49">
              <w:rPr>
                <w:webHidden/>
              </w:rPr>
              <w:instrText xml:space="preserve"> PAGEREF _Toc107321276 \h </w:instrText>
            </w:r>
            <w:r w:rsidR="00405A49">
              <w:rPr>
                <w:webHidden/>
              </w:rPr>
            </w:r>
            <w:r w:rsidR="00405A49">
              <w:rPr>
                <w:webHidden/>
              </w:rPr>
              <w:fldChar w:fldCharType="separate"/>
            </w:r>
            <w:r w:rsidR="00E7170E">
              <w:rPr>
                <w:webHidden/>
              </w:rPr>
              <w:t>15</w:t>
            </w:r>
            <w:r w:rsidR="00405A49">
              <w:rPr>
                <w:webHidden/>
              </w:rPr>
              <w:fldChar w:fldCharType="end"/>
            </w:r>
          </w:hyperlink>
        </w:p>
        <w:p w:rsidR="00405A49" w:rsidRDefault="00FB42F2">
          <w:pPr>
            <w:pStyle w:val="12"/>
            <w:rPr>
              <w:rFonts w:asciiTheme="minorHAnsi" w:eastAsiaTheme="minorEastAsia" w:hAnsiTheme="minorHAnsi" w:cstheme="minorBidi"/>
              <w:b w:val="0"/>
              <w:bCs w:val="0"/>
              <w:caps w:val="0"/>
              <w:sz w:val="22"/>
              <w:szCs w:val="22"/>
            </w:rPr>
          </w:pPr>
          <w:hyperlink w:anchor="_Toc107321277" w:history="1">
            <w:r w:rsidR="00405A49" w:rsidRPr="002B06A4">
              <w:rPr>
                <w:rStyle w:val="a4"/>
              </w:rPr>
              <w:t>ЧАСТЬ 2. ГРАДОСТРОИТЕЛЬНЫЕ РЕГЛАМЕНТЫ.</w:t>
            </w:r>
            <w:r w:rsidR="00405A49">
              <w:rPr>
                <w:webHidden/>
              </w:rPr>
              <w:tab/>
            </w:r>
            <w:r w:rsidR="00405A49">
              <w:rPr>
                <w:webHidden/>
              </w:rPr>
              <w:fldChar w:fldCharType="begin"/>
            </w:r>
            <w:r w:rsidR="00405A49">
              <w:rPr>
                <w:webHidden/>
              </w:rPr>
              <w:instrText xml:space="preserve"> PAGEREF _Toc107321277 \h </w:instrText>
            </w:r>
            <w:r w:rsidR="00405A49">
              <w:rPr>
                <w:webHidden/>
              </w:rPr>
            </w:r>
            <w:r w:rsidR="00405A49">
              <w:rPr>
                <w:webHidden/>
              </w:rPr>
              <w:fldChar w:fldCharType="separate"/>
            </w:r>
            <w:r w:rsidR="00E7170E">
              <w:rPr>
                <w:webHidden/>
              </w:rPr>
              <w:t>16</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8" w:history="1">
            <w:r w:rsidR="00405A49" w:rsidRPr="002B06A4">
              <w:rPr>
                <w:rStyle w:val="a4"/>
                <w:rFonts w:asciiTheme="majorHAnsi" w:hAnsiTheme="majorHAnsi"/>
              </w:rPr>
              <w:t>Статья 16. Территориальные зоны</w:t>
            </w:r>
            <w:r w:rsidR="00405A49">
              <w:rPr>
                <w:webHidden/>
              </w:rPr>
              <w:tab/>
            </w:r>
            <w:r w:rsidR="00405A49">
              <w:rPr>
                <w:webHidden/>
              </w:rPr>
              <w:fldChar w:fldCharType="begin"/>
            </w:r>
            <w:r w:rsidR="00405A49">
              <w:rPr>
                <w:webHidden/>
              </w:rPr>
              <w:instrText xml:space="preserve"> PAGEREF _Toc107321278 \h </w:instrText>
            </w:r>
            <w:r w:rsidR="00405A49">
              <w:rPr>
                <w:webHidden/>
              </w:rPr>
            </w:r>
            <w:r w:rsidR="00405A49">
              <w:rPr>
                <w:webHidden/>
              </w:rPr>
              <w:fldChar w:fldCharType="separate"/>
            </w:r>
            <w:r w:rsidR="00E7170E">
              <w:rPr>
                <w:webHidden/>
              </w:rPr>
              <w:t>16</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79" w:history="1">
            <w:r w:rsidR="00405A49" w:rsidRPr="002B06A4">
              <w:rPr>
                <w:rStyle w:val="a4"/>
                <w:rFonts w:asciiTheme="majorHAnsi" w:hAnsiTheme="majorHAnsi"/>
              </w:rPr>
              <w:t>Статья 17. Общие требования в части видов разрешенного использования земельных участков и объектов капитального строительства</w:t>
            </w:r>
            <w:r w:rsidR="00405A49">
              <w:rPr>
                <w:webHidden/>
              </w:rPr>
              <w:tab/>
            </w:r>
            <w:r w:rsidR="00405A49">
              <w:rPr>
                <w:webHidden/>
              </w:rPr>
              <w:fldChar w:fldCharType="begin"/>
            </w:r>
            <w:r w:rsidR="00405A49">
              <w:rPr>
                <w:webHidden/>
              </w:rPr>
              <w:instrText xml:space="preserve"> PAGEREF _Toc107321279 \h </w:instrText>
            </w:r>
            <w:r w:rsidR="00405A49">
              <w:rPr>
                <w:webHidden/>
              </w:rPr>
            </w:r>
            <w:r w:rsidR="00405A49">
              <w:rPr>
                <w:webHidden/>
              </w:rPr>
              <w:fldChar w:fldCharType="separate"/>
            </w:r>
            <w:r w:rsidR="00E7170E">
              <w:rPr>
                <w:webHidden/>
              </w:rPr>
              <w:t>17</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0" w:history="1">
            <w:r w:rsidR="00405A49" w:rsidRPr="002B06A4">
              <w:rPr>
                <w:rStyle w:val="a4"/>
                <w:rFonts w:asciiTheme="majorHAnsi" w:hAnsiTheme="majorHAnsi"/>
              </w:rPr>
              <w:t>Статья 18.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05A49">
              <w:rPr>
                <w:webHidden/>
              </w:rPr>
              <w:tab/>
            </w:r>
            <w:r w:rsidR="00405A49">
              <w:rPr>
                <w:webHidden/>
              </w:rPr>
              <w:fldChar w:fldCharType="begin"/>
            </w:r>
            <w:r w:rsidR="00405A49">
              <w:rPr>
                <w:webHidden/>
              </w:rPr>
              <w:instrText xml:space="preserve"> PAGEREF _Toc107321280 \h </w:instrText>
            </w:r>
            <w:r w:rsidR="00405A49">
              <w:rPr>
                <w:webHidden/>
              </w:rPr>
            </w:r>
            <w:r w:rsidR="00405A49">
              <w:rPr>
                <w:webHidden/>
              </w:rPr>
              <w:fldChar w:fldCharType="separate"/>
            </w:r>
            <w:r w:rsidR="00E7170E">
              <w:rPr>
                <w:webHidden/>
              </w:rPr>
              <w:t>19</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1" w:history="1">
            <w:r w:rsidR="00405A49" w:rsidRPr="002B06A4">
              <w:rPr>
                <w:rStyle w:val="a4"/>
                <w:rFonts w:asciiTheme="majorHAnsi" w:hAnsiTheme="majorHAnsi"/>
              </w:rPr>
              <w:t>Статья 19. Общие требования в части ограничений использования земельных участков и объектов капитального строительства</w:t>
            </w:r>
            <w:r w:rsidR="00405A49">
              <w:rPr>
                <w:webHidden/>
              </w:rPr>
              <w:tab/>
            </w:r>
            <w:r w:rsidR="00405A49">
              <w:rPr>
                <w:webHidden/>
              </w:rPr>
              <w:fldChar w:fldCharType="begin"/>
            </w:r>
            <w:r w:rsidR="00405A49">
              <w:rPr>
                <w:webHidden/>
              </w:rPr>
              <w:instrText xml:space="preserve"> PAGEREF _Toc107321281 \h </w:instrText>
            </w:r>
            <w:r w:rsidR="00405A49">
              <w:rPr>
                <w:webHidden/>
              </w:rPr>
            </w:r>
            <w:r w:rsidR="00405A49">
              <w:rPr>
                <w:webHidden/>
              </w:rPr>
              <w:fldChar w:fldCharType="separate"/>
            </w:r>
            <w:r w:rsidR="00E7170E">
              <w:rPr>
                <w:webHidden/>
              </w:rPr>
              <w:t>20</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2" w:history="1">
            <w:r w:rsidR="00405A49" w:rsidRPr="002B06A4">
              <w:rPr>
                <w:rStyle w:val="a4"/>
                <w:rFonts w:asciiTheme="majorHAnsi" w:hAnsiTheme="majorHAnsi"/>
              </w:rPr>
              <w:t>Статья 20. Перечень зон с особыми условиями использования территорий</w:t>
            </w:r>
            <w:r w:rsidR="00405A49">
              <w:rPr>
                <w:webHidden/>
              </w:rPr>
              <w:tab/>
            </w:r>
            <w:r w:rsidR="00405A49">
              <w:rPr>
                <w:webHidden/>
              </w:rPr>
              <w:fldChar w:fldCharType="begin"/>
            </w:r>
            <w:r w:rsidR="00405A49">
              <w:rPr>
                <w:webHidden/>
              </w:rPr>
              <w:instrText xml:space="preserve"> PAGEREF _Toc107321282 \h </w:instrText>
            </w:r>
            <w:r w:rsidR="00405A49">
              <w:rPr>
                <w:webHidden/>
              </w:rPr>
            </w:r>
            <w:r w:rsidR="00405A49">
              <w:rPr>
                <w:webHidden/>
              </w:rPr>
              <w:fldChar w:fldCharType="separate"/>
            </w:r>
            <w:r w:rsidR="00E7170E">
              <w:rPr>
                <w:webHidden/>
              </w:rPr>
              <w:t>21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3" w:history="1">
            <w:r w:rsidR="00405A49" w:rsidRPr="002B06A4">
              <w:rPr>
                <w:rStyle w:val="a4"/>
              </w:rPr>
              <w:t>Статья 21. Охранные зоны</w:t>
            </w:r>
            <w:r w:rsidR="00405A49">
              <w:rPr>
                <w:webHidden/>
              </w:rPr>
              <w:tab/>
            </w:r>
            <w:r w:rsidR="00405A49">
              <w:rPr>
                <w:webHidden/>
              </w:rPr>
              <w:fldChar w:fldCharType="begin"/>
            </w:r>
            <w:r w:rsidR="00405A49">
              <w:rPr>
                <w:webHidden/>
              </w:rPr>
              <w:instrText xml:space="preserve"> PAGEREF _Toc107321283 \h </w:instrText>
            </w:r>
            <w:r w:rsidR="00405A49">
              <w:rPr>
                <w:webHidden/>
              </w:rPr>
            </w:r>
            <w:r w:rsidR="00405A49">
              <w:rPr>
                <w:webHidden/>
              </w:rPr>
              <w:fldChar w:fldCharType="separate"/>
            </w:r>
            <w:r w:rsidR="00E7170E">
              <w:rPr>
                <w:webHidden/>
              </w:rPr>
              <w:t>21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4" w:history="1">
            <w:r w:rsidR="00405A49" w:rsidRPr="002B06A4">
              <w:rPr>
                <w:rStyle w:val="a4"/>
                <w:rFonts w:asciiTheme="majorHAnsi" w:hAnsiTheme="majorHAnsi"/>
              </w:rPr>
              <w:t>Статья 22. Санитарно-защитные зоны</w:t>
            </w:r>
            <w:r w:rsidR="00405A49">
              <w:rPr>
                <w:webHidden/>
              </w:rPr>
              <w:tab/>
            </w:r>
            <w:r w:rsidR="00405A49">
              <w:rPr>
                <w:webHidden/>
              </w:rPr>
              <w:fldChar w:fldCharType="begin"/>
            </w:r>
            <w:r w:rsidR="00405A49">
              <w:rPr>
                <w:webHidden/>
              </w:rPr>
              <w:instrText xml:space="preserve"> PAGEREF _Toc107321284 \h </w:instrText>
            </w:r>
            <w:r w:rsidR="00405A49">
              <w:rPr>
                <w:webHidden/>
              </w:rPr>
            </w:r>
            <w:r w:rsidR="00405A49">
              <w:rPr>
                <w:webHidden/>
              </w:rPr>
              <w:fldChar w:fldCharType="separate"/>
            </w:r>
            <w:r w:rsidR="00E7170E">
              <w:rPr>
                <w:webHidden/>
              </w:rPr>
              <w:t>21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5" w:history="1">
            <w:r w:rsidR="00405A49" w:rsidRPr="002B06A4">
              <w:rPr>
                <w:rStyle w:val="a4"/>
                <w:rFonts w:asciiTheme="majorHAnsi" w:hAnsiTheme="majorHAnsi"/>
              </w:rPr>
              <w:t>Статья 23. Водоохранные зоны</w:t>
            </w:r>
            <w:r w:rsidR="00405A49">
              <w:rPr>
                <w:webHidden/>
              </w:rPr>
              <w:tab/>
            </w:r>
            <w:r w:rsidR="00405A49">
              <w:rPr>
                <w:webHidden/>
              </w:rPr>
              <w:fldChar w:fldCharType="begin"/>
            </w:r>
            <w:r w:rsidR="00405A49">
              <w:rPr>
                <w:webHidden/>
              </w:rPr>
              <w:instrText xml:space="preserve"> PAGEREF _Toc107321285 \h </w:instrText>
            </w:r>
            <w:r w:rsidR="00405A49">
              <w:rPr>
                <w:webHidden/>
              </w:rPr>
            </w:r>
            <w:r w:rsidR="00405A49">
              <w:rPr>
                <w:webHidden/>
              </w:rPr>
              <w:fldChar w:fldCharType="separate"/>
            </w:r>
            <w:r w:rsidR="00E7170E">
              <w:rPr>
                <w:webHidden/>
              </w:rPr>
              <w:t>21</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6" w:history="1">
            <w:r w:rsidR="00405A49" w:rsidRPr="002B06A4">
              <w:rPr>
                <w:rStyle w:val="a4"/>
                <w:rFonts w:asciiTheme="majorHAnsi" w:hAnsiTheme="majorHAnsi"/>
              </w:rPr>
              <w:t>Статья 24. Зоны затопления, подтопления</w:t>
            </w:r>
            <w:r w:rsidR="00405A49">
              <w:rPr>
                <w:webHidden/>
              </w:rPr>
              <w:tab/>
            </w:r>
            <w:r w:rsidR="00405A49">
              <w:rPr>
                <w:webHidden/>
              </w:rPr>
              <w:fldChar w:fldCharType="begin"/>
            </w:r>
            <w:r w:rsidR="00405A49">
              <w:rPr>
                <w:webHidden/>
              </w:rPr>
              <w:instrText xml:space="preserve"> PAGEREF _Toc107321286 \h </w:instrText>
            </w:r>
            <w:r w:rsidR="00405A49">
              <w:rPr>
                <w:webHidden/>
              </w:rPr>
            </w:r>
            <w:r w:rsidR="00405A49">
              <w:rPr>
                <w:webHidden/>
              </w:rPr>
              <w:fldChar w:fldCharType="separate"/>
            </w:r>
            <w:r w:rsidR="00E7170E">
              <w:rPr>
                <w:webHidden/>
              </w:rPr>
              <w:t>22</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7" w:history="1">
            <w:r w:rsidR="00405A49" w:rsidRPr="002B06A4">
              <w:rPr>
                <w:rStyle w:val="a4"/>
                <w:rFonts w:asciiTheme="majorHAnsi" w:hAnsiTheme="majorHAnsi"/>
              </w:rPr>
              <w:t>Статья 25. Зоны санитарной охраны источников питьевого и хозяйственно-бытового водоснабжения</w:t>
            </w:r>
            <w:r w:rsidR="00405A49">
              <w:rPr>
                <w:webHidden/>
              </w:rPr>
              <w:tab/>
            </w:r>
            <w:r w:rsidR="00405A49">
              <w:rPr>
                <w:webHidden/>
              </w:rPr>
              <w:fldChar w:fldCharType="begin"/>
            </w:r>
            <w:r w:rsidR="00405A49">
              <w:rPr>
                <w:webHidden/>
              </w:rPr>
              <w:instrText xml:space="preserve"> PAGEREF _Toc107321287 \h </w:instrText>
            </w:r>
            <w:r w:rsidR="00405A49">
              <w:rPr>
                <w:webHidden/>
              </w:rPr>
            </w:r>
            <w:r w:rsidR="00405A49">
              <w:rPr>
                <w:webHidden/>
              </w:rPr>
              <w:fldChar w:fldCharType="separate"/>
            </w:r>
            <w:r w:rsidR="00E7170E">
              <w:rPr>
                <w:webHidden/>
              </w:rPr>
              <w:t>22</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8" w:history="1">
            <w:r w:rsidR="00405A49" w:rsidRPr="002B06A4">
              <w:rPr>
                <w:rStyle w:val="a4"/>
                <w:rFonts w:asciiTheme="majorHAnsi" w:hAnsiTheme="majorHAnsi"/>
              </w:rPr>
              <w:t>Статья 26. Зоны охраны объектов культурного наследия</w:t>
            </w:r>
            <w:r w:rsidR="00405A49">
              <w:rPr>
                <w:webHidden/>
              </w:rPr>
              <w:tab/>
            </w:r>
            <w:r w:rsidR="00405A49">
              <w:rPr>
                <w:webHidden/>
              </w:rPr>
              <w:fldChar w:fldCharType="begin"/>
            </w:r>
            <w:r w:rsidR="00405A49">
              <w:rPr>
                <w:webHidden/>
              </w:rPr>
              <w:instrText xml:space="preserve"> PAGEREF _Toc107321288 \h </w:instrText>
            </w:r>
            <w:r w:rsidR="00405A49">
              <w:rPr>
                <w:webHidden/>
              </w:rPr>
            </w:r>
            <w:r w:rsidR="00405A49">
              <w:rPr>
                <w:webHidden/>
              </w:rPr>
              <w:fldChar w:fldCharType="separate"/>
            </w:r>
            <w:r w:rsidR="00E7170E">
              <w:rPr>
                <w:webHidden/>
              </w:rPr>
              <w:t>22</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89" w:history="1">
            <w:r w:rsidR="00405A49" w:rsidRPr="002B06A4">
              <w:rPr>
                <w:rStyle w:val="a4"/>
                <w:rFonts w:asciiTheme="majorHAnsi" w:hAnsiTheme="majorHAnsi"/>
              </w:rPr>
              <w:t>Статья 27. Земельные участки, на которые действие градостроительного регламента не распространяется</w:t>
            </w:r>
            <w:r w:rsidR="00405A49">
              <w:rPr>
                <w:webHidden/>
              </w:rPr>
              <w:tab/>
            </w:r>
            <w:r w:rsidR="00405A49">
              <w:rPr>
                <w:webHidden/>
              </w:rPr>
              <w:fldChar w:fldCharType="begin"/>
            </w:r>
            <w:r w:rsidR="00405A49">
              <w:rPr>
                <w:webHidden/>
              </w:rPr>
              <w:instrText xml:space="preserve"> PAGEREF _Toc107321289 \h </w:instrText>
            </w:r>
            <w:r w:rsidR="00405A49">
              <w:rPr>
                <w:webHidden/>
              </w:rPr>
            </w:r>
            <w:r w:rsidR="00405A49">
              <w:rPr>
                <w:webHidden/>
              </w:rPr>
              <w:fldChar w:fldCharType="separate"/>
            </w:r>
            <w:r w:rsidR="00E7170E">
              <w:rPr>
                <w:webHidden/>
              </w:rPr>
              <w:t>22</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0" w:history="1">
            <w:r w:rsidR="00405A49" w:rsidRPr="002B06A4">
              <w:rPr>
                <w:rStyle w:val="a4"/>
                <w:rFonts w:asciiTheme="majorHAnsi" w:hAnsiTheme="majorHAnsi"/>
              </w:rPr>
              <w:t>Статья 28. Земельные участки, на которые градостроительные регламенты не устанавливаются</w:t>
            </w:r>
            <w:r w:rsidR="00405A49">
              <w:rPr>
                <w:webHidden/>
              </w:rPr>
              <w:tab/>
            </w:r>
            <w:r w:rsidR="00405A49">
              <w:rPr>
                <w:webHidden/>
              </w:rPr>
              <w:fldChar w:fldCharType="begin"/>
            </w:r>
            <w:r w:rsidR="00405A49">
              <w:rPr>
                <w:webHidden/>
              </w:rPr>
              <w:instrText xml:space="preserve"> PAGEREF _Toc107321290 \h </w:instrText>
            </w:r>
            <w:r w:rsidR="00405A49">
              <w:rPr>
                <w:webHidden/>
              </w:rPr>
            </w:r>
            <w:r w:rsidR="00405A49">
              <w:rPr>
                <w:webHidden/>
              </w:rPr>
              <w:fldChar w:fldCharType="separate"/>
            </w:r>
            <w:r w:rsidR="00E7170E">
              <w:rPr>
                <w:webHidden/>
              </w:rPr>
              <w:t>23</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1" w:history="1">
            <w:r w:rsidR="00405A49" w:rsidRPr="002B06A4">
              <w:rPr>
                <w:rStyle w:val="a4"/>
              </w:rPr>
              <w:t xml:space="preserve">Статья 29. Градостроительные регламенты. Жилые зоны </w:t>
            </w:r>
            <w:r w:rsidR="00133A12">
              <w:rPr>
                <w:rStyle w:val="a4"/>
              </w:rPr>
              <w:t>–</w:t>
            </w:r>
            <w:r w:rsidR="00405A49" w:rsidRPr="002B06A4">
              <w:rPr>
                <w:rStyle w:val="a4"/>
              </w:rPr>
              <w:t xml:space="preserve"> "Ж".</w:t>
            </w:r>
            <w:r w:rsidR="00405A49">
              <w:rPr>
                <w:webHidden/>
              </w:rPr>
              <w:tab/>
            </w:r>
            <w:r w:rsidR="00405A49">
              <w:rPr>
                <w:webHidden/>
              </w:rPr>
              <w:fldChar w:fldCharType="begin"/>
            </w:r>
            <w:r w:rsidR="00405A49">
              <w:rPr>
                <w:webHidden/>
              </w:rPr>
              <w:instrText xml:space="preserve"> PAGEREF _Toc107321291 \h </w:instrText>
            </w:r>
            <w:r w:rsidR="00405A49">
              <w:rPr>
                <w:webHidden/>
              </w:rPr>
            </w:r>
            <w:r w:rsidR="00405A49">
              <w:rPr>
                <w:webHidden/>
              </w:rPr>
              <w:fldChar w:fldCharType="separate"/>
            </w:r>
            <w:r w:rsidR="00E7170E">
              <w:rPr>
                <w:webHidden/>
              </w:rPr>
              <w:t>24</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2" w:history="1">
            <w:r w:rsidR="00405A49" w:rsidRPr="002B06A4">
              <w:rPr>
                <w:rStyle w:val="a4"/>
              </w:rPr>
              <w:t>Статья 30. Градостроительные регламенты. Общественно-деловые зоны – "О".</w:t>
            </w:r>
            <w:r w:rsidR="00405A49">
              <w:rPr>
                <w:webHidden/>
              </w:rPr>
              <w:tab/>
            </w:r>
            <w:r w:rsidR="00405A49">
              <w:rPr>
                <w:webHidden/>
              </w:rPr>
              <w:fldChar w:fldCharType="begin"/>
            </w:r>
            <w:r w:rsidR="00405A49">
              <w:rPr>
                <w:webHidden/>
              </w:rPr>
              <w:instrText xml:space="preserve"> PAGEREF _Toc107321292 \h </w:instrText>
            </w:r>
            <w:r w:rsidR="00405A49">
              <w:rPr>
                <w:webHidden/>
              </w:rPr>
            </w:r>
            <w:r w:rsidR="00405A49">
              <w:rPr>
                <w:webHidden/>
              </w:rPr>
              <w:fldChar w:fldCharType="separate"/>
            </w:r>
            <w:r w:rsidR="00E7170E">
              <w:rPr>
                <w:webHidden/>
              </w:rPr>
              <w:t>28</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3" w:history="1">
            <w:r w:rsidR="00405A49" w:rsidRPr="002B06A4">
              <w:rPr>
                <w:rStyle w:val="a4"/>
              </w:rPr>
              <w:t>Статья 31. Градостроительные регламенты. Производственные  и коммунально-складские зоны – "П".</w:t>
            </w:r>
            <w:r w:rsidR="00405A49">
              <w:rPr>
                <w:webHidden/>
              </w:rPr>
              <w:tab/>
            </w:r>
            <w:r w:rsidR="00405A49">
              <w:rPr>
                <w:webHidden/>
              </w:rPr>
              <w:fldChar w:fldCharType="begin"/>
            </w:r>
            <w:r w:rsidR="00405A49">
              <w:rPr>
                <w:webHidden/>
              </w:rPr>
              <w:instrText xml:space="preserve"> PAGEREF _Toc107321293 \h </w:instrText>
            </w:r>
            <w:r w:rsidR="00405A49">
              <w:rPr>
                <w:webHidden/>
              </w:rPr>
            </w:r>
            <w:r w:rsidR="00405A49">
              <w:rPr>
                <w:webHidden/>
              </w:rPr>
              <w:fldChar w:fldCharType="separate"/>
            </w:r>
            <w:r w:rsidR="00E7170E">
              <w:rPr>
                <w:webHidden/>
              </w:rPr>
              <w:t>34</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4" w:history="1">
            <w:r w:rsidR="00405A49" w:rsidRPr="002B06A4">
              <w:rPr>
                <w:rStyle w:val="a4"/>
              </w:rPr>
              <w:t>Статья 33. Градостроительные регламенты. Зоны инженерной инфраструктуры – «И».</w:t>
            </w:r>
            <w:r w:rsidR="00405A49">
              <w:rPr>
                <w:webHidden/>
              </w:rPr>
              <w:tab/>
            </w:r>
            <w:r w:rsidR="00405A49">
              <w:rPr>
                <w:webHidden/>
              </w:rPr>
              <w:fldChar w:fldCharType="begin"/>
            </w:r>
            <w:r w:rsidR="00405A49">
              <w:rPr>
                <w:webHidden/>
              </w:rPr>
              <w:instrText xml:space="preserve"> PAGEREF _Toc107321294 \h </w:instrText>
            </w:r>
            <w:r w:rsidR="00405A49">
              <w:rPr>
                <w:webHidden/>
              </w:rPr>
            </w:r>
            <w:r w:rsidR="00405A49">
              <w:rPr>
                <w:webHidden/>
              </w:rPr>
              <w:fldChar w:fldCharType="separate"/>
            </w:r>
            <w:r w:rsidR="00E7170E">
              <w:rPr>
                <w:webHidden/>
              </w:rPr>
              <w:t>37</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5" w:history="1">
            <w:r w:rsidR="00405A49" w:rsidRPr="002B06A4">
              <w:rPr>
                <w:rStyle w:val="a4"/>
              </w:rPr>
              <w:t>Статья 32. Градостроительные регламенты. Зоны транспортной инфраструктуры – "Т".</w:t>
            </w:r>
            <w:r w:rsidR="00405A49">
              <w:rPr>
                <w:webHidden/>
              </w:rPr>
              <w:tab/>
            </w:r>
            <w:r w:rsidR="00405A49">
              <w:rPr>
                <w:webHidden/>
              </w:rPr>
              <w:fldChar w:fldCharType="begin"/>
            </w:r>
            <w:r w:rsidR="00405A49">
              <w:rPr>
                <w:webHidden/>
              </w:rPr>
              <w:instrText xml:space="preserve"> PAGEREF _Toc107321295 \h </w:instrText>
            </w:r>
            <w:r w:rsidR="00405A49">
              <w:rPr>
                <w:webHidden/>
              </w:rPr>
            </w:r>
            <w:r w:rsidR="00405A49">
              <w:rPr>
                <w:webHidden/>
              </w:rPr>
              <w:fldChar w:fldCharType="separate"/>
            </w:r>
            <w:r w:rsidR="00E7170E">
              <w:rPr>
                <w:webHidden/>
              </w:rPr>
              <w:t>40</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6" w:history="1">
            <w:r w:rsidR="00405A49" w:rsidRPr="00405A49">
              <w:rPr>
                <w:rStyle w:val="a4"/>
                <w:bCs/>
              </w:rPr>
              <w:t>Статья 33. Градостроительные регламенты. Зоны сельскохозяйственного использования – "Сх".</w:t>
            </w:r>
            <w:r w:rsidR="00405A49">
              <w:rPr>
                <w:webHidden/>
              </w:rPr>
              <w:tab/>
            </w:r>
            <w:r w:rsidR="00405A49">
              <w:rPr>
                <w:webHidden/>
              </w:rPr>
              <w:fldChar w:fldCharType="begin"/>
            </w:r>
            <w:r w:rsidR="00405A49">
              <w:rPr>
                <w:webHidden/>
              </w:rPr>
              <w:instrText xml:space="preserve"> PAGEREF _Toc107321296 \h </w:instrText>
            </w:r>
            <w:r w:rsidR="00405A49">
              <w:rPr>
                <w:webHidden/>
              </w:rPr>
            </w:r>
            <w:r w:rsidR="00405A49">
              <w:rPr>
                <w:webHidden/>
              </w:rPr>
              <w:fldChar w:fldCharType="separate"/>
            </w:r>
            <w:r w:rsidR="00E7170E">
              <w:rPr>
                <w:webHidden/>
              </w:rPr>
              <w:t>43</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7" w:history="1">
            <w:r w:rsidR="00405A49" w:rsidRPr="002B06A4">
              <w:rPr>
                <w:rStyle w:val="a4"/>
              </w:rPr>
              <w:t xml:space="preserve">Статья 34. Градостроительные регламенты. Зоны специального назначения </w:t>
            </w:r>
            <w:r w:rsidR="00133A12">
              <w:rPr>
                <w:rStyle w:val="a4"/>
              </w:rPr>
              <w:t>–</w:t>
            </w:r>
            <w:r w:rsidR="00405A49" w:rsidRPr="002B06A4">
              <w:rPr>
                <w:rStyle w:val="a4"/>
              </w:rPr>
              <w:t xml:space="preserve"> "Сп".</w:t>
            </w:r>
            <w:r w:rsidR="00405A49">
              <w:rPr>
                <w:webHidden/>
              </w:rPr>
              <w:tab/>
            </w:r>
            <w:r w:rsidR="00405A49">
              <w:rPr>
                <w:webHidden/>
              </w:rPr>
              <w:fldChar w:fldCharType="begin"/>
            </w:r>
            <w:r w:rsidR="00405A49">
              <w:rPr>
                <w:webHidden/>
              </w:rPr>
              <w:instrText xml:space="preserve"> PAGEREF _Toc107321297 \h </w:instrText>
            </w:r>
            <w:r w:rsidR="00405A49">
              <w:rPr>
                <w:webHidden/>
              </w:rPr>
            </w:r>
            <w:r w:rsidR="00405A49">
              <w:rPr>
                <w:webHidden/>
              </w:rPr>
              <w:fldChar w:fldCharType="separate"/>
            </w:r>
            <w:r w:rsidR="00E7170E">
              <w:rPr>
                <w:webHidden/>
              </w:rPr>
              <w:t>49</w:t>
            </w:r>
            <w:r w:rsidR="00405A49">
              <w:rPr>
                <w:webHidden/>
              </w:rPr>
              <w:fldChar w:fldCharType="end"/>
            </w:r>
          </w:hyperlink>
        </w:p>
        <w:p w:rsidR="00405A49" w:rsidRDefault="00FB42F2">
          <w:pPr>
            <w:pStyle w:val="32"/>
            <w:rPr>
              <w:rFonts w:asciiTheme="minorHAnsi" w:eastAsiaTheme="minorEastAsia" w:hAnsiTheme="minorHAnsi" w:cstheme="minorBidi"/>
              <w:sz w:val="22"/>
              <w:szCs w:val="22"/>
            </w:rPr>
          </w:pPr>
          <w:hyperlink w:anchor="_Toc107321298" w:history="1">
            <w:r w:rsidR="00405A49" w:rsidRPr="002B06A4">
              <w:rPr>
                <w:rStyle w:val="a4"/>
              </w:rPr>
              <w:t xml:space="preserve">Статья 35. Градостроительные регламенты. Зоны лесного фонда </w:t>
            </w:r>
            <w:r w:rsidR="00133A12">
              <w:rPr>
                <w:rStyle w:val="a4"/>
              </w:rPr>
              <w:t>–</w:t>
            </w:r>
            <w:r w:rsidR="00405A49" w:rsidRPr="002B06A4">
              <w:rPr>
                <w:rStyle w:val="a4"/>
              </w:rPr>
              <w:t xml:space="preserve"> "ЛФ".</w:t>
            </w:r>
            <w:r w:rsidR="00405A49">
              <w:rPr>
                <w:webHidden/>
              </w:rPr>
              <w:tab/>
            </w:r>
            <w:r w:rsidR="00405A49">
              <w:rPr>
                <w:webHidden/>
              </w:rPr>
              <w:fldChar w:fldCharType="begin"/>
            </w:r>
            <w:r w:rsidR="00405A49">
              <w:rPr>
                <w:webHidden/>
              </w:rPr>
              <w:instrText xml:space="preserve"> PAGEREF _Toc107321298 \h </w:instrText>
            </w:r>
            <w:r w:rsidR="00405A49">
              <w:rPr>
                <w:webHidden/>
              </w:rPr>
            </w:r>
            <w:r w:rsidR="00405A49">
              <w:rPr>
                <w:webHidden/>
              </w:rPr>
              <w:fldChar w:fldCharType="separate"/>
            </w:r>
            <w:r w:rsidR="00E7170E">
              <w:rPr>
                <w:webHidden/>
              </w:rPr>
              <w:t>51</w:t>
            </w:r>
            <w:r w:rsidR="00405A49">
              <w:rPr>
                <w:webHidden/>
              </w:rPr>
              <w:fldChar w:fldCharType="end"/>
            </w:r>
          </w:hyperlink>
        </w:p>
        <w:p w:rsidR="00405A49" w:rsidRDefault="00FB42F2">
          <w:pPr>
            <w:pStyle w:val="12"/>
            <w:rPr>
              <w:rFonts w:asciiTheme="minorHAnsi" w:eastAsiaTheme="minorEastAsia" w:hAnsiTheme="minorHAnsi" w:cstheme="minorBidi"/>
              <w:b w:val="0"/>
              <w:bCs w:val="0"/>
              <w:caps w:val="0"/>
              <w:sz w:val="22"/>
              <w:szCs w:val="22"/>
            </w:rPr>
          </w:pPr>
          <w:hyperlink w:anchor="_Toc107321299" w:history="1">
            <w:r w:rsidR="00405A49" w:rsidRPr="002B06A4">
              <w:rPr>
                <w:rStyle w:val="a4"/>
              </w:rPr>
              <w:t>ЧАСТЬ 3. КАРТЫ ГРАДОСТРОИТЕЛЬНОГО ЗОНИРОВАНИЯ.</w:t>
            </w:r>
            <w:r w:rsidR="00405A49">
              <w:rPr>
                <w:webHidden/>
              </w:rPr>
              <w:tab/>
            </w:r>
            <w:r w:rsidR="00405A49">
              <w:rPr>
                <w:webHidden/>
              </w:rPr>
              <w:fldChar w:fldCharType="begin"/>
            </w:r>
            <w:r w:rsidR="00405A49">
              <w:rPr>
                <w:webHidden/>
              </w:rPr>
              <w:instrText xml:space="preserve"> PAGEREF _Toc107321299 \h </w:instrText>
            </w:r>
            <w:r w:rsidR="00405A49">
              <w:rPr>
                <w:webHidden/>
              </w:rPr>
            </w:r>
            <w:r w:rsidR="00405A49">
              <w:rPr>
                <w:webHidden/>
              </w:rPr>
              <w:fldChar w:fldCharType="separate"/>
            </w:r>
            <w:r w:rsidR="00E7170E">
              <w:rPr>
                <w:webHidden/>
              </w:rPr>
              <w:t>52</w:t>
            </w:r>
            <w:r w:rsidR="00405A49">
              <w:rPr>
                <w:webHidden/>
              </w:rPr>
              <w:fldChar w:fldCharType="end"/>
            </w:r>
          </w:hyperlink>
        </w:p>
        <w:p w:rsidR="00405A49" w:rsidRDefault="00FB42F2">
          <w:pPr>
            <w:pStyle w:val="22"/>
            <w:tabs>
              <w:tab w:val="right" w:leader="dot" w:pos="9627"/>
            </w:tabs>
            <w:rPr>
              <w:rFonts w:asciiTheme="minorHAnsi" w:eastAsiaTheme="minorEastAsia" w:hAnsiTheme="minorHAnsi" w:cstheme="minorBidi"/>
              <w:b w:val="0"/>
              <w:sz w:val="22"/>
              <w:szCs w:val="22"/>
            </w:rPr>
          </w:pPr>
          <w:hyperlink w:anchor="_Toc107321300" w:history="1">
            <w:r w:rsidR="00405A49" w:rsidRPr="002B06A4">
              <w:rPr>
                <w:rStyle w:val="a4"/>
              </w:rPr>
              <w:t>Приложение 1. Каталог координат территориальных зон.</w:t>
            </w:r>
            <w:r w:rsidR="00405A49">
              <w:rPr>
                <w:webHidden/>
              </w:rPr>
              <w:tab/>
            </w:r>
            <w:r w:rsidR="00405A49">
              <w:rPr>
                <w:webHidden/>
              </w:rPr>
              <w:fldChar w:fldCharType="begin"/>
            </w:r>
            <w:r w:rsidR="00405A49">
              <w:rPr>
                <w:webHidden/>
              </w:rPr>
              <w:instrText xml:space="preserve"> PAGEREF _Toc107321300 \h </w:instrText>
            </w:r>
            <w:r w:rsidR="00405A49">
              <w:rPr>
                <w:webHidden/>
              </w:rPr>
            </w:r>
            <w:r w:rsidR="00405A49">
              <w:rPr>
                <w:webHidden/>
              </w:rPr>
              <w:fldChar w:fldCharType="separate"/>
            </w:r>
            <w:r w:rsidR="00E7170E">
              <w:rPr>
                <w:webHidden/>
              </w:rPr>
              <w:t>53</w:t>
            </w:r>
            <w:r w:rsidR="00405A49">
              <w:rPr>
                <w:webHidden/>
              </w:rPr>
              <w:fldChar w:fldCharType="end"/>
            </w:r>
          </w:hyperlink>
        </w:p>
        <w:p w:rsidR="00201BCF" w:rsidRPr="00386889" w:rsidRDefault="00AC79FE" w:rsidP="001641AA">
          <w:r>
            <w:rPr>
              <w:rFonts w:cs="Book Antiqua"/>
              <w:noProof/>
            </w:rPr>
            <w:fldChar w:fldCharType="end"/>
          </w:r>
        </w:p>
      </w:sdtContent>
    </w:sdt>
    <w:p w:rsidR="0028220F" w:rsidRPr="00386889" w:rsidRDefault="0028220F" w:rsidP="001641AA">
      <w:pPr>
        <w:spacing w:before="0" w:after="0"/>
        <w:rPr>
          <w:b/>
          <w:bCs/>
          <w:kern w:val="32"/>
          <w:highlight w:val="yellow"/>
        </w:rPr>
        <w:sectPr w:rsidR="0028220F" w:rsidRPr="00386889" w:rsidSect="00B9044D">
          <w:headerReference w:type="default" r:id="rId10"/>
          <w:pgSz w:w="11906" w:h="16838"/>
          <w:pgMar w:top="709" w:right="851" w:bottom="709" w:left="1418" w:header="357" w:footer="266" w:gutter="0"/>
          <w:pgBorders>
            <w:top w:val="single" w:sz="4" w:space="5" w:color="auto"/>
            <w:left w:val="single" w:sz="4" w:space="7" w:color="auto"/>
            <w:bottom w:val="single" w:sz="4" w:space="5" w:color="auto"/>
            <w:right w:val="single" w:sz="4" w:space="7" w:color="auto"/>
          </w:pgBorders>
          <w:cols w:space="708"/>
          <w:titlePg/>
          <w:docGrid w:linePitch="360"/>
        </w:sectPr>
      </w:pPr>
    </w:p>
    <w:p w:rsidR="00E92056" w:rsidRPr="00916BE7" w:rsidRDefault="00E92056" w:rsidP="001641AA">
      <w:pPr>
        <w:pStyle w:val="ConsPlusTitle"/>
        <w:jc w:val="center"/>
        <w:outlineLvl w:val="0"/>
        <w:rPr>
          <w:rFonts w:ascii="Cambria" w:hAnsi="Cambria"/>
        </w:rPr>
      </w:pPr>
      <w:bookmarkStart w:id="2" w:name="_Toc107321255"/>
      <w:r w:rsidRPr="00386889">
        <w:rPr>
          <w:rFonts w:ascii="Times New Roman" w:hAnsi="Times New Roman"/>
          <w:sz w:val="24"/>
          <w:szCs w:val="24"/>
        </w:rPr>
        <w:lastRenderedPageBreak/>
        <w:t>ЧАСТЬ 1</w:t>
      </w:r>
      <w:r w:rsidRPr="00916BE7">
        <w:rPr>
          <w:rFonts w:ascii="Times New Roman" w:hAnsi="Times New Roman" w:cs="Times New Roman"/>
          <w:sz w:val="28"/>
          <w:szCs w:val="28"/>
        </w:rPr>
        <w:t xml:space="preserve">. </w:t>
      </w:r>
      <w:r w:rsidR="00916BE7" w:rsidRPr="00916BE7">
        <w:rPr>
          <w:rFonts w:ascii="Times New Roman" w:hAnsi="Times New Roman" w:cs="Times New Roman"/>
          <w:sz w:val="28"/>
          <w:szCs w:val="28"/>
        </w:rPr>
        <w:t>Порядок применения и внесен</w:t>
      </w:r>
      <w:r w:rsidR="00E1222B">
        <w:rPr>
          <w:rFonts w:ascii="Times New Roman" w:hAnsi="Times New Roman" w:cs="Times New Roman"/>
          <w:sz w:val="28"/>
          <w:szCs w:val="28"/>
        </w:rPr>
        <w:t>ия изменений в П</w:t>
      </w:r>
      <w:r w:rsidR="00916BE7" w:rsidRPr="00916BE7">
        <w:rPr>
          <w:rFonts w:ascii="Times New Roman" w:hAnsi="Times New Roman" w:cs="Times New Roman"/>
          <w:sz w:val="28"/>
          <w:szCs w:val="28"/>
        </w:rPr>
        <w:t>равила землепользования и застройки муниципального образования</w:t>
      </w:r>
      <w:bookmarkEnd w:id="1"/>
      <w:bookmarkEnd w:id="2"/>
    </w:p>
    <w:p w:rsidR="005C1FAF" w:rsidRPr="00916BE7" w:rsidRDefault="005C1FAF" w:rsidP="001641AA">
      <w:pPr>
        <w:pStyle w:val="30"/>
        <w:spacing w:after="120"/>
        <w:jc w:val="center"/>
        <w:rPr>
          <w:rFonts w:ascii="Times New Roman" w:hAnsi="Times New Roman"/>
          <w:i/>
          <w:sz w:val="24"/>
          <w:szCs w:val="24"/>
        </w:rPr>
      </w:pPr>
      <w:bookmarkStart w:id="3" w:name="_Toc308681335"/>
      <w:bookmarkStart w:id="4" w:name="_Toc21692802"/>
      <w:bookmarkStart w:id="5" w:name="_Toc54272592"/>
      <w:bookmarkStart w:id="6" w:name="_Toc54272667"/>
      <w:bookmarkStart w:id="7" w:name="_Toc54942372"/>
      <w:bookmarkStart w:id="8" w:name="_Toc107321256"/>
      <w:bookmarkStart w:id="9" w:name="_Toc308681342"/>
      <w:r w:rsidRPr="000150A2">
        <w:rPr>
          <w:rFonts w:ascii="Times New Roman" w:hAnsi="Times New Roman"/>
          <w:sz w:val="24"/>
          <w:szCs w:val="24"/>
        </w:rPr>
        <w:t xml:space="preserve">Статья 1. Основные </w:t>
      </w:r>
      <w:r w:rsidRPr="00916BE7">
        <w:rPr>
          <w:rFonts w:ascii="Times New Roman" w:hAnsi="Times New Roman"/>
          <w:sz w:val="24"/>
          <w:szCs w:val="24"/>
        </w:rPr>
        <w:t>понятия, используемые в Правилах</w:t>
      </w:r>
      <w:bookmarkEnd w:id="3"/>
      <w:bookmarkEnd w:id="4"/>
      <w:r w:rsidRPr="00916BE7">
        <w:rPr>
          <w:rFonts w:ascii="Times New Roman" w:hAnsi="Times New Roman"/>
          <w:sz w:val="24"/>
          <w:szCs w:val="24"/>
        </w:rPr>
        <w:t>.</w:t>
      </w:r>
      <w:bookmarkEnd w:id="5"/>
      <w:bookmarkEnd w:id="6"/>
      <w:bookmarkEnd w:id="7"/>
      <w:bookmarkEnd w:id="8"/>
    </w:p>
    <w:p w:rsidR="00916BE7" w:rsidRPr="00916BE7" w:rsidRDefault="00916BE7" w:rsidP="001641AA">
      <w:pPr>
        <w:autoSpaceDE w:val="0"/>
        <w:spacing w:before="120" w:after="120"/>
        <w:ind w:firstLine="708"/>
        <w:jc w:val="both"/>
      </w:pPr>
      <w:bookmarkStart w:id="10" w:name="_Toc308681336"/>
      <w:r w:rsidRPr="00916BE7">
        <w:t>В настоящих Правилах используются следующие понятия:</w:t>
      </w:r>
    </w:p>
    <w:p w:rsidR="00916BE7" w:rsidRPr="00916BE7" w:rsidRDefault="00916BE7" w:rsidP="001641AA">
      <w:pPr>
        <w:autoSpaceDE w:val="0"/>
        <w:spacing w:before="120" w:after="120"/>
        <w:ind w:firstLine="708"/>
        <w:jc w:val="both"/>
      </w:pPr>
      <w:r w:rsidRPr="00916BE7">
        <w:rPr>
          <w:b/>
        </w:rPr>
        <w:t>градостроительная деятельность</w:t>
      </w:r>
      <w:r w:rsidRPr="00916BE7">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16BE7" w:rsidRPr="00916BE7" w:rsidRDefault="00916BE7" w:rsidP="001641AA">
      <w:pPr>
        <w:autoSpaceDE w:val="0"/>
        <w:spacing w:before="120" w:after="120"/>
        <w:ind w:firstLine="708"/>
        <w:jc w:val="both"/>
      </w:pPr>
      <w:r w:rsidRPr="00916BE7">
        <w:rPr>
          <w:b/>
        </w:rPr>
        <w:t>градостроительная документация</w:t>
      </w:r>
      <w:r w:rsidRPr="00916BE7">
        <w:t xml:space="preserve"> – документы территориального планирования, градостроительного зонирования и документация по планировке территории;</w:t>
      </w:r>
    </w:p>
    <w:p w:rsidR="00916BE7" w:rsidRPr="00916BE7" w:rsidRDefault="00916BE7" w:rsidP="001641AA">
      <w:pPr>
        <w:autoSpaceDE w:val="0"/>
        <w:spacing w:before="120" w:after="120"/>
        <w:ind w:firstLine="708"/>
        <w:jc w:val="both"/>
      </w:pPr>
      <w:r w:rsidRPr="00916BE7">
        <w:rPr>
          <w:b/>
        </w:rPr>
        <w:t>градостроительное зонирование</w:t>
      </w:r>
      <w:r w:rsidRPr="00916BE7">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16BE7" w:rsidRPr="00916BE7" w:rsidRDefault="00916BE7" w:rsidP="001641AA">
      <w:pPr>
        <w:autoSpaceDE w:val="0"/>
        <w:spacing w:before="120" w:after="120"/>
        <w:ind w:firstLine="708"/>
        <w:jc w:val="both"/>
      </w:pPr>
      <w:r w:rsidRPr="00916BE7">
        <w:rPr>
          <w:b/>
        </w:rPr>
        <w:t>градостроительный регламент</w:t>
      </w:r>
      <w:r w:rsidRPr="00916BE7">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16BE7" w:rsidRPr="00916BE7" w:rsidRDefault="00916BE7" w:rsidP="001641AA">
      <w:pPr>
        <w:autoSpaceDE w:val="0"/>
        <w:spacing w:before="120" w:after="120"/>
        <w:ind w:firstLine="708"/>
        <w:jc w:val="both"/>
      </w:pPr>
      <w:r w:rsidRPr="00916BE7">
        <w:rPr>
          <w:b/>
        </w:rPr>
        <w:t>застройщик</w:t>
      </w:r>
      <w:r w:rsidRPr="00916BE7">
        <w:t xml:space="preserve"> – физическое или юридическое лицо, обеспечивающее на принадлежавшем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16BE7" w:rsidRPr="00916BE7" w:rsidRDefault="00916BE7" w:rsidP="001641AA">
      <w:pPr>
        <w:autoSpaceDE w:val="0"/>
        <w:spacing w:before="120" w:after="120"/>
        <w:ind w:firstLine="708"/>
        <w:jc w:val="both"/>
      </w:pPr>
      <w:r w:rsidRPr="00916BE7">
        <w:rPr>
          <w:b/>
        </w:rPr>
        <w:t>зоны с особыми условиями использования территорий</w:t>
      </w:r>
      <w:r w:rsidRPr="00916BE7">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16BE7" w:rsidRPr="00916BE7" w:rsidRDefault="00916BE7" w:rsidP="001641AA">
      <w:pPr>
        <w:autoSpaceDE w:val="0"/>
        <w:spacing w:before="120" w:after="120"/>
        <w:ind w:firstLine="708"/>
        <w:jc w:val="both"/>
      </w:pPr>
      <w:r w:rsidRPr="00916BE7">
        <w:rPr>
          <w:b/>
        </w:rPr>
        <w:t>красные линии</w:t>
      </w:r>
      <w:r w:rsidRPr="00916BE7">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16BE7" w:rsidRPr="00916BE7" w:rsidRDefault="00916BE7" w:rsidP="001641AA">
      <w:pPr>
        <w:autoSpaceDE w:val="0"/>
        <w:spacing w:before="120" w:after="120"/>
        <w:ind w:firstLine="708"/>
        <w:jc w:val="both"/>
      </w:pPr>
      <w:r w:rsidRPr="00916BE7">
        <w:rPr>
          <w:b/>
        </w:rPr>
        <w:t>объект капитального строительства</w:t>
      </w:r>
      <w:r w:rsidRPr="00916BE7">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16BE7" w:rsidRPr="00916BE7" w:rsidRDefault="00916BE7" w:rsidP="001641AA">
      <w:pPr>
        <w:autoSpaceDE w:val="0"/>
        <w:spacing w:before="120" w:after="120"/>
        <w:ind w:firstLine="708"/>
        <w:jc w:val="both"/>
      </w:pPr>
      <w:r w:rsidRPr="00916BE7">
        <w:rPr>
          <w:b/>
        </w:rPr>
        <w:t>некапитальные строения, сооружения</w:t>
      </w:r>
      <w:r w:rsidRPr="00916BE7">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16BE7" w:rsidRPr="00916BE7" w:rsidRDefault="00916BE7" w:rsidP="001641AA">
      <w:pPr>
        <w:autoSpaceDE w:val="0"/>
        <w:spacing w:before="120" w:after="120"/>
        <w:ind w:firstLine="708"/>
        <w:jc w:val="both"/>
      </w:pPr>
      <w:r w:rsidRPr="00916BE7">
        <w:rPr>
          <w:b/>
        </w:rPr>
        <w:t>Правила землепользования и застройки</w:t>
      </w:r>
      <w:r w:rsidRPr="00916BE7">
        <w:t xml:space="preserve"> – документ градостроительного зонирования, котором устанавливаются территориальные зоны, градостроительные </w:t>
      </w:r>
      <w:r w:rsidRPr="00916BE7">
        <w:lastRenderedPageBreak/>
        <w:t xml:space="preserve">регламенты, порядок применения такого документа и порядок внесения в него изменений (далее </w:t>
      </w:r>
      <w:r w:rsidR="001A0CBD">
        <w:t>–</w:t>
      </w:r>
      <w:r w:rsidRPr="00916BE7">
        <w:t xml:space="preserve"> настоящие Правила);</w:t>
      </w:r>
    </w:p>
    <w:p w:rsidR="00916BE7" w:rsidRPr="00916BE7" w:rsidRDefault="00916BE7" w:rsidP="001641AA">
      <w:pPr>
        <w:autoSpaceDE w:val="0"/>
        <w:spacing w:before="120" w:after="120"/>
        <w:ind w:firstLine="708"/>
        <w:jc w:val="both"/>
      </w:pPr>
      <w:r w:rsidRPr="00916BE7">
        <w:rPr>
          <w:b/>
        </w:rPr>
        <w:t>территориальные зоны</w:t>
      </w:r>
      <w:r w:rsidRPr="00916BE7">
        <w:t xml:space="preserve"> – зоны, для которых в Правилах определены границы и установлены градостроительные регламенты;</w:t>
      </w:r>
    </w:p>
    <w:p w:rsidR="005C1FAF" w:rsidRPr="00916BE7" w:rsidRDefault="00916BE7" w:rsidP="001641AA">
      <w:pPr>
        <w:autoSpaceDE w:val="0"/>
        <w:spacing w:before="120" w:after="120"/>
        <w:ind w:firstLine="708"/>
        <w:jc w:val="both"/>
      </w:pPr>
      <w:r w:rsidRPr="00916BE7">
        <w:rPr>
          <w:b/>
        </w:rPr>
        <w:t>технические регламенты</w:t>
      </w:r>
      <w:r w:rsidRPr="00916BE7">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r w:rsidR="005C1FAF" w:rsidRPr="00916BE7">
        <w:t>.</w:t>
      </w:r>
    </w:p>
    <w:p w:rsidR="005C1FAF" w:rsidRPr="00916BE7" w:rsidRDefault="005C1FAF" w:rsidP="001641AA">
      <w:pPr>
        <w:pStyle w:val="30"/>
        <w:spacing w:before="120" w:after="120"/>
        <w:jc w:val="center"/>
        <w:rPr>
          <w:rFonts w:ascii="Times New Roman" w:hAnsi="Times New Roman"/>
          <w:i/>
          <w:sz w:val="24"/>
          <w:szCs w:val="24"/>
        </w:rPr>
      </w:pPr>
      <w:bookmarkStart w:id="11" w:name="_Toc21692803"/>
      <w:bookmarkStart w:id="12" w:name="_Toc54272593"/>
      <w:bookmarkStart w:id="13" w:name="_Toc54272668"/>
      <w:bookmarkStart w:id="14" w:name="_Toc54942373"/>
      <w:bookmarkStart w:id="15" w:name="_Toc107321257"/>
      <w:r w:rsidRPr="00916BE7">
        <w:rPr>
          <w:rFonts w:ascii="Times New Roman" w:hAnsi="Times New Roman"/>
          <w:sz w:val="24"/>
          <w:szCs w:val="24"/>
        </w:rPr>
        <w:t>Статья 2. Основания введения, назначение и состав Правил</w:t>
      </w:r>
      <w:bookmarkEnd w:id="10"/>
      <w:r w:rsidRPr="00916BE7">
        <w:rPr>
          <w:rFonts w:ascii="Times New Roman" w:hAnsi="Times New Roman"/>
          <w:sz w:val="24"/>
          <w:szCs w:val="24"/>
        </w:rPr>
        <w:t>.</w:t>
      </w:r>
      <w:bookmarkEnd w:id="11"/>
      <w:bookmarkEnd w:id="12"/>
      <w:bookmarkEnd w:id="13"/>
      <w:bookmarkEnd w:id="14"/>
      <w:bookmarkEnd w:id="15"/>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sidR="00C3174E">
        <w:t>Турдей</w:t>
      </w:r>
      <w:r w:rsidRPr="00916BE7">
        <w:t>ское</w:t>
      </w:r>
      <w:r w:rsidR="001A0CBD">
        <w:t xml:space="preserve"> </w:t>
      </w:r>
      <w:r w:rsidR="00C3174E">
        <w:t>Волов</w:t>
      </w:r>
      <w:r w:rsidR="001A0CBD">
        <w:t xml:space="preserve">ского района Тульской области (далее МО </w:t>
      </w:r>
      <w:r w:rsidR="00C3174E">
        <w:t>Турдей</w:t>
      </w:r>
      <w:r w:rsidR="001A0CBD">
        <w:t>ское)</w:t>
      </w:r>
      <w:r w:rsidRPr="00916BE7">
        <w:t xml:space="preserve"> систему регулирования землепользования и застройки, которая основана на градостроительном зонировании </w:t>
      </w:r>
      <w:r w:rsidR="001A0CBD">
        <w:t>–</w:t>
      </w:r>
      <w:r w:rsidRPr="00916BE7">
        <w:t xml:space="preserve"> делении всей территории </w:t>
      </w:r>
      <w:r w:rsidR="001A0CBD">
        <w:t>МО</w:t>
      </w:r>
      <w:r w:rsidRPr="00916BE7">
        <w:t xml:space="preserve"> </w:t>
      </w:r>
      <w:r w:rsidR="00C3174E">
        <w:t>Турдей</w:t>
      </w:r>
      <w:r w:rsidRPr="00916BE7">
        <w:t>ское на территориальные зоны с установлением для каждой из них градостроительных регламентов.</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Целью введения системы регулирования землепользования и застройки, основанной на градостроительном зонировании, является: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создание условий для устойчивого развития территорий, сохранения окружающей среды и объектов культурного наследия;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 xml:space="preserve">создание условий для разработки документации по планировке территорий </w:t>
      </w:r>
      <w:r w:rsidR="00E1222B">
        <w:t>МО</w:t>
      </w:r>
      <w:r w:rsidRPr="00916BE7">
        <w:t xml:space="preserve"> </w:t>
      </w:r>
      <w:r w:rsidR="00C3174E">
        <w:t>Турдей</w:t>
      </w:r>
      <w:r w:rsidRPr="00916BE7">
        <w:t>ское;</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 xml:space="preserve">Правила </w:t>
      </w:r>
      <w:r w:rsidR="00E1222B">
        <w:t>МО</w:t>
      </w:r>
      <w:r w:rsidRPr="00916BE7">
        <w:t xml:space="preserve"> </w:t>
      </w:r>
      <w:r w:rsidR="00C3174E">
        <w:t>Турдей</w:t>
      </w:r>
      <w:r w:rsidRPr="00916BE7">
        <w:t>ское включают в себя: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порядок их применения и внесения изменений в настоящие Правила;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карты градостроительного зонирования;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градостроительные регламенты.</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 xml:space="preserve">Порядок применения Правил </w:t>
      </w:r>
      <w:r w:rsidR="00E1222B">
        <w:t>МО</w:t>
      </w:r>
      <w:r w:rsidRPr="00916BE7">
        <w:t xml:space="preserve"> </w:t>
      </w:r>
      <w:r w:rsidR="00C3174E">
        <w:t>Турдей</w:t>
      </w:r>
      <w:r w:rsidRPr="00916BE7">
        <w:t>ское и внесения в них изменений включает в себя положения: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регулировании землепользования и застройки органами местного самоуправления;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об изменении видов разрешенного использования земельных участков 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подготовке документации по планировке территории;</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проведении публичных слушаний и общественных обсуждений по вопросам землепользования и застройки;</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 xml:space="preserve">о внесении изменений в Правила </w:t>
      </w:r>
      <w:r w:rsidR="00E1222B">
        <w:t>МО</w:t>
      </w:r>
      <w:r w:rsidRPr="00916BE7">
        <w:t xml:space="preserve"> </w:t>
      </w:r>
      <w:r w:rsidR="00C3174E">
        <w:t>Турдей</w:t>
      </w:r>
      <w:r w:rsidRPr="00916BE7">
        <w:t>ское;</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 регулировании иных вопросов землепользования и застройки.</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lastRenderedPageBreak/>
        <w:t>На карте градостроительного зонирования устанавливаются границы территориальных зон.</w:t>
      </w:r>
    </w:p>
    <w:p w:rsidR="00916BE7" w:rsidRPr="00916BE7" w:rsidRDefault="00916BE7" w:rsidP="001641AA">
      <w:pPr>
        <w:autoSpaceDE w:val="0"/>
        <w:autoSpaceDN w:val="0"/>
        <w:spacing w:before="120" w:after="120"/>
        <w:ind w:firstLine="709"/>
        <w:jc w:val="both"/>
      </w:pPr>
      <w:r w:rsidRPr="00916BE7">
        <w:t xml:space="preserve">На карте градостроительного зонирования в обязательном порядке отображаются границы населенных пунктов, входящих в состав </w:t>
      </w:r>
      <w:r w:rsidR="00E1222B">
        <w:t>МО</w:t>
      </w:r>
      <w:r w:rsidRPr="00916BE7">
        <w:t xml:space="preserve"> </w:t>
      </w:r>
      <w:r w:rsidR="00C3174E">
        <w:t>Турдей</w:t>
      </w:r>
      <w:r w:rsidRPr="00916BE7">
        <w:t>ское.</w:t>
      </w:r>
    </w:p>
    <w:p w:rsidR="00916BE7" w:rsidRPr="00916BE7" w:rsidRDefault="00916BE7" w:rsidP="001641AA">
      <w:pPr>
        <w:autoSpaceDE w:val="0"/>
        <w:autoSpaceDN w:val="0"/>
        <w:spacing w:before="120" w:after="120"/>
        <w:ind w:firstLine="709"/>
        <w:jc w:val="both"/>
      </w:pPr>
      <w:r w:rsidRPr="00916BE7">
        <w:t>На отдельных картах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p>
    <w:p w:rsidR="00916BE7" w:rsidRPr="00916BE7" w:rsidRDefault="00916BE7" w:rsidP="001641AA">
      <w:pPr>
        <w:autoSpaceDE w:val="0"/>
        <w:autoSpaceDN w:val="0"/>
        <w:spacing w:before="120" w:after="120"/>
        <w:ind w:firstLine="709"/>
        <w:jc w:val="both"/>
      </w:pPr>
      <w:r w:rsidRPr="00916BE7">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виды разрешенного использования земельных участков 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6BE7" w:rsidRPr="00916BE7" w:rsidRDefault="00916BE7" w:rsidP="00BC78C3">
      <w:pPr>
        <w:pStyle w:val="afe"/>
        <w:numPr>
          <w:ilvl w:val="1"/>
          <w:numId w:val="26"/>
        </w:numPr>
        <w:tabs>
          <w:tab w:val="left" w:pos="993"/>
        </w:tabs>
        <w:autoSpaceDE w:val="0"/>
        <w:autoSpaceDN w:val="0"/>
        <w:spacing w:before="120" w:after="120"/>
        <w:ind w:left="284" w:firstLine="284"/>
        <w:contextualSpacing w:val="0"/>
        <w:jc w:val="both"/>
      </w:pPr>
      <w:r w:rsidRPr="00916BE7">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16BE7" w:rsidRPr="00916BE7" w:rsidRDefault="00916BE7" w:rsidP="00BC78C3">
      <w:pPr>
        <w:pStyle w:val="afe"/>
        <w:numPr>
          <w:ilvl w:val="0"/>
          <w:numId w:val="26"/>
        </w:numPr>
        <w:autoSpaceDE w:val="0"/>
        <w:autoSpaceDN w:val="0"/>
        <w:spacing w:before="120" w:after="120"/>
        <w:ind w:left="0" w:firstLine="284"/>
        <w:contextualSpacing w:val="0"/>
        <w:jc w:val="both"/>
      </w:pPr>
      <w:r w:rsidRPr="00916BE7">
        <w:t>Настоящие Правила применяются наряду с:</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нормативными правовыми актами Российской Федерации и Тульской области в области землепользования и застройки;</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нормативами градостроительного проектирования;</w:t>
      </w:r>
    </w:p>
    <w:p w:rsidR="00916BE7" w:rsidRPr="00916BE7" w:rsidRDefault="00916BE7" w:rsidP="00BC78C3">
      <w:pPr>
        <w:pStyle w:val="afe"/>
        <w:numPr>
          <w:ilvl w:val="0"/>
          <w:numId w:val="27"/>
        </w:numPr>
        <w:autoSpaceDE w:val="0"/>
        <w:autoSpaceDN w:val="0"/>
        <w:spacing w:before="120" w:after="120"/>
        <w:ind w:left="0" w:firstLine="414"/>
        <w:contextualSpacing w:val="0"/>
        <w:jc w:val="both"/>
      </w:pPr>
      <w:r w:rsidRPr="00916BE7">
        <w:t>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C1FAF" w:rsidRDefault="00916BE7" w:rsidP="00BC78C3">
      <w:pPr>
        <w:pStyle w:val="-2"/>
        <w:widowControl/>
        <w:numPr>
          <w:ilvl w:val="0"/>
          <w:numId w:val="26"/>
        </w:numPr>
        <w:tabs>
          <w:tab w:val="clear" w:pos="296"/>
        </w:tabs>
        <w:spacing w:before="120"/>
        <w:ind w:left="0" w:firstLine="284"/>
        <w:contextualSpacing w:val="0"/>
        <w:rPr>
          <w:spacing w:val="-7"/>
          <w:szCs w:val="24"/>
        </w:rPr>
      </w:pPr>
      <w:r w:rsidRPr="00916BE7">
        <w:rPr>
          <w:rFonts w:eastAsia="Calibri"/>
          <w:bCs w:val="0"/>
          <w:color w:val="auto"/>
          <w:spacing w:val="0"/>
          <w:szCs w:val="24"/>
          <w:lang w:eastAsia="en-US"/>
        </w:rPr>
        <w:t xml:space="preserve">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w:t>
      </w:r>
      <w:r w:rsidR="00E1222B">
        <w:t>МО</w:t>
      </w:r>
      <w:r w:rsidRPr="00B9044D">
        <w:rPr>
          <w:rFonts w:eastAsia="Calibri"/>
          <w:bCs w:val="0"/>
          <w:color w:val="auto"/>
          <w:spacing w:val="0"/>
          <w:szCs w:val="24"/>
          <w:lang w:eastAsia="en-US"/>
        </w:rPr>
        <w:t xml:space="preserve"> </w:t>
      </w:r>
      <w:r w:rsidR="00C3174E">
        <w:rPr>
          <w:szCs w:val="24"/>
        </w:rPr>
        <w:t>Турдей</w:t>
      </w:r>
      <w:r w:rsidRPr="00B9044D">
        <w:rPr>
          <w:szCs w:val="24"/>
        </w:rPr>
        <w:t>ское</w:t>
      </w:r>
      <w:r w:rsidR="005C1FAF" w:rsidRPr="00B9044D">
        <w:rPr>
          <w:spacing w:val="-7"/>
          <w:szCs w:val="24"/>
        </w:rPr>
        <w:t>.</w:t>
      </w:r>
    </w:p>
    <w:p w:rsidR="00B34598" w:rsidRPr="00D77E81" w:rsidRDefault="00B34598" w:rsidP="001641AA">
      <w:pPr>
        <w:pStyle w:val="30"/>
        <w:spacing w:after="120"/>
        <w:jc w:val="center"/>
        <w:rPr>
          <w:rFonts w:ascii="Times New Roman" w:hAnsi="Times New Roman"/>
          <w:sz w:val="24"/>
          <w:szCs w:val="24"/>
        </w:rPr>
      </w:pPr>
      <w:bookmarkStart w:id="16" w:name="_Toc21692805"/>
      <w:bookmarkStart w:id="17" w:name="_Toc54272595"/>
      <w:bookmarkStart w:id="18" w:name="_Toc54272670"/>
      <w:bookmarkStart w:id="19" w:name="_Toc58841956"/>
      <w:bookmarkStart w:id="20" w:name="_Toc107321258"/>
      <w:r w:rsidRPr="00D77E81">
        <w:rPr>
          <w:rFonts w:ascii="Times New Roman" w:hAnsi="Times New Roman"/>
          <w:sz w:val="24"/>
          <w:szCs w:val="24"/>
        </w:rPr>
        <w:t xml:space="preserve">Статья </w:t>
      </w:r>
      <w:r>
        <w:rPr>
          <w:rFonts w:ascii="Times New Roman" w:hAnsi="Times New Roman"/>
          <w:sz w:val="24"/>
          <w:szCs w:val="24"/>
        </w:rPr>
        <w:t>3</w:t>
      </w:r>
      <w:r w:rsidRPr="00D77E81">
        <w:rPr>
          <w:rFonts w:ascii="Times New Roman" w:hAnsi="Times New Roman"/>
          <w:sz w:val="24"/>
          <w:szCs w:val="24"/>
        </w:rPr>
        <w:t xml:space="preserve">. Утверждение Правил </w:t>
      </w:r>
      <w:r>
        <w:rPr>
          <w:rFonts w:ascii="Times New Roman" w:hAnsi="Times New Roman"/>
          <w:sz w:val="24"/>
          <w:szCs w:val="24"/>
        </w:rPr>
        <w:t xml:space="preserve">МО </w:t>
      </w:r>
      <w:r w:rsidR="00C3174E">
        <w:rPr>
          <w:rFonts w:ascii="Times New Roman" w:hAnsi="Times New Roman"/>
          <w:sz w:val="24"/>
          <w:szCs w:val="24"/>
        </w:rPr>
        <w:t>Турдей</w:t>
      </w:r>
      <w:r>
        <w:rPr>
          <w:rFonts w:ascii="Times New Roman" w:hAnsi="Times New Roman"/>
          <w:sz w:val="24"/>
          <w:szCs w:val="24"/>
        </w:rPr>
        <w:t>ское</w:t>
      </w:r>
      <w:bookmarkEnd w:id="16"/>
      <w:bookmarkEnd w:id="17"/>
      <w:bookmarkEnd w:id="18"/>
      <w:bookmarkEnd w:id="19"/>
      <w:bookmarkEnd w:id="20"/>
    </w:p>
    <w:p w:rsidR="00981E58" w:rsidRDefault="00981E58" w:rsidP="00981E58">
      <w:pPr>
        <w:pStyle w:val="afe"/>
        <w:numPr>
          <w:ilvl w:val="0"/>
          <w:numId w:val="14"/>
        </w:numPr>
        <w:tabs>
          <w:tab w:val="left" w:pos="709"/>
        </w:tabs>
        <w:spacing w:before="0" w:after="120"/>
        <w:ind w:left="0" w:firstLine="284"/>
        <w:contextualSpacing w:val="0"/>
        <w:jc w:val="both"/>
      </w:pPr>
      <w:bookmarkStart w:id="21" w:name="_Toc308681343"/>
      <w:r>
        <w:t>Правила утверждаются главой администрации</w:t>
      </w:r>
      <w:r w:rsidR="00665093">
        <w:t xml:space="preserve"> муниципального образования </w:t>
      </w:r>
      <w:r w:rsidR="00C3174E">
        <w:t>Волов</w:t>
      </w:r>
      <w:r w:rsidR="00665093">
        <w:t>ский район</w:t>
      </w:r>
      <w:r>
        <w:t>. Обязательными приложениями к проекту Правил являются протокол публичных слушаний по указанному проекту и заключение о результатах таких публичных слушаний.</w:t>
      </w:r>
    </w:p>
    <w:p w:rsidR="00981E58" w:rsidRDefault="00981E58" w:rsidP="00981E58">
      <w:pPr>
        <w:pStyle w:val="afe"/>
        <w:numPr>
          <w:ilvl w:val="0"/>
          <w:numId w:val="14"/>
        </w:numPr>
        <w:tabs>
          <w:tab w:val="left" w:pos="709"/>
        </w:tabs>
        <w:spacing w:before="0" w:after="120"/>
        <w:ind w:left="0" w:firstLine="284"/>
        <w:contextualSpacing w:val="0"/>
        <w:jc w:val="both"/>
      </w:pPr>
      <w:r>
        <w:t>Глава администрации в течение десяти календарных дней</w:t>
      </w:r>
      <w:r w:rsidR="00665093">
        <w:t>,</w:t>
      </w:r>
      <w:r>
        <w:t xml:space="preserve"> после представления ему проекта Правил и указанных в части 12 статьи 3 настоящих Правил обязательных приложений</w:t>
      </w:r>
      <w:r w:rsidR="00665093">
        <w:t>,</w:t>
      </w:r>
      <w:r>
        <w:t xml:space="preserve"> должен принять решение об утверждении Правил или об отклонении проекта Правил и о направлении его на доработку в Комиссию с указанием даты его повторного представления в соответствии с результатами публичных слушаний по указанному проекту, с учетом ст. 32 Градостроительного кодекса Российской Федерации.</w:t>
      </w:r>
    </w:p>
    <w:p w:rsidR="00981E58" w:rsidRDefault="00981E58" w:rsidP="00981E58">
      <w:pPr>
        <w:pStyle w:val="afe"/>
        <w:numPr>
          <w:ilvl w:val="0"/>
          <w:numId w:val="14"/>
        </w:numPr>
        <w:tabs>
          <w:tab w:val="left" w:pos="709"/>
        </w:tabs>
        <w:spacing w:before="0" w:after="120"/>
        <w:ind w:left="0" w:firstLine="284"/>
        <w:contextualSpacing w:val="0"/>
        <w:jc w:val="both"/>
      </w:pPr>
      <w:r>
        <w:lastRenderedPageBreak/>
        <w:t>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w:t>
      </w:r>
      <w:r w:rsidR="00665093">
        <w:t xml:space="preserve"> </w:t>
      </w:r>
      <w:r w:rsidR="00C3174E">
        <w:t>Волов</w:t>
      </w:r>
      <w:r w:rsidR="00665093">
        <w:t>ский район</w:t>
      </w:r>
      <w:r>
        <w:t xml:space="preserve"> в сети «Интернет».</w:t>
      </w:r>
    </w:p>
    <w:p w:rsidR="00981E58" w:rsidRDefault="00981E58" w:rsidP="00981E58">
      <w:pPr>
        <w:pStyle w:val="afe"/>
        <w:spacing w:before="0" w:after="120"/>
        <w:ind w:left="0" w:firstLine="709"/>
        <w:contextualSpacing w:val="0"/>
        <w:jc w:val="both"/>
      </w:pPr>
      <w:r>
        <w:t>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календарных дней от даты утверждения указанных Правил.</w:t>
      </w:r>
    </w:p>
    <w:p w:rsidR="00981E58" w:rsidRDefault="00981E58" w:rsidP="00981E58">
      <w:pPr>
        <w:pStyle w:val="afe"/>
        <w:numPr>
          <w:ilvl w:val="0"/>
          <w:numId w:val="14"/>
        </w:numPr>
        <w:tabs>
          <w:tab w:val="left" w:pos="709"/>
        </w:tabs>
        <w:spacing w:before="0" w:after="120"/>
        <w:ind w:left="0" w:firstLine="284"/>
        <w:contextualSpacing w:val="0"/>
        <w:jc w:val="both"/>
      </w:pPr>
      <w:r>
        <w:t>Физические и юридические лица вправе оспорить решение об утверждении Правил в судебном порядке.</w:t>
      </w:r>
    </w:p>
    <w:p w:rsidR="00B34598" w:rsidRPr="00D77E81" w:rsidRDefault="00981E58" w:rsidP="00981E58">
      <w:pPr>
        <w:pStyle w:val="afe"/>
        <w:numPr>
          <w:ilvl w:val="0"/>
          <w:numId w:val="14"/>
        </w:numPr>
        <w:tabs>
          <w:tab w:val="left" w:pos="709"/>
        </w:tabs>
        <w:spacing w:before="0" w:after="120"/>
        <w:ind w:left="0" w:firstLine="284"/>
        <w:contextualSpacing w:val="0"/>
        <w:jc w:val="both"/>
      </w:pPr>
      <w: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w:t>
      </w:r>
    </w:p>
    <w:bookmarkEnd w:id="21"/>
    <w:p w:rsidR="00B34598" w:rsidRPr="00B9044D" w:rsidRDefault="00B34598" w:rsidP="001641AA">
      <w:pPr>
        <w:pStyle w:val="-2"/>
        <w:widowControl/>
        <w:numPr>
          <w:ilvl w:val="0"/>
          <w:numId w:val="0"/>
        </w:numPr>
        <w:tabs>
          <w:tab w:val="clear" w:pos="296"/>
        </w:tabs>
        <w:spacing w:before="120"/>
        <w:ind w:left="284"/>
        <w:contextualSpacing w:val="0"/>
        <w:rPr>
          <w:spacing w:val="-7"/>
          <w:szCs w:val="24"/>
        </w:rPr>
      </w:pPr>
    </w:p>
    <w:p w:rsidR="00B9044D" w:rsidRPr="00B9044D" w:rsidRDefault="00B9044D" w:rsidP="001641AA">
      <w:pPr>
        <w:pStyle w:val="-2"/>
        <w:widowControl/>
        <w:numPr>
          <w:ilvl w:val="0"/>
          <w:numId w:val="0"/>
        </w:numPr>
        <w:tabs>
          <w:tab w:val="clear" w:pos="296"/>
        </w:tabs>
        <w:spacing w:before="120"/>
        <w:ind w:left="2007" w:hanging="360"/>
        <w:contextualSpacing w:val="0"/>
        <w:rPr>
          <w:spacing w:val="-7"/>
          <w:szCs w:val="24"/>
        </w:rPr>
      </w:pPr>
    </w:p>
    <w:p w:rsidR="00B9044D" w:rsidRDefault="00B9044D" w:rsidP="001641AA">
      <w:pPr>
        <w:spacing w:before="0" w:after="0"/>
        <w:rPr>
          <w:b/>
          <w:bCs/>
          <w:spacing w:val="-7"/>
          <w:sz w:val="28"/>
          <w:szCs w:val="28"/>
        </w:rPr>
      </w:pPr>
      <w:r>
        <w:rPr>
          <w:spacing w:val="-7"/>
          <w:sz w:val="28"/>
          <w:szCs w:val="28"/>
        </w:rPr>
        <w:br w:type="page"/>
      </w:r>
    </w:p>
    <w:p w:rsidR="00B9044D" w:rsidRPr="00B9044D" w:rsidRDefault="00B9044D" w:rsidP="001641AA">
      <w:pPr>
        <w:pStyle w:val="ConsPlusTitle"/>
        <w:jc w:val="center"/>
        <w:outlineLvl w:val="1"/>
        <w:rPr>
          <w:rFonts w:ascii="Times New Roman" w:hAnsi="Times New Roman" w:cs="Times New Roman"/>
          <w:sz w:val="28"/>
          <w:szCs w:val="28"/>
        </w:rPr>
      </w:pPr>
      <w:bookmarkStart w:id="22" w:name="_Toc107321259"/>
      <w:r w:rsidRPr="00B9044D">
        <w:rPr>
          <w:rFonts w:ascii="Times New Roman" w:hAnsi="Times New Roman" w:cs="Times New Roman"/>
          <w:spacing w:val="-7"/>
          <w:sz w:val="28"/>
          <w:szCs w:val="28"/>
        </w:rPr>
        <w:lastRenderedPageBreak/>
        <w:t xml:space="preserve">Положение 2. </w:t>
      </w:r>
      <w:r w:rsidRPr="00B9044D">
        <w:rPr>
          <w:rFonts w:ascii="Times New Roman" w:hAnsi="Times New Roman" w:cs="Times New Roman"/>
          <w:sz w:val="28"/>
          <w:szCs w:val="28"/>
        </w:rPr>
        <w:t>Изменение видов разрешенного использования</w:t>
      </w:r>
      <w:bookmarkEnd w:id="22"/>
    </w:p>
    <w:p w:rsidR="00B9044D" w:rsidRPr="00B9044D" w:rsidRDefault="00B9044D" w:rsidP="001641AA">
      <w:pPr>
        <w:autoSpaceDE w:val="0"/>
        <w:autoSpaceDN w:val="0"/>
        <w:spacing w:before="0" w:after="0"/>
        <w:jc w:val="center"/>
        <w:rPr>
          <w:b/>
          <w:sz w:val="28"/>
          <w:szCs w:val="28"/>
        </w:rPr>
      </w:pPr>
      <w:r w:rsidRPr="00B9044D">
        <w:rPr>
          <w:b/>
          <w:sz w:val="28"/>
          <w:szCs w:val="28"/>
        </w:rPr>
        <w:t>земельных участков и объектов капитального строительства</w:t>
      </w:r>
    </w:p>
    <w:p w:rsidR="00B9044D" w:rsidRDefault="00B9044D" w:rsidP="001641AA">
      <w:pPr>
        <w:pStyle w:val="-2"/>
        <w:widowControl/>
        <w:numPr>
          <w:ilvl w:val="0"/>
          <w:numId w:val="0"/>
        </w:numPr>
        <w:tabs>
          <w:tab w:val="clear" w:pos="296"/>
        </w:tabs>
        <w:spacing w:before="120"/>
        <w:ind w:left="2007" w:hanging="360"/>
        <w:contextualSpacing w:val="0"/>
        <w:rPr>
          <w:spacing w:val="-7"/>
          <w:szCs w:val="24"/>
        </w:rPr>
      </w:pPr>
    </w:p>
    <w:p w:rsidR="00B9044D" w:rsidRPr="00B9044D" w:rsidRDefault="00B9044D" w:rsidP="001641AA">
      <w:pPr>
        <w:pStyle w:val="ConsPlusTitle"/>
        <w:jc w:val="center"/>
        <w:outlineLvl w:val="2"/>
        <w:rPr>
          <w:rFonts w:ascii="Times New Roman" w:hAnsi="Times New Roman" w:cs="Times New Roman"/>
          <w:sz w:val="24"/>
        </w:rPr>
      </w:pPr>
      <w:bookmarkStart w:id="23" w:name="_Toc107321260"/>
      <w:r w:rsidRPr="00B9044D">
        <w:rPr>
          <w:rFonts w:ascii="Times New Roman" w:hAnsi="Times New Roman" w:cs="Times New Roman"/>
          <w:sz w:val="24"/>
        </w:rPr>
        <w:t xml:space="preserve">Статья </w:t>
      </w:r>
      <w:r w:rsidR="00B34598">
        <w:rPr>
          <w:rFonts w:ascii="Times New Roman" w:hAnsi="Times New Roman" w:cs="Times New Roman"/>
          <w:sz w:val="24"/>
        </w:rPr>
        <w:t>4</w:t>
      </w:r>
      <w:r w:rsidRPr="00B9044D">
        <w:rPr>
          <w:rFonts w:ascii="Times New Roman" w:hAnsi="Times New Roman" w:cs="Times New Roman"/>
          <w:sz w:val="24"/>
        </w:rPr>
        <w:t>. Изменение основных видов разрешенного</w:t>
      </w:r>
      <w:r w:rsidR="00833963">
        <w:rPr>
          <w:rFonts w:ascii="Times New Roman" w:hAnsi="Times New Roman" w:cs="Times New Roman"/>
          <w:sz w:val="24"/>
        </w:rPr>
        <w:t xml:space="preserve"> </w:t>
      </w:r>
      <w:r w:rsidRPr="00B9044D">
        <w:rPr>
          <w:rFonts w:ascii="Times New Roman" w:hAnsi="Times New Roman" w:cs="Times New Roman"/>
          <w:sz w:val="24"/>
        </w:rPr>
        <w:t>использования земельных участков и объектов</w:t>
      </w:r>
      <w:r w:rsidR="00833963">
        <w:rPr>
          <w:rFonts w:ascii="Times New Roman" w:hAnsi="Times New Roman" w:cs="Times New Roman"/>
          <w:sz w:val="24"/>
        </w:rPr>
        <w:t xml:space="preserve"> </w:t>
      </w:r>
      <w:r w:rsidRPr="00B9044D">
        <w:rPr>
          <w:rFonts w:ascii="Times New Roman" w:hAnsi="Times New Roman" w:cs="Times New Roman"/>
          <w:sz w:val="24"/>
        </w:rPr>
        <w:t>капитального строительства</w:t>
      </w:r>
      <w:bookmarkEnd w:id="23"/>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Изменение одного вида на другой вид разрешенного использования земельных участков и объектов капитального строительства осуществляется на основании градостроительных регламентов, установленных настоящими Правилами, при условии соблюдения требований технических регламентов.</w:t>
      </w: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Изменение основного вида разрешенного использования земельных участков и объектов капитального строительства на другой основной вид разрешенного использования осуществляется правообладателями данных земельных участков и объектов капитального строительства самостоятельно без дополнительных разрешений и согласований.</w:t>
      </w:r>
    </w:p>
    <w:p w:rsidR="00B9044D" w:rsidRPr="00B9044D" w:rsidRDefault="00B9044D" w:rsidP="00BC78C3">
      <w:pPr>
        <w:pStyle w:val="ConsPlusNormal"/>
        <w:widowControl/>
        <w:numPr>
          <w:ilvl w:val="1"/>
          <w:numId w:val="27"/>
        </w:numPr>
        <w:tabs>
          <w:tab w:val="left" w:pos="993"/>
        </w:tabs>
        <w:spacing w:after="120"/>
        <w:ind w:left="0" w:firstLine="567"/>
        <w:jc w:val="both"/>
        <w:rPr>
          <w:rFonts w:ascii="Times New Roman" w:hAnsi="Times New Roman" w:cs="Times New Roman"/>
          <w:sz w:val="24"/>
        </w:rPr>
      </w:pPr>
      <w:r w:rsidRPr="00B9044D">
        <w:rPr>
          <w:rFonts w:ascii="Times New Roman" w:hAnsi="Times New Roman" w:cs="Times New Roman"/>
          <w:sz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24" w:name="_Toc107321261"/>
      <w:r w:rsidRPr="00B9044D">
        <w:rPr>
          <w:rFonts w:ascii="Times New Roman" w:hAnsi="Times New Roman" w:cs="Times New Roman"/>
          <w:sz w:val="24"/>
        </w:rPr>
        <w:t xml:space="preserve">Статья </w:t>
      </w:r>
      <w:r w:rsidR="00B34598">
        <w:rPr>
          <w:rFonts w:ascii="Times New Roman" w:hAnsi="Times New Roman" w:cs="Times New Roman"/>
          <w:sz w:val="24"/>
        </w:rPr>
        <w:t>5</w:t>
      </w:r>
      <w:r w:rsidRPr="00B9044D">
        <w:rPr>
          <w:rFonts w:ascii="Times New Roman" w:hAnsi="Times New Roman" w:cs="Times New Roman"/>
          <w:sz w:val="24"/>
        </w:rPr>
        <w:t>. Предоставление разрешения на условно разрешенный</w:t>
      </w:r>
      <w:r w:rsidR="00833963">
        <w:rPr>
          <w:rFonts w:ascii="Times New Roman" w:hAnsi="Times New Roman" w:cs="Times New Roman"/>
          <w:sz w:val="24"/>
        </w:rPr>
        <w:t xml:space="preserve"> </w:t>
      </w:r>
      <w:r w:rsidRPr="00B9044D">
        <w:rPr>
          <w:rFonts w:ascii="Times New Roman" w:hAnsi="Times New Roman" w:cs="Times New Roman"/>
          <w:sz w:val="24"/>
        </w:rPr>
        <w:t>вид использования земельного участка или объекта</w:t>
      </w:r>
      <w:r>
        <w:rPr>
          <w:rFonts w:ascii="Times New Roman" w:hAnsi="Times New Roman" w:cs="Times New Roman"/>
          <w:sz w:val="24"/>
        </w:rPr>
        <w:t xml:space="preserve"> капитального строительства</w:t>
      </w:r>
      <w:bookmarkEnd w:id="24"/>
    </w:p>
    <w:p w:rsidR="005C1FAF" w:rsidRDefault="005C1FAF" w:rsidP="001641AA">
      <w:pPr>
        <w:autoSpaceDE w:val="0"/>
        <w:autoSpaceDN w:val="0"/>
        <w:adjustRightInd w:val="0"/>
        <w:spacing w:before="120" w:after="120"/>
        <w:jc w:val="both"/>
      </w:pPr>
      <w:bookmarkStart w:id="25" w:name="_Toc308681366"/>
      <w:bookmarkEnd w:id="9"/>
    </w:p>
    <w:p w:rsidR="00B9044D" w:rsidRPr="00833963"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B9044D">
        <w:rPr>
          <w:rFonts w:ascii="Times New Roman" w:hAnsi="Times New Roman" w:cs="Times New Roman"/>
          <w:sz w:val="24"/>
          <w:szCs w:val="24"/>
        </w:rPr>
        <w:t xml:space="preserve">В случае если правообладатель земельного участка 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w:t>
      </w:r>
      <w:r w:rsidRPr="00833963">
        <w:rPr>
          <w:rFonts w:ascii="Times New Roman" w:hAnsi="Times New Roman" w:cs="Times New Roman"/>
          <w:sz w:val="24"/>
          <w:szCs w:val="24"/>
        </w:rPr>
        <w:t>статьей 39 Градостроительного кодекса Российской Федерации.</w:t>
      </w:r>
    </w:p>
    <w:p w:rsidR="00B9044D" w:rsidRPr="00E1222B"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833963">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E1222B">
        <w:rPr>
          <w:rFonts w:ascii="Times New Roman" w:hAnsi="Times New Roman" w:cs="Times New Roman"/>
          <w:sz w:val="24"/>
          <w:szCs w:val="24"/>
        </w:rPr>
        <w:t>–</w:t>
      </w:r>
      <w:r w:rsidRPr="00833963">
        <w:rPr>
          <w:rFonts w:ascii="Times New Roman" w:hAnsi="Times New Roman" w:cs="Times New Roman"/>
          <w:sz w:val="24"/>
          <w:szCs w:val="24"/>
        </w:rPr>
        <w:t xml:space="preserve"> разрешение на условно разрешенный вид использования), направляет заявление о </w:t>
      </w:r>
      <w:r w:rsidRPr="00E1222B">
        <w:rPr>
          <w:rFonts w:ascii="Times New Roman" w:hAnsi="Times New Roman" w:cs="Times New Roman"/>
          <w:sz w:val="24"/>
          <w:szCs w:val="24"/>
        </w:rPr>
        <w:t xml:space="preserve">предоставлении разрешения на условно разрешенный вид использования в комиссию по подготовке проекта </w:t>
      </w:r>
      <w:r w:rsidR="00E1222B" w:rsidRPr="00E1222B">
        <w:rPr>
          <w:rFonts w:ascii="Times New Roman" w:hAnsi="Times New Roman" w:cs="Times New Roman"/>
          <w:sz w:val="24"/>
          <w:szCs w:val="24"/>
        </w:rPr>
        <w:t>П</w:t>
      </w:r>
      <w:r w:rsidRPr="00E1222B">
        <w:rPr>
          <w:rFonts w:ascii="Times New Roman" w:hAnsi="Times New Roman" w:cs="Times New Roman"/>
          <w:sz w:val="24"/>
          <w:szCs w:val="24"/>
        </w:rPr>
        <w:t xml:space="preserve">равил </w:t>
      </w:r>
      <w:r w:rsidR="00E1222B" w:rsidRPr="00E1222B">
        <w:rPr>
          <w:rFonts w:ascii="Times New Roman" w:hAnsi="Times New Roman" w:cs="Times New Roman"/>
          <w:sz w:val="24"/>
          <w:szCs w:val="24"/>
        </w:rPr>
        <w:t>МО</w:t>
      </w:r>
      <w:r w:rsidRPr="00E1222B">
        <w:rPr>
          <w:rFonts w:ascii="Times New Roman" w:hAnsi="Times New Roman" w:cs="Times New Roman"/>
          <w:sz w:val="24"/>
          <w:szCs w:val="24"/>
        </w:rPr>
        <w:t xml:space="preserve"> </w:t>
      </w:r>
      <w:r w:rsidR="00C3174E">
        <w:rPr>
          <w:rFonts w:ascii="Times New Roman" w:hAnsi="Times New Roman" w:cs="Times New Roman"/>
          <w:sz w:val="24"/>
          <w:szCs w:val="24"/>
        </w:rPr>
        <w:t>Турдей</w:t>
      </w:r>
      <w:r w:rsidR="00833963" w:rsidRPr="00E1222B">
        <w:rPr>
          <w:rFonts w:ascii="Times New Roman" w:hAnsi="Times New Roman" w:cs="Times New Roman"/>
          <w:sz w:val="24"/>
          <w:szCs w:val="24"/>
        </w:rPr>
        <w:t>ское</w:t>
      </w:r>
      <w:r w:rsidRPr="00E1222B">
        <w:rPr>
          <w:rFonts w:ascii="Times New Roman" w:hAnsi="Times New Roman" w:cs="Times New Roman"/>
          <w:sz w:val="24"/>
          <w:szCs w:val="24"/>
        </w:rPr>
        <w:t xml:space="preserve"> (далее </w:t>
      </w:r>
      <w:r w:rsidR="00833963" w:rsidRPr="00E1222B">
        <w:rPr>
          <w:rFonts w:ascii="Times New Roman" w:hAnsi="Times New Roman" w:cs="Times New Roman"/>
          <w:sz w:val="24"/>
          <w:szCs w:val="24"/>
        </w:rPr>
        <w:t>–</w:t>
      </w:r>
      <w:r w:rsidRPr="00E1222B">
        <w:rPr>
          <w:rFonts w:ascii="Times New Roman" w:hAnsi="Times New Roman" w:cs="Times New Roman"/>
          <w:sz w:val="24"/>
          <w:szCs w:val="24"/>
        </w:rPr>
        <w:t xml:space="preserve"> </w:t>
      </w:r>
      <w:r w:rsidR="00665093">
        <w:rPr>
          <w:rFonts w:ascii="Times New Roman" w:hAnsi="Times New Roman" w:cs="Times New Roman"/>
          <w:sz w:val="24"/>
          <w:szCs w:val="24"/>
        </w:rPr>
        <w:t>К</w:t>
      </w:r>
      <w:r w:rsidRPr="00E1222B">
        <w:rPr>
          <w:rFonts w:ascii="Times New Roman" w:hAnsi="Times New Roman" w:cs="Times New Roman"/>
          <w:sz w:val="24"/>
          <w:szCs w:val="24"/>
        </w:rPr>
        <w:t>омиссия).</w:t>
      </w:r>
    </w:p>
    <w:p w:rsidR="00B9044D" w:rsidRPr="00E1222B"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E1222B">
        <w:rPr>
          <w:rFonts w:ascii="Times New Roman" w:hAnsi="Times New Roman" w:cs="Times New Roman"/>
          <w:sz w:val="24"/>
          <w:szCs w:val="24"/>
        </w:rPr>
        <w:t xml:space="preserve">Состав и порядок деятельности </w:t>
      </w:r>
      <w:r w:rsidR="00E1222B" w:rsidRPr="00E1222B">
        <w:rPr>
          <w:rFonts w:ascii="Times New Roman" w:hAnsi="Times New Roman" w:cs="Times New Roman"/>
          <w:sz w:val="24"/>
          <w:szCs w:val="24"/>
        </w:rPr>
        <w:t>комиссии по подготовке проекта П</w:t>
      </w:r>
      <w:r w:rsidRPr="00E1222B">
        <w:rPr>
          <w:rFonts w:ascii="Times New Roman" w:hAnsi="Times New Roman" w:cs="Times New Roman"/>
          <w:sz w:val="24"/>
          <w:szCs w:val="24"/>
        </w:rPr>
        <w:t xml:space="preserve">равил </w:t>
      </w:r>
      <w:r w:rsidR="00E1222B" w:rsidRPr="00E1222B">
        <w:rPr>
          <w:rFonts w:ascii="Times New Roman" w:hAnsi="Times New Roman" w:cs="Times New Roman"/>
          <w:sz w:val="24"/>
          <w:szCs w:val="24"/>
        </w:rPr>
        <w:t>МО</w:t>
      </w:r>
      <w:r w:rsidRPr="00E1222B">
        <w:rPr>
          <w:rFonts w:ascii="Times New Roman" w:hAnsi="Times New Roman" w:cs="Times New Roman"/>
          <w:sz w:val="24"/>
          <w:szCs w:val="24"/>
        </w:rPr>
        <w:t xml:space="preserve"> </w:t>
      </w:r>
      <w:r w:rsidR="00C3174E">
        <w:rPr>
          <w:rFonts w:ascii="Times New Roman" w:hAnsi="Times New Roman" w:cs="Times New Roman"/>
          <w:sz w:val="24"/>
          <w:szCs w:val="24"/>
        </w:rPr>
        <w:t>Турдей</w:t>
      </w:r>
      <w:r w:rsidR="00E1222B" w:rsidRPr="00E1222B">
        <w:rPr>
          <w:rFonts w:ascii="Times New Roman" w:hAnsi="Times New Roman" w:cs="Times New Roman"/>
          <w:sz w:val="24"/>
          <w:szCs w:val="24"/>
        </w:rPr>
        <w:t>ское</w:t>
      </w:r>
      <w:r w:rsidRPr="00E1222B">
        <w:rPr>
          <w:rFonts w:ascii="Times New Roman" w:hAnsi="Times New Roman" w:cs="Times New Roman"/>
          <w:sz w:val="24"/>
          <w:szCs w:val="24"/>
        </w:rPr>
        <w:t xml:space="preserve"> устанавливаются нормативным правовым актом администрации </w:t>
      </w:r>
      <w:r w:rsidR="00C3174E">
        <w:rPr>
          <w:rFonts w:ascii="Times New Roman" w:hAnsi="Times New Roman" w:cs="Times New Roman"/>
          <w:sz w:val="24"/>
          <w:szCs w:val="24"/>
        </w:rPr>
        <w:t>Волов</w:t>
      </w:r>
      <w:r w:rsidR="00833963" w:rsidRPr="00E1222B">
        <w:rPr>
          <w:rFonts w:ascii="Times New Roman" w:hAnsi="Times New Roman" w:cs="Times New Roman"/>
          <w:sz w:val="24"/>
          <w:szCs w:val="24"/>
        </w:rPr>
        <w:t xml:space="preserve">ского района </w:t>
      </w:r>
      <w:r w:rsidRPr="00E1222B">
        <w:rPr>
          <w:rFonts w:ascii="Times New Roman" w:hAnsi="Times New Roman" w:cs="Times New Roman"/>
          <w:sz w:val="24"/>
          <w:szCs w:val="24"/>
        </w:rPr>
        <w:t>в соответствии с Градостроительным кодексом Российской Федерации, Законом Тульской области "О градостроительной деятельности в Тульской области".</w:t>
      </w:r>
    </w:p>
    <w:p w:rsid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E1222B">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обсуждению</w:t>
      </w:r>
      <w:r w:rsidRPr="00833963">
        <w:rPr>
          <w:rFonts w:ascii="Times New Roman" w:hAnsi="Times New Roman" w:cs="Times New Roman"/>
          <w:sz w:val="24"/>
          <w:szCs w:val="24"/>
        </w:rPr>
        <w:t xml:space="preserve"> на публичных слушаниях.</w:t>
      </w:r>
    </w:p>
    <w:p w:rsidR="00B9044D" w:rsidRPr="00833963"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bookmarkStart w:id="26" w:name="P115"/>
      <w:bookmarkEnd w:id="26"/>
      <w:r w:rsidRPr="00B9044D">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B9044D">
        <w:rPr>
          <w:rFonts w:ascii="Times New Roman" w:hAnsi="Times New Roman" w:cs="Times New Roman"/>
          <w:sz w:val="24"/>
          <w:szCs w:val="24"/>
        </w:rPr>
        <w:lastRenderedPageBreak/>
        <w:t xml:space="preserve">указанием причин принятого решения и </w:t>
      </w:r>
      <w:r w:rsidRPr="00833963">
        <w:rPr>
          <w:rFonts w:ascii="Times New Roman" w:hAnsi="Times New Roman" w:cs="Times New Roman"/>
          <w:sz w:val="24"/>
          <w:szCs w:val="24"/>
        </w:rPr>
        <w:t xml:space="preserve">направляет их главе администрации </w:t>
      </w:r>
      <w:r w:rsidR="00C3174E">
        <w:rPr>
          <w:rFonts w:ascii="Times New Roman" w:hAnsi="Times New Roman" w:cs="Times New Roman"/>
          <w:sz w:val="24"/>
          <w:szCs w:val="24"/>
        </w:rPr>
        <w:t>Волов</w:t>
      </w:r>
      <w:r w:rsidR="00833963">
        <w:rPr>
          <w:rFonts w:ascii="Times New Roman" w:hAnsi="Times New Roman" w:cs="Times New Roman"/>
          <w:sz w:val="24"/>
          <w:szCs w:val="24"/>
        </w:rPr>
        <w:t>ского района Тульской области</w:t>
      </w:r>
      <w:r w:rsidRPr="00833963">
        <w:rPr>
          <w:rFonts w:ascii="Times New Roman" w:hAnsi="Times New Roman" w:cs="Times New Roman"/>
          <w:sz w:val="24"/>
          <w:szCs w:val="24"/>
        </w:rPr>
        <w:t>.</w:t>
      </w:r>
    </w:p>
    <w:p w:rsidR="00B9044D" w:rsidRP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833963">
        <w:rPr>
          <w:rFonts w:ascii="Times New Roman" w:hAnsi="Times New Roman" w:cs="Times New Roman"/>
          <w:sz w:val="24"/>
          <w:szCs w:val="24"/>
        </w:rPr>
        <w:t xml:space="preserve">На основании указанных в части 5 настоящей статьи рекомендаций глава администрации </w:t>
      </w:r>
      <w:r w:rsidR="00C3174E">
        <w:rPr>
          <w:rFonts w:ascii="Times New Roman" w:hAnsi="Times New Roman" w:cs="Times New Roman"/>
          <w:sz w:val="24"/>
          <w:szCs w:val="24"/>
        </w:rPr>
        <w:t>Волов</w:t>
      </w:r>
      <w:r w:rsidR="00833963">
        <w:rPr>
          <w:rFonts w:ascii="Times New Roman" w:hAnsi="Times New Roman" w:cs="Times New Roman"/>
          <w:sz w:val="24"/>
          <w:szCs w:val="24"/>
        </w:rPr>
        <w:t>ского района</w:t>
      </w:r>
      <w:r w:rsidRPr="00833963">
        <w:rPr>
          <w:rFonts w:ascii="Times New Roman" w:hAnsi="Times New Roman" w:cs="Times New Roman"/>
          <w:sz w:val="24"/>
          <w:szCs w:val="24"/>
        </w:rPr>
        <w:t xml:space="preserve"> в течение трех дней</w:t>
      </w:r>
      <w:r w:rsidRPr="00B9044D">
        <w:rPr>
          <w:rFonts w:ascii="Times New Roman" w:hAnsi="Times New Roman" w:cs="Times New Roman"/>
          <w:sz w:val="24"/>
          <w:szCs w:val="24"/>
        </w:rPr>
        <w:t xml:space="preserve">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C3174E">
        <w:rPr>
          <w:rFonts w:ascii="Times New Roman" w:hAnsi="Times New Roman" w:cs="Times New Roman"/>
          <w:sz w:val="24"/>
          <w:szCs w:val="24"/>
        </w:rPr>
        <w:t>Волов</w:t>
      </w:r>
      <w:r w:rsidR="00833963">
        <w:rPr>
          <w:rFonts w:ascii="Times New Roman" w:hAnsi="Times New Roman" w:cs="Times New Roman"/>
          <w:sz w:val="24"/>
          <w:szCs w:val="24"/>
        </w:rPr>
        <w:t>ский район Тульской области</w:t>
      </w:r>
      <w:r w:rsidRPr="00B9044D">
        <w:rPr>
          <w:rFonts w:ascii="Times New Roman" w:hAnsi="Times New Roman" w:cs="Times New Roman"/>
          <w:sz w:val="24"/>
          <w:szCs w:val="24"/>
        </w:rPr>
        <w:t xml:space="preserve"> в сети "Интернет".</w:t>
      </w:r>
    </w:p>
    <w:p w:rsidR="00B9044D" w:rsidRP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B9044D">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w:t>
      </w:r>
      <w:r w:rsidR="00E1222B" w:rsidRPr="00E1222B">
        <w:rPr>
          <w:rFonts w:ascii="Times New Roman" w:hAnsi="Times New Roman" w:cs="Times New Roman"/>
          <w:sz w:val="24"/>
          <w:szCs w:val="24"/>
        </w:rPr>
        <w:t>МО</w:t>
      </w:r>
      <w:r w:rsidRPr="00B9044D">
        <w:rPr>
          <w:rFonts w:ascii="Times New Roman" w:hAnsi="Times New Roman" w:cs="Times New Roman"/>
          <w:sz w:val="24"/>
          <w:szCs w:val="24"/>
        </w:rPr>
        <w:t xml:space="preserve"> </w:t>
      </w:r>
      <w:r w:rsidR="00C3174E">
        <w:rPr>
          <w:rFonts w:ascii="Times New Roman" w:hAnsi="Times New Roman" w:cs="Times New Roman"/>
          <w:sz w:val="24"/>
          <w:szCs w:val="24"/>
        </w:rPr>
        <w:t>Турдей</w:t>
      </w:r>
      <w:r w:rsidR="00833963">
        <w:rPr>
          <w:rFonts w:ascii="Times New Roman" w:hAnsi="Times New Roman" w:cs="Times New Roman"/>
          <w:sz w:val="24"/>
          <w:szCs w:val="24"/>
        </w:rPr>
        <w:t>ское</w:t>
      </w:r>
      <w:r w:rsidRPr="00B9044D">
        <w:rPr>
          <w:rFonts w:ascii="Times New Roman" w:hAnsi="Times New Roman" w:cs="Times New Roman"/>
          <w:sz w:val="24"/>
          <w:szCs w:val="24"/>
        </w:rPr>
        <w:t xml:space="preserve">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9044D" w:rsidRPr="00B9044D" w:rsidRDefault="00B9044D" w:rsidP="00BC78C3">
      <w:pPr>
        <w:pStyle w:val="ConsPlusNormal"/>
        <w:widowControl/>
        <w:numPr>
          <w:ilvl w:val="1"/>
          <w:numId w:val="28"/>
        </w:numPr>
        <w:tabs>
          <w:tab w:val="left" w:pos="993"/>
        </w:tabs>
        <w:spacing w:after="120"/>
        <w:ind w:left="0" w:firstLine="403"/>
        <w:jc w:val="both"/>
        <w:rPr>
          <w:rFonts w:ascii="Times New Roman" w:hAnsi="Times New Roman" w:cs="Times New Roman"/>
          <w:sz w:val="24"/>
          <w:szCs w:val="24"/>
        </w:rPr>
      </w:pPr>
      <w:r w:rsidRPr="00B9044D">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044D" w:rsidRPr="00B9044D" w:rsidRDefault="00B9044D" w:rsidP="00BC78C3">
      <w:pPr>
        <w:pStyle w:val="ConsPlusNormal"/>
        <w:widowControl/>
        <w:numPr>
          <w:ilvl w:val="0"/>
          <w:numId w:val="28"/>
        </w:numPr>
        <w:tabs>
          <w:tab w:val="left" w:pos="993"/>
        </w:tabs>
        <w:spacing w:after="120"/>
        <w:ind w:left="0" w:firstLine="567"/>
        <w:jc w:val="both"/>
        <w:rPr>
          <w:rFonts w:ascii="Times New Roman" w:hAnsi="Times New Roman" w:cs="Times New Roman"/>
          <w:sz w:val="24"/>
          <w:szCs w:val="24"/>
        </w:rPr>
      </w:pPr>
      <w:r w:rsidRPr="00B9044D">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w:t>
      </w:r>
    </w:p>
    <w:p w:rsidR="00B9044D" w:rsidRDefault="00B9044D" w:rsidP="001641AA">
      <w:pPr>
        <w:autoSpaceDE w:val="0"/>
        <w:autoSpaceDN w:val="0"/>
        <w:adjustRightInd w:val="0"/>
        <w:spacing w:before="120" w:after="120"/>
        <w:jc w:val="both"/>
      </w:pPr>
    </w:p>
    <w:p w:rsidR="00833963" w:rsidRDefault="00833963" w:rsidP="001641AA">
      <w:pPr>
        <w:spacing w:before="0" w:after="0"/>
        <w:rPr>
          <w:b/>
          <w:bCs/>
          <w:sz w:val="28"/>
          <w:szCs w:val="20"/>
        </w:rPr>
      </w:pPr>
      <w:r>
        <w:rPr>
          <w:sz w:val="28"/>
        </w:rPr>
        <w:br w:type="page"/>
      </w:r>
    </w:p>
    <w:p w:rsidR="00B9044D" w:rsidRPr="00833963" w:rsidRDefault="00B9044D" w:rsidP="001641AA">
      <w:pPr>
        <w:pStyle w:val="ConsPlusTitle"/>
        <w:spacing w:after="120"/>
        <w:jc w:val="center"/>
        <w:outlineLvl w:val="1"/>
        <w:rPr>
          <w:rFonts w:ascii="Times New Roman" w:hAnsi="Times New Roman" w:cs="Times New Roman"/>
          <w:sz w:val="28"/>
        </w:rPr>
      </w:pPr>
      <w:bookmarkStart w:id="27" w:name="_Toc107321262"/>
      <w:r w:rsidRPr="00833963">
        <w:rPr>
          <w:rFonts w:ascii="Times New Roman" w:hAnsi="Times New Roman" w:cs="Times New Roman"/>
          <w:sz w:val="28"/>
        </w:rPr>
        <w:lastRenderedPageBreak/>
        <w:t>Положение 3. Документация по планировке территории</w:t>
      </w:r>
      <w:bookmarkEnd w:id="27"/>
    </w:p>
    <w:p w:rsidR="00B9044D" w:rsidRPr="00B9044D" w:rsidRDefault="00B9044D" w:rsidP="001641AA">
      <w:pPr>
        <w:pStyle w:val="ConsPlusNormal"/>
        <w:widowControl/>
        <w:spacing w:after="120"/>
        <w:jc w:val="both"/>
        <w:rPr>
          <w:rFonts w:ascii="Times New Roman" w:hAnsi="Times New Roman" w:cs="Times New Roman"/>
          <w:sz w:val="24"/>
        </w:rPr>
      </w:pPr>
    </w:p>
    <w:p w:rsidR="00B9044D" w:rsidRPr="00B9044D" w:rsidRDefault="00B9044D" w:rsidP="001641AA">
      <w:pPr>
        <w:pStyle w:val="ConsPlusTitle"/>
        <w:spacing w:after="120"/>
        <w:jc w:val="center"/>
        <w:outlineLvl w:val="2"/>
        <w:rPr>
          <w:rFonts w:ascii="Times New Roman" w:hAnsi="Times New Roman" w:cs="Times New Roman"/>
          <w:sz w:val="24"/>
        </w:rPr>
      </w:pPr>
      <w:bookmarkStart w:id="28" w:name="_Toc107321263"/>
      <w:r w:rsidRPr="00B9044D">
        <w:rPr>
          <w:rFonts w:ascii="Times New Roman" w:hAnsi="Times New Roman" w:cs="Times New Roman"/>
          <w:sz w:val="24"/>
        </w:rPr>
        <w:t xml:space="preserve">Статья </w:t>
      </w:r>
      <w:r w:rsidR="00B34598">
        <w:rPr>
          <w:rFonts w:ascii="Times New Roman" w:hAnsi="Times New Roman" w:cs="Times New Roman"/>
          <w:sz w:val="24"/>
        </w:rPr>
        <w:t>6</w:t>
      </w:r>
      <w:r w:rsidRPr="00B9044D">
        <w:rPr>
          <w:rFonts w:ascii="Times New Roman" w:hAnsi="Times New Roman" w:cs="Times New Roman"/>
          <w:sz w:val="24"/>
        </w:rPr>
        <w:t>. Назначение, виды и состав документации</w:t>
      </w:r>
      <w:r w:rsidR="00833963">
        <w:rPr>
          <w:rFonts w:ascii="Times New Roman" w:hAnsi="Times New Roman" w:cs="Times New Roman"/>
          <w:sz w:val="24"/>
        </w:rPr>
        <w:t xml:space="preserve"> </w:t>
      </w:r>
      <w:r w:rsidRPr="00B9044D">
        <w:rPr>
          <w:rFonts w:ascii="Times New Roman" w:hAnsi="Times New Roman" w:cs="Times New Roman"/>
          <w:sz w:val="24"/>
        </w:rPr>
        <w:t>по планировке территории</w:t>
      </w:r>
      <w:bookmarkEnd w:id="28"/>
    </w:p>
    <w:p w:rsidR="00B9044D" w:rsidRPr="00B9044D" w:rsidRDefault="00B9044D" w:rsidP="001641AA">
      <w:pPr>
        <w:pStyle w:val="ConsPlusNormal"/>
        <w:widowControl/>
        <w:jc w:val="both"/>
        <w:rPr>
          <w:rFonts w:ascii="Times New Roman" w:hAnsi="Times New Roman" w:cs="Times New Roman"/>
          <w:sz w:val="24"/>
        </w:rPr>
      </w:pPr>
    </w:p>
    <w:p w:rsidR="00B9044D" w:rsidRPr="00833963" w:rsidRDefault="00B9044D" w:rsidP="00BC78C3">
      <w:pPr>
        <w:pStyle w:val="ConsPlusNormal"/>
        <w:widowControl/>
        <w:numPr>
          <w:ilvl w:val="0"/>
          <w:numId w:val="29"/>
        </w:numPr>
        <w:tabs>
          <w:tab w:val="left" w:pos="993"/>
        </w:tabs>
        <w:spacing w:after="120"/>
        <w:ind w:left="0" w:firstLine="475"/>
        <w:jc w:val="both"/>
        <w:rPr>
          <w:rFonts w:ascii="Times New Roman" w:hAnsi="Times New Roman" w:cs="Times New Roman"/>
          <w:sz w:val="24"/>
        </w:rPr>
      </w:pPr>
      <w:r w:rsidRPr="00B9044D">
        <w:rPr>
          <w:rFonts w:ascii="Times New Roman" w:hAnsi="Times New Roman" w:cs="Times New Roman"/>
          <w:sz w:val="24"/>
        </w:rPr>
        <w:t xml:space="preserve">В соответствии с Градостроительным </w:t>
      </w:r>
      <w:r w:rsidRPr="00833963">
        <w:rPr>
          <w:rFonts w:ascii="Times New Roman" w:hAnsi="Times New Roman" w:cs="Times New Roman"/>
          <w:sz w:val="24"/>
        </w:rPr>
        <w:t>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9044D" w:rsidRPr="00833963" w:rsidRDefault="00B9044D" w:rsidP="00BC78C3">
      <w:pPr>
        <w:pStyle w:val="ConsPlusNormal"/>
        <w:widowControl/>
        <w:numPr>
          <w:ilvl w:val="0"/>
          <w:numId w:val="29"/>
        </w:numPr>
        <w:tabs>
          <w:tab w:val="left" w:pos="993"/>
        </w:tabs>
        <w:spacing w:after="120"/>
        <w:ind w:left="0" w:firstLine="475"/>
        <w:jc w:val="both"/>
        <w:rPr>
          <w:rFonts w:ascii="Times New Roman" w:hAnsi="Times New Roman" w:cs="Times New Roman"/>
          <w:sz w:val="24"/>
        </w:rPr>
      </w:pPr>
      <w:r w:rsidRPr="00833963">
        <w:rPr>
          <w:rFonts w:ascii="Times New Roman" w:hAnsi="Times New Roman" w:cs="Times New Roman"/>
          <w:sz w:val="24"/>
        </w:rPr>
        <w:t>Подготовка документации по планировке территории города осуществляется в отношении застроенных или подлежащих застройке территорий с учетом положений, установленных в статье 41 Градостроительного кодекса Российской Федерации.</w:t>
      </w:r>
    </w:p>
    <w:p w:rsidR="00B9044D" w:rsidRPr="00833963" w:rsidRDefault="00B9044D" w:rsidP="00BC78C3">
      <w:pPr>
        <w:pStyle w:val="ConsPlusNormal"/>
        <w:widowControl/>
        <w:numPr>
          <w:ilvl w:val="0"/>
          <w:numId w:val="29"/>
        </w:numPr>
        <w:tabs>
          <w:tab w:val="left" w:pos="993"/>
        </w:tabs>
        <w:spacing w:after="120"/>
        <w:ind w:left="0" w:firstLine="475"/>
        <w:jc w:val="both"/>
        <w:rPr>
          <w:rFonts w:ascii="Times New Roman" w:hAnsi="Times New Roman" w:cs="Times New Roman"/>
          <w:sz w:val="24"/>
        </w:rPr>
      </w:pPr>
      <w:r w:rsidRPr="00833963">
        <w:rPr>
          <w:rFonts w:ascii="Times New Roman" w:hAnsi="Times New Roman" w:cs="Times New Roman"/>
          <w:sz w:val="24"/>
        </w:rPr>
        <w:t>Виды и состав документации по планировке территории устанавливаются в соответствии со статьями 41, 41.1, 41.2, 42, 43 Градостроительного кодекса Российской Федерации.</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29" w:name="_Toc107321264"/>
      <w:r w:rsidRPr="00B9044D">
        <w:rPr>
          <w:rFonts w:ascii="Times New Roman" w:hAnsi="Times New Roman" w:cs="Times New Roman"/>
          <w:sz w:val="24"/>
        </w:rPr>
        <w:t xml:space="preserve">Статья </w:t>
      </w:r>
      <w:r w:rsidR="00B34598">
        <w:rPr>
          <w:rFonts w:ascii="Times New Roman" w:hAnsi="Times New Roman" w:cs="Times New Roman"/>
          <w:sz w:val="24"/>
        </w:rPr>
        <w:t>7</w:t>
      </w:r>
      <w:r w:rsidRPr="00B9044D">
        <w:rPr>
          <w:rFonts w:ascii="Times New Roman" w:hAnsi="Times New Roman" w:cs="Times New Roman"/>
          <w:sz w:val="24"/>
        </w:rPr>
        <w:t>. Подготовка и утверждение документации</w:t>
      </w:r>
      <w:r w:rsidR="00833963">
        <w:rPr>
          <w:rFonts w:ascii="Times New Roman" w:hAnsi="Times New Roman" w:cs="Times New Roman"/>
          <w:sz w:val="24"/>
        </w:rPr>
        <w:t xml:space="preserve"> </w:t>
      </w:r>
      <w:r w:rsidRPr="00B9044D">
        <w:rPr>
          <w:rFonts w:ascii="Times New Roman" w:hAnsi="Times New Roman" w:cs="Times New Roman"/>
          <w:sz w:val="24"/>
        </w:rPr>
        <w:t>по планировке территории</w:t>
      </w:r>
      <w:bookmarkEnd w:id="29"/>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BC78C3">
      <w:pPr>
        <w:pStyle w:val="ConsPlusNormal"/>
        <w:widowControl/>
        <w:numPr>
          <w:ilvl w:val="0"/>
          <w:numId w:val="30"/>
        </w:numPr>
        <w:tabs>
          <w:tab w:val="left" w:pos="993"/>
        </w:tabs>
        <w:spacing w:after="120"/>
        <w:ind w:left="0" w:firstLine="511"/>
        <w:jc w:val="both"/>
        <w:rPr>
          <w:rFonts w:ascii="Times New Roman" w:hAnsi="Times New Roman" w:cs="Times New Roman"/>
          <w:sz w:val="24"/>
        </w:rPr>
      </w:pPr>
      <w:r w:rsidRPr="00B9044D">
        <w:rPr>
          <w:rFonts w:ascii="Times New Roman" w:hAnsi="Times New Roman" w:cs="Times New Roman"/>
          <w:sz w:val="24"/>
        </w:rPr>
        <w:t xml:space="preserve">Подготовка и утверждение </w:t>
      </w:r>
      <w:r w:rsidRPr="00833963">
        <w:rPr>
          <w:rFonts w:ascii="Times New Roman" w:hAnsi="Times New Roman" w:cs="Times New Roman"/>
          <w:sz w:val="24"/>
        </w:rPr>
        <w:t>документации по планировке территории осуществляются в соответствии с Градостроительным кодексом</w:t>
      </w:r>
      <w:r w:rsidRPr="00B9044D">
        <w:rPr>
          <w:rFonts w:ascii="Times New Roman" w:hAnsi="Times New Roman" w:cs="Times New Roman"/>
          <w:sz w:val="24"/>
        </w:rPr>
        <w:t xml:space="preserve"> Российской Федерации.</w:t>
      </w:r>
    </w:p>
    <w:p w:rsidR="00B9044D" w:rsidRPr="00B9044D" w:rsidRDefault="00B9044D" w:rsidP="00BC78C3">
      <w:pPr>
        <w:pStyle w:val="ConsPlusNormal"/>
        <w:widowControl/>
        <w:numPr>
          <w:ilvl w:val="0"/>
          <w:numId w:val="30"/>
        </w:numPr>
        <w:tabs>
          <w:tab w:val="left" w:pos="993"/>
        </w:tabs>
        <w:spacing w:after="120"/>
        <w:ind w:left="0" w:firstLine="511"/>
        <w:jc w:val="both"/>
        <w:rPr>
          <w:rFonts w:ascii="Times New Roman" w:hAnsi="Times New Roman" w:cs="Times New Roman"/>
          <w:sz w:val="24"/>
        </w:rPr>
      </w:pPr>
      <w:r w:rsidRPr="00B9044D">
        <w:rPr>
          <w:rFonts w:ascii="Times New Roman" w:hAnsi="Times New Roman" w:cs="Times New Roman"/>
          <w:sz w:val="24"/>
        </w:rPr>
        <w:t xml:space="preserve">Формат и количество представляемой на утверждение документации по планировке территории в администрацию </w:t>
      </w:r>
      <w:r w:rsidR="00C3174E">
        <w:rPr>
          <w:rFonts w:ascii="Times New Roman" w:hAnsi="Times New Roman" w:cs="Times New Roman"/>
          <w:sz w:val="24"/>
        </w:rPr>
        <w:t>Волов</w:t>
      </w:r>
      <w:r w:rsidR="001A0CBD">
        <w:rPr>
          <w:rFonts w:ascii="Times New Roman" w:hAnsi="Times New Roman" w:cs="Times New Roman"/>
          <w:sz w:val="24"/>
        </w:rPr>
        <w:t>ского района Тульской области</w:t>
      </w:r>
      <w:r w:rsidRPr="00B9044D">
        <w:rPr>
          <w:rFonts w:ascii="Times New Roman" w:hAnsi="Times New Roman" w:cs="Times New Roman"/>
          <w:sz w:val="24"/>
        </w:rPr>
        <w:t>:</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1) Формат представляемых документов.</w:t>
      </w:r>
    </w:p>
    <w:p w:rsidR="00B9044D" w:rsidRPr="00B9044D" w:rsidRDefault="00B9044D" w:rsidP="00BC78C3">
      <w:pPr>
        <w:pStyle w:val="ConsPlusNormal"/>
        <w:widowControl/>
        <w:numPr>
          <w:ilvl w:val="0"/>
          <w:numId w:val="32"/>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Текстовые материалы на бумажном носителе в формате А4 и в электронном виде в формате </w:t>
      </w:r>
      <w:proofErr w:type="spellStart"/>
      <w:r w:rsidRPr="00B9044D">
        <w:rPr>
          <w:rFonts w:ascii="Times New Roman" w:hAnsi="Times New Roman" w:cs="Times New Roman"/>
          <w:sz w:val="24"/>
        </w:rPr>
        <w:t>pdf</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doc</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docx</w:t>
      </w:r>
      <w:proofErr w:type="spellEnd"/>
      <w:r w:rsidRPr="00B9044D">
        <w:rPr>
          <w:rFonts w:ascii="Times New Roman" w:hAnsi="Times New Roman" w:cs="Times New Roman"/>
          <w:sz w:val="24"/>
        </w:rPr>
        <w:t>.</w:t>
      </w:r>
    </w:p>
    <w:p w:rsidR="00B9044D" w:rsidRPr="00B9044D" w:rsidRDefault="00B9044D" w:rsidP="00BC78C3">
      <w:pPr>
        <w:pStyle w:val="ConsPlusNormal"/>
        <w:widowControl/>
        <w:numPr>
          <w:ilvl w:val="0"/>
          <w:numId w:val="32"/>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Графические материалы на бумажном носителе и на электронном носителе - диске в форматах </w:t>
      </w:r>
      <w:proofErr w:type="spellStart"/>
      <w:r w:rsidRPr="00B9044D">
        <w:rPr>
          <w:rFonts w:ascii="Times New Roman" w:hAnsi="Times New Roman" w:cs="Times New Roman"/>
          <w:sz w:val="24"/>
        </w:rPr>
        <w:t>pdf</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dwg</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dxf</w:t>
      </w:r>
      <w:proofErr w:type="spellEnd"/>
      <w:r w:rsidRPr="00B9044D">
        <w:rPr>
          <w:rFonts w:ascii="Times New Roman" w:hAnsi="Times New Roman" w:cs="Times New Roman"/>
          <w:sz w:val="24"/>
        </w:rPr>
        <w:t xml:space="preserve">, </w:t>
      </w:r>
      <w:proofErr w:type="spellStart"/>
      <w:r w:rsidRPr="00B9044D">
        <w:rPr>
          <w:rFonts w:ascii="Times New Roman" w:hAnsi="Times New Roman" w:cs="Times New Roman"/>
          <w:sz w:val="24"/>
        </w:rPr>
        <w:t>tab</w:t>
      </w:r>
      <w:proofErr w:type="spellEnd"/>
      <w:r w:rsidRPr="00B9044D">
        <w:rPr>
          <w:rFonts w:ascii="Times New Roman" w:hAnsi="Times New Roman" w:cs="Times New Roman"/>
          <w:sz w:val="24"/>
        </w:rPr>
        <w:t xml:space="preserve">, в векторном формате с привязкой в местной системе координат МСК 71.1, растровый документ с </w:t>
      </w:r>
      <w:proofErr w:type="spellStart"/>
      <w:r w:rsidRPr="00B9044D">
        <w:rPr>
          <w:rFonts w:ascii="Times New Roman" w:hAnsi="Times New Roman" w:cs="Times New Roman"/>
          <w:sz w:val="24"/>
        </w:rPr>
        <w:t>геопривязкой</w:t>
      </w:r>
      <w:proofErr w:type="spellEnd"/>
      <w:r w:rsidRPr="00B9044D">
        <w:rPr>
          <w:rFonts w:ascii="Times New Roman" w:hAnsi="Times New Roman" w:cs="Times New Roman"/>
          <w:sz w:val="24"/>
        </w:rPr>
        <w:t xml:space="preserve"> в формате </w:t>
      </w:r>
      <w:proofErr w:type="spellStart"/>
      <w:r w:rsidRPr="00B9044D">
        <w:rPr>
          <w:rFonts w:ascii="Times New Roman" w:hAnsi="Times New Roman" w:cs="Times New Roman"/>
          <w:sz w:val="24"/>
        </w:rPr>
        <w:t>tab</w:t>
      </w:r>
      <w:proofErr w:type="spellEnd"/>
      <w:r w:rsidRPr="00B9044D">
        <w:rPr>
          <w:rFonts w:ascii="Times New Roman" w:hAnsi="Times New Roman" w:cs="Times New Roman"/>
          <w:sz w:val="24"/>
        </w:rPr>
        <w:t xml:space="preserve"> в местной системе координат МСК 71.1, а также в формате </w:t>
      </w:r>
      <w:proofErr w:type="spellStart"/>
      <w:r w:rsidRPr="00B9044D">
        <w:rPr>
          <w:rFonts w:ascii="Times New Roman" w:hAnsi="Times New Roman" w:cs="Times New Roman"/>
          <w:sz w:val="24"/>
        </w:rPr>
        <w:t>mid</w:t>
      </w:r>
      <w:proofErr w:type="spellEnd"/>
      <w:r w:rsidRPr="00B9044D">
        <w:rPr>
          <w:rFonts w:ascii="Times New Roman" w:hAnsi="Times New Roman" w:cs="Times New Roman"/>
          <w:sz w:val="24"/>
        </w:rPr>
        <w:t>/</w:t>
      </w:r>
      <w:proofErr w:type="spellStart"/>
      <w:r w:rsidRPr="00B9044D">
        <w:rPr>
          <w:rFonts w:ascii="Times New Roman" w:hAnsi="Times New Roman" w:cs="Times New Roman"/>
          <w:sz w:val="24"/>
        </w:rPr>
        <w:t>mif</w:t>
      </w:r>
      <w:proofErr w:type="spellEnd"/>
      <w:r w:rsidRPr="00B9044D">
        <w:rPr>
          <w:rFonts w:ascii="Times New Roman" w:hAnsi="Times New Roman" w:cs="Times New Roman"/>
          <w:sz w:val="24"/>
        </w:rPr>
        <w:t>.</w:t>
      </w:r>
    </w:p>
    <w:p w:rsidR="00B9044D" w:rsidRPr="00B9044D" w:rsidRDefault="00B9044D" w:rsidP="00BC78C3">
      <w:pPr>
        <w:pStyle w:val="ConsPlusNormal"/>
        <w:widowControl/>
        <w:numPr>
          <w:ilvl w:val="0"/>
          <w:numId w:val="32"/>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Отсканированный образ должен обеспечить визуальную идентичность его бумажному оригиналу в масштабе 1:1 и представлять собой многостраничный документ в формате PDF с разрешением 300 </w:t>
      </w:r>
      <w:proofErr w:type="spellStart"/>
      <w:r w:rsidRPr="00B9044D">
        <w:rPr>
          <w:rFonts w:ascii="Times New Roman" w:hAnsi="Times New Roman" w:cs="Times New Roman"/>
          <w:sz w:val="24"/>
        </w:rPr>
        <w:t>dpi</w:t>
      </w:r>
      <w:proofErr w:type="spellEnd"/>
      <w:r w:rsidRPr="00B9044D">
        <w:rPr>
          <w:rFonts w:ascii="Times New Roman" w:hAnsi="Times New Roman" w:cs="Times New Roman"/>
          <w:sz w:val="24"/>
        </w:rPr>
        <w:t>.</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2) Количество представляемых документов:</w:t>
      </w:r>
    </w:p>
    <w:p w:rsidR="00B9044D" w:rsidRPr="00B9044D" w:rsidRDefault="00B9044D" w:rsidP="00BC78C3">
      <w:pPr>
        <w:pStyle w:val="ConsPlusNormal"/>
        <w:widowControl/>
        <w:numPr>
          <w:ilvl w:val="0"/>
          <w:numId w:val="31"/>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для проведения публичных слушаний или общественных обсуждений </w:t>
      </w:r>
      <w:r>
        <w:rPr>
          <w:rFonts w:ascii="Times New Roman" w:hAnsi="Times New Roman" w:cs="Times New Roman"/>
          <w:sz w:val="24"/>
        </w:rPr>
        <w:t>–</w:t>
      </w:r>
      <w:r w:rsidRPr="00B9044D">
        <w:rPr>
          <w:rFonts w:ascii="Times New Roman" w:hAnsi="Times New Roman" w:cs="Times New Roman"/>
          <w:sz w:val="24"/>
        </w:rPr>
        <w:t xml:space="preserve"> в</w:t>
      </w:r>
      <w:r>
        <w:rPr>
          <w:rFonts w:ascii="Times New Roman" w:hAnsi="Times New Roman" w:cs="Times New Roman"/>
          <w:sz w:val="24"/>
        </w:rPr>
        <w:t xml:space="preserve"> </w:t>
      </w:r>
      <w:r w:rsidRPr="00B9044D">
        <w:rPr>
          <w:rFonts w:ascii="Times New Roman" w:hAnsi="Times New Roman" w:cs="Times New Roman"/>
          <w:sz w:val="24"/>
        </w:rPr>
        <w:t>3 экз.;</w:t>
      </w:r>
    </w:p>
    <w:p w:rsidR="00B9044D" w:rsidRPr="00B9044D" w:rsidRDefault="00B9044D" w:rsidP="00BC78C3">
      <w:pPr>
        <w:pStyle w:val="ConsPlusNormal"/>
        <w:widowControl/>
        <w:numPr>
          <w:ilvl w:val="0"/>
          <w:numId w:val="31"/>
        </w:numPr>
        <w:spacing w:after="120"/>
        <w:ind w:left="0" w:firstLine="300"/>
        <w:jc w:val="both"/>
        <w:rPr>
          <w:rFonts w:ascii="Times New Roman" w:hAnsi="Times New Roman" w:cs="Times New Roman"/>
          <w:sz w:val="24"/>
        </w:rPr>
      </w:pPr>
      <w:r w:rsidRPr="00B9044D">
        <w:rPr>
          <w:rFonts w:ascii="Times New Roman" w:hAnsi="Times New Roman" w:cs="Times New Roman"/>
          <w:sz w:val="24"/>
        </w:rPr>
        <w:t xml:space="preserve">для принятия решения об утверждении документации по планировке территории </w:t>
      </w:r>
      <w:r>
        <w:rPr>
          <w:rFonts w:ascii="Times New Roman" w:hAnsi="Times New Roman" w:cs="Times New Roman"/>
          <w:sz w:val="24"/>
        </w:rPr>
        <w:t>–</w:t>
      </w:r>
      <w:r w:rsidRPr="00B9044D">
        <w:rPr>
          <w:rFonts w:ascii="Times New Roman" w:hAnsi="Times New Roman" w:cs="Times New Roman"/>
          <w:sz w:val="24"/>
        </w:rPr>
        <w:t xml:space="preserve"> в</w:t>
      </w:r>
      <w:r>
        <w:rPr>
          <w:rFonts w:ascii="Times New Roman" w:hAnsi="Times New Roman" w:cs="Times New Roman"/>
          <w:sz w:val="24"/>
        </w:rPr>
        <w:t xml:space="preserve"> </w:t>
      </w:r>
      <w:r w:rsidRPr="00B9044D">
        <w:rPr>
          <w:rFonts w:ascii="Times New Roman" w:hAnsi="Times New Roman" w:cs="Times New Roman"/>
          <w:sz w:val="24"/>
        </w:rPr>
        <w:t>2 экз.</w:t>
      </w:r>
    </w:p>
    <w:p w:rsidR="00B9044D" w:rsidRPr="00B9044D" w:rsidRDefault="00B9044D" w:rsidP="001641AA">
      <w:pPr>
        <w:pStyle w:val="ConsPlusNormal"/>
        <w:widowControl/>
        <w:jc w:val="both"/>
        <w:rPr>
          <w:rFonts w:ascii="Times New Roman" w:hAnsi="Times New Roman" w:cs="Times New Roman"/>
          <w:sz w:val="24"/>
        </w:rPr>
      </w:pPr>
    </w:p>
    <w:p w:rsidR="00833963" w:rsidRDefault="00833963" w:rsidP="001641AA">
      <w:pPr>
        <w:spacing w:before="0" w:after="0"/>
        <w:rPr>
          <w:b/>
          <w:bCs/>
          <w:szCs w:val="20"/>
        </w:rPr>
      </w:pPr>
      <w:r>
        <w:br w:type="page"/>
      </w:r>
    </w:p>
    <w:p w:rsidR="00B9044D" w:rsidRPr="00833963" w:rsidRDefault="00B9044D" w:rsidP="001641AA">
      <w:pPr>
        <w:pStyle w:val="ConsPlusTitle"/>
        <w:jc w:val="center"/>
        <w:outlineLvl w:val="1"/>
        <w:rPr>
          <w:rFonts w:ascii="Times New Roman" w:hAnsi="Times New Roman" w:cs="Times New Roman"/>
          <w:sz w:val="28"/>
        </w:rPr>
      </w:pPr>
      <w:bookmarkStart w:id="30" w:name="_Toc107321265"/>
      <w:r w:rsidRPr="00833963">
        <w:rPr>
          <w:rFonts w:ascii="Times New Roman" w:hAnsi="Times New Roman" w:cs="Times New Roman"/>
          <w:sz w:val="28"/>
        </w:rPr>
        <w:lastRenderedPageBreak/>
        <w:t>Положение 4. Проведение публичных слушаний и общественных</w:t>
      </w:r>
      <w:bookmarkEnd w:id="30"/>
    </w:p>
    <w:p w:rsidR="00B9044D" w:rsidRPr="00833963" w:rsidRDefault="00B9044D" w:rsidP="001641AA">
      <w:pPr>
        <w:pStyle w:val="ConsPlusTitle"/>
        <w:jc w:val="center"/>
        <w:rPr>
          <w:rFonts w:ascii="Times New Roman" w:hAnsi="Times New Roman" w:cs="Times New Roman"/>
          <w:sz w:val="28"/>
        </w:rPr>
      </w:pPr>
      <w:r w:rsidRPr="00833963">
        <w:rPr>
          <w:rFonts w:ascii="Times New Roman" w:hAnsi="Times New Roman" w:cs="Times New Roman"/>
          <w:sz w:val="28"/>
        </w:rPr>
        <w:t>обсуждений по вопросам землепользования и застройки</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31" w:name="_Toc107321266"/>
      <w:r w:rsidRPr="00B9044D">
        <w:rPr>
          <w:rFonts w:ascii="Times New Roman" w:hAnsi="Times New Roman" w:cs="Times New Roman"/>
          <w:sz w:val="24"/>
        </w:rPr>
        <w:t xml:space="preserve">Статья </w:t>
      </w:r>
      <w:r w:rsidR="00227A44">
        <w:rPr>
          <w:rFonts w:ascii="Times New Roman" w:hAnsi="Times New Roman" w:cs="Times New Roman"/>
          <w:sz w:val="24"/>
        </w:rPr>
        <w:t>8</w:t>
      </w:r>
      <w:r w:rsidRPr="00B9044D">
        <w:rPr>
          <w:rFonts w:ascii="Times New Roman" w:hAnsi="Times New Roman" w:cs="Times New Roman"/>
          <w:sz w:val="24"/>
        </w:rPr>
        <w:t>. Общие положения о публичных слушаниях</w:t>
      </w:r>
      <w:r w:rsidR="00833963">
        <w:rPr>
          <w:rFonts w:ascii="Times New Roman" w:hAnsi="Times New Roman" w:cs="Times New Roman"/>
          <w:sz w:val="24"/>
        </w:rPr>
        <w:t xml:space="preserve"> </w:t>
      </w:r>
      <w:r w:rsidRPr="00B9044D">
        <w:rPr>
          <w:rFonts w:ascii="Times New Roman" w:hAnsi="Times New Roman" w:cs="Times New Roman"/>
          <w:sz w:val="24"/>
        </w:rPr>
        <w:t>и общественных обсуждениях по вопросам</w:t>
      </w:r>
      <w:r w:rsidR="00833963">
        <w:rPr>
          <w:rFonts w:ascii="Times New Roman" w:hAnsi="Times New Roman" w:cs="Times New Roman"/>
          <w:sz w:val="24"/>
        </w:rPr>
        <w:t xml:space="preserve"> </w:t>
      </w:r>
      <w:r w:rsidRPr="00B9044D">
        <w:rPr>
          <w:rFonts w:ascii="Times New Roman" w:hAnsi="Times New Roman" w:cs="Times New Roman"/>
          <w:sz w:val="24"/>
        </w:rPr>
        <w:t>землепользования и застройки</w:t>
      </w:r>
      <w:bookmarkEnd w:id="31"/>
    </w:p>
    <w:p w:rsidR="00B9044D" w:rsidRPr="00B9044D" w:rsidRDefault="00B9044D" w:rsidP="001641AA">
      <w:pPr>
        <w:pStyle w:val="ConsPlusNormal"/>
        <w:widowControl/>
        <w:jc w:val="both"/>
        <w:rPr>
          <w:rFonts w:ascii="Times New Roman" w:hAnsi="Times New Roman" w:cs="Times New Roman"/>
          <w:sz w:val="24"/>
        </w:rPr>
      </w:pPr>
    </w:p>
    <w:p w:rsidR="00B9044D" w:rsidRPr="00833963"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1.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w:t>
      </w:r>
      <w:r w:rsidR="00E1222B">
        <w:rPr>
          <w:rFonts w:ascii="Times New Roman" w:hAnsi="Times New Roman" w:cs="Times New Roman"/>
          <w:sz w:val="24"/>
        </w:rPr>
        <w:t>м генеральных планов, проектам П</w:t>
      </w:r>
      <w:r w:rsidRPr="00B9044D">
        <w:rPr>
          <w:rFonts w:ascii="Times New Roman" w:hAnsi="Times New Roman" w:cs="Times New Roman"/>
          <w:sz w:val="24"/>
        </w:rPr>
        <w:t xml:space="preserve">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sidR="00833963">
        <w:rPr>
          <w:rFonts w:ascii="Times New Roman" w:hAnsi="Times New Roman" w:cs="Times New Roman"/>
          <w:sz w:val="24"/>
        </w:rPr>
        <w:t>–</w:t>
      </w:r>
      <w:r w:rsidRPr="00B9044D">
        <w:rPr>
          <w:rFonts w:ascii="Times New Roman" w:hAnsi="Times New Roman" w:cs="Times New Roman"/>
          <w:sz w:val="24"/>
        </w:rPr>
        <w:t xml:space="preserve"> проекты) проводятся общественные обсуждения или публичные слушания, за исключением случаев, предусмотренных настоящим </w:t>
      </w:r>
      <w:r w:rsidRPr="00833963">
        <w:rPr>
          <w:rFonts w:ascii="Times New Roman" w:hAnsi="Times New Roman" w:cs="Times New Roman"/>
          <w:sz w:val="24"/>
        </w:rPr>
        <w:t>Градостроительным кодексом и другими федеральными законами.</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 xml:space="preserve">2. </w:t>
      </w:r>
      <w:r w:rsidR="001A0CBD" w:rsidRPr="001A0CBD">
        <w:rPr>
          <w:rFonts w:ascii="Times New Roman" w:hAnsi="Times New Roman" w:cs="Times New Roman"/>
          <w:sz w:val="24"/>
        </w:rPr>
        <w:t xml:space="preserve">Публичные слушания по вопросам землепользования и застройки проводятся в соответствии с Градостроительным кодексом Российской Федерации, Уставом </w:t>
      </w:r>
      <w:r w:rsidR="00C127C7">
        <w:rPr>
          <w:rFonts w:ascii="Times New Roman" w:hAnsi="Times New Roman" w:cs="Times New Roman"/>
          <w:sz w:val="24"/>
        </w:rPr>
        <w:t>МО</w:t>
      </w:r>
      <w:r w:rsidR="001A0CBD" w:rsidRPr="001A0CBD">
        <w:rPr>
          <w:rFonts w:ascii="Times New Roman" w:hAnsi="Times New Roman" w:cs="Times New Roman"/>
          <w:sz w:val="24"/>
        </w:rPr>
        <w:t xml:space="preserve"> </w:t>
      </w:r>
      <w:r w:rsidR="00C3174E">
        <w:rPr>
          <w:rFonts w:ascii="Times New Roman" w:hAnsi="Times New Roman" w:cs="Times New Roman"/>
          <w:sz w:val="24"/>
        </w:rPr>
        <w:t>Турдей</w:t>
      </w:r>
      <w:r w:rsidR="001A0CBD" w:rsidRPr="001A0CBD">
        <w:rPr>
          <w:rFonts w:ascii="Times New Roman" w:hAnsi="Times New Roman" w:cs="Times New Roman"/>
          <w:sz w:val="24"/>
        </w:rPr>
        <w:t xml:space="preserve">ское, Решение Собрания депутатов муниципального образования </w:t>
      </w:r>
      <w:r w:rsidR="00C3174E">
        <w:rPr>
          <w:rFonts w:ascii="Times New Roman" w:hAnsi="Times New Roman" w:cs="Times New Roman"/>
          <w:sz w:val="24"/>
        </w:rPr>
        <w:t>Волов</w:t>
      </w:r>
      <w:r w:rsidR="001A0CBD" w:rsidRPr="001A0CBD">
        <w:rPr>
          <w:rFonts w:ascii="Times New Roman" w:hAnsi="Times New Roman" w:cs="Times New Roman"/>
          <w:sz w:val="24"/>
        </w:rPr>
        <w:t xml:space="preserve">ский район № 38-295 от 25.05.2018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w:t>
      </w:r>
      <w:r w:rsidR="00C3174E">
        <w:rPr>
          <w:rFonts w:ascii="Times New Roman" w:hAnsi="Times New Roman" w:cs="Times New Roman"/>
          <w:sz w:val="24"/>
        </w:rPr>
        <w:t>Волов</w:t>
      </w:r>
      <w:r w:rsidR="001A0CBD" w:rsidRPr="001A0CBD">
        <w:rPr>
          <w:rFonts w:ascii="Times New Roman" w:hAnsi="Times New Roman" w:cs="Times New Roman"/>
          <w:sz w:val="24"/>
        </w:rPr>
        <w:t>ского района"</w:t>
      </w:r>
      <w:r w:rsidRPr="00B9044D">
        <w:rPr>
          <w:rFonts w:ascii="Times New Roman" w:hAnsi="Times New Roman" w:cs="Times New Roman"/>
          <w:sz w:val="24"/>
        </w:rPr>
        <w:t>.</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ind w:left="426" w:right="565"/>
        <w:jc w:val="center"/>
        <w:outlineLvl w:val="1"/>
        <w:rPr>
          <w:rFonts w:ascii="Times New Roman" w:hAnsi="Times New Roman" w:cs="Times New Roman"/>
          <w:sz w:val="24"/>
        </w:rPr>
      </w:pPr>
      <w:bookmarkStart w:id="32" w:name="_Toc107321267"/>
      <w:r w:rsidRPr="00B9044D">
        <w:rPr>
          <w:rFonts w:ascii="Times New Roman" w:hAnsi="Times New Roman" w:cs="Times New Roman"/>
          <w:sz w:val="24"/>
        </w:rPr>
        <w:t xml:space="preserve">Положение 5. Внесение изменений в Правила </w:t>
      </w:r>
      <w:r w:rsidR="00C127C7">
        <w:rPr>
          <w:rFonts w:ascii="Times New Roman" w:hAnsi="Times New Roman" w:cs="Times New Roman"/>
          <w:sz w:val="24"/>
        </w:rPr>
        <w:t>МО</w:t>
      </w:r>
      <w:r w:rsidR="00833963">
        <w:rPr>
          <w:rFonts w:ascii="Times New Roman" w:hAnsi="Times New Roman" w:cs="Times New Roman"/>
          <w:sz w:val="24"/>
        </w:rPr>
        <w:t xml:space="preserve"> </w:t>
      </w:r>
      <w:r w:rsidR="00C3174E">
        <w:rPr>
          <w:rFonts w:ascii="Times New Roman" w:hAnsi="Times New Roman" w:cs="Times New Roman"/>
          <w:sz w:val="24"/>
        </w:rPr>
        <w:t>Турдей</w:t>
      </w:r>
      <w:r w:rsidR="00833963">
        <w:rPr>
          <w:rFonts w:ascii="Times New Roman" w:hAnsi="Times New Roman" w:cs="Times New Roman"/>
          <w:sz w:val="24"/>
        </w:rPr>
        <w:t>ское</w:t>
      </w:r>
      <w:bookmarkEnd w:id="32"/>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jc w:val="center"/>
        <w:outlineLvl w:val="2"/>
        <w:rPr>
          <w:rFonts w:ascii="Times New Roman" w:hAnsi="Times New Roman" w:cs="Times New Roman"/>
          <w:sz w:val="24"/>
        </w:rPr>
      </w:pPr>
      <w:bookmarkStart w:id="33" w:name="_Toc107321268"/>
      <w:r w:rsidRPr="00B9044D">
        <w:rPr>
          <w:rFonts w:ascii="Times New Roman" w:hAnsi="Times New Roman" w:cs="Times New Roman"/>
          <w:sz w:val="24"/>
        </w:rPr>
        <w:t xml:space="preserve">Статья </w:t>
      </w:r>
      <w:r w:rsidR="00227A44">
        <w:rPr>
          <w:rFonts w:ascii="Times New Roman" w:hAnsi="Times New Roman" w:cs="Times New Roman"/>
          <w:sz w:val="24"/>
        </w:rPr>
        <w:t>9</w:t>
      </w:r>
      <w:r w:rsidRPr="00B9044D">
        <w:rPr>
          <w:rFonts w:ascii="Times New Roman" w:hAnsi="Times New Roman" w:cs="Times New Roman"/>
          <w:sz w:val="24"/>
        </w:rPr>
        <w:t>. Основания и право инициативы внесения</w:t>
      </w:r>
      <w:r w:rsidR="00833963">
        <w:rPr>
          <w:rFonts w:ascii="Times New Roman" w:hAnsi="Times New Roman" w:cs="Times New Roman"/>
          <w:sz w:val="24"/>
        </w:rPr>
        <w:t xml:space="preserve"> </w:t>
      </w:r>
      <w:r w:rsidRPr="00B9044D">
        <w:rPr>
          <w:rFonts w:ascii="Times New Roman" w:hAnsi="Times New Roman" w:cs="Times New Roman"/>
          <w:sz w:val="24"/>
        </w:rPr>
        <w:t>изменений в Правила</w:t>
      </w:r>
      <w:bookmarkEnd w:id="33"/>
    </w:p>
    <w:p w:rsidR="00B9044D" w:rsidRPr="00B9044D" w:rsidRDefault="00B9044D" w:rsidP="001641AA">
      <w:pPr>
        <w:pStyle w:val="ConsPlusNormal"/>
        <w:widowControl/>
        <w:jc w:val="both"/>
        <w:rPr>
          <w:rFonts w:ascii="Times New Roman" w:hAnsi="Times New Roman" w:cs="Times New Roman"/>
          <w:sz w:val="24"/>
        </w:rPr>
      </w:pPr>
    </w:p>
    <w:p w:rsidR="00B9044D" w:rsidRPr="00ED7B11" w:rsidRDefault="00B9044D" w:rsidP="001641AA">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 xml:space="preserve">1. Правом инициативы внесения изменений в настоящие Правила обладают федеральные органы исполнительной </w:t>
      </w:r>
      <w:r w:rsidRPr="00ED7B11">
        <w:rPr>
          <w:rFonts w:ascii="Times New Roman" w:hAnsi="Times New Roman" w:cs="Times New Roman"/>
          <w:sz w:val="24"/>
        </w:rPr>
        <w:t>власти, органы исполнительной власти Тульской области, органы местного самоуправления, физические или юридические лица в случаях, предусмотренных статьей 33 Градостроительного кодекса Российской Федерации.</w:t>
      </w:r>
    </w:p>
    <w:p w:rsidR="00B9044D" w:rsidRPr="00B9044D" w:rsidRDefault="00B9044D" w:rsidP="001641AA">
      <w:pPr>
        <w:pStyle w:val="ConsPlusNormal"/>
        <w:widowControl/>
        <w:spacing w:after="120"/>
        <w:ind w:firstLine="540"/>
        <w:jc w:val="both"/>
        <w:rPr>
          <w:rFonts w:ascii="Times New Roman" w:hAnsi="Times New Roman" w:cs="Times New Roman"/>
          <w:sz w:val="24"/>
        </w:rPr>
      </w:pPr>
      <w:r w:rsidRPr="00ED7B11">
        <w:rPr>
          <w:rFonts w:ascii="Times New Roman" w:hAnsi="Times New Roman" w:cs="Times New Roman"/>
          <w:sz w:val="24"/>
        </w:rPr>
        <w:t xml:space="preserve">2. Основаниями для рассмотрения главой администрации </w:t>
      </w:r>
      <w:r w:rsidR="00C3174E">
        <w:rPr>
          <w:rFonts w:ascii="Times New Roman" w:hAnsi="Times New Roman" w:cs="Times New Roman"/>
          <w:sz w:val="24"/>
        </w:rPr>
        <w:t>Волов</w:t>
      </w:r>
      <w:r w:rsidR="00ED7B11">
        <w:rPr>
          <w:rFonts w:ascii="Times New Roman" w:hAnsi="Times New Roman" w:cs="Times New Roman"/>
          <w:sz w:val="24"/>
        </w:rPr>
        <w:t>ского района Тульской области</w:t>
      </w:r>
      <w:r w:rsidRPr="00ED7B11">
        <w:rPr>
          <w:rFonts w:ascii="Times New Roman" w:hAnsi="Times New Roman" w:cs="Times New Roman"/>
          <w:sz w:val="24"/>
        </w:rPr>
        <w:t xml:space="preserve"> вопроса о внесении изменений в Правила</w:t>
      </w:r>
      <w:r w:rsidRPr="00B9044D">
        <w:rPr>
          <w:rFonts w:ascii="Times New Roman" w:hAnsi="Times New Roman" w:cs="Times New Roman"/>
          <w:sz w:val="24"/>
        </w:rPr>
        <w:t xml:space="preserve"> являются:</w:t>
      </w:r>
    </w:p>
    <w:p w:rsidR="00B9044D" w:rsidRPr="00B9044D" w:rsidRDefault="00C127C7" w:rsidP="00BC78C3">
      <w:pPr>
        <w:pStyle w:val="ConsPlusNormal"/>
        <w:widowControl/>
        <w:numPr>
          <w:ilvl w:val="1"/>
          <w:numId w:val="30"/>
        </w:numPr>
        <w:spacing w:after="120"/>
        <w:ind w:left="0" w:firstLine="426"/>
        <w:jc w:val="both"/>
        <w:rPr>
          <w:rFonts w:ascii="Times New Roman" w:hAnsi="Times New Roman" w:cs="Times New Roman"/>
          <w:sz w:val="24"/>
        </w:rPr>
      </w:pPr>
      <w:r w:rsidRPr="00C127C7">
        <w:rPr>
          <w:rFonts w:ascii="Times New Roman" w:hAnsi="Times New Roman" w:cs="Times New Roman"/>
          <w:sz w:val="24"/>
        </w:rPr>
        <w:t xml:space="preserve">несоответствие </w:t>
      </w:r>
      <w:r>
        <w:rPr>
          <w:rFonts w:ascii="Times New Roman" w:hAnsi="Times New Roman" w:cs="Times New Roman"/>
          <w:sz w:val="24"/>
        </w:rPr>
        <w:t>П</w:t>
      </w:r>
      <w:r w:rsidRPr="00C127C7">
        <w:rPr>
          <w:rFonts w:ascii="Times New Roman" w:hAnsi="Times New Roman" w:cs="Times New Roman"/>
          <w:sz w:val="24"/>
        </w:rPr>
        <w:t xml:space="preserve">равил </w:t>
      </w:r>
      <w:r>
        <w:rPr>
          <w:rFonts w:ascii="Times New Roman" w:hAnsi="Times New Roman" w:cs="Times New Roman"/>
          <w:sz w:val="24"/>
        </w:rPr>
        <w:t>Ге</w:t>
      </w:r>
      <w:r w:rsidRPr="00C127C7">
        <w:rPr>
          <w:rFonts w:ascii="Times New Roman" w:hAnsi="Times New Roman" w:cs="Times New Roman"/>
          <w:sz w:val="24"/>
        </w:rPr>
        <w:t xml:space="preserve">неральному плану </w:t>
      </w:r>
      <w:r>
        <w:rPr>
          <w:rFonts w:ascii="Times New Roman" w:hAnsi="Times New Roman" w:cs="Times New Roman"/>
          <w:sz w:val="24"/>
        </w:rPr>
        <w:t xml:space="preserve">МО </w:t>
      </w:r>
      <w:r w:rsidR="00C3174E">
        <w:rPr>
          <w:rFonts w:ascii="Times New Roman" w:hAnsi="Times New Roman" w:cs="Times New Roman"/>
          <w:sz w:val="24"/>
        </w:rPr>
        <w:t>Турдей</w:t>
      </w:r>
      <w:r>
        <w:rPr>
          <w:rFonts w:ascii="Times New Roman" w:hAnsi="Times New Roman" w:cs="Times New Roman"/>
          <w:sz w:val="24"/>
        </w:rPr>
        <w:t>ское</w:t>
      </w:r>
      <w:r w:rsidRPr="00C127C7">
        <w:rPr>
          <w:rFonts w:ascii="Times New Roman" w:hAnsi="Times New Roman" w:cs="Times New Roman"/>
          <w:sz w:val="24"/>
        </w:rPr>
        <w:t>, схеме</w:t>
      </w:r>
      <w:r>
        <w:rPr>
          <w:rFonts w:ascii="Times New Roman" w:hAnsi="Times New Roman" w:cs="Times New Roman"/>
          <w:sz w:val="24"/>
        </w:rPr>
        <w:t xml:space="preserve"> территориального планирования </w:t>
      </w:r>
      <w:r w:rsidR="00C3174E">
        <w:rPr>
          <w:rFonts w:ascii="Times New Roman" w:hAnsi="Times New Roman" w:cs="Times New Roman"/>
          <w:sz w:val="24"/>
        </w:rPr>
        <w:t>Волов</w:t>
      </w:r>
      <w:r>
        <w:rPr>
          <w:rFonts w:ascii="Times New Roman" w:hAnsi="Times New Roman" w:cs="Times New Roman"/>
          <w:sz w:val="24"/>
        </w:rPr>
        <w:t>ского</w:t>
      </w:r>
      <w:r w:rsidRPr="00C127C7">
        <w:rPr>
          <w:rFonts w:ascii="Times New Roman" w:hAnsi="Times New Roman" w:cs="Times New Roman"/>
          <w:sz w:val="24"/>
        </w:rPr>
        <w:t xml:space="preserve"> района, возникшее в результате внесения в генеральны</w:t>
      </w:r>
      <w:r>
        <w:rPr>
          <w:rFonts w:ascii="Times New Roman" w:hAnsi="Times New Roman" w:cs="Times New Roman"/>
          <w:sz w:val="24"/>
        </w:rPr>
        <w:t>й план</w:t>
      </w:r>
      <w:r w:rsidRPr="00C127C7">
        <w:rPr>
          <w:rFonts w:ascii="Times New Roman" w:hAnsi="Times New Roman" w:cs="Times New Roman"/>
          <w:sz w:val="24"/>
        </w:rPr>
        <w:t xml:space="preserve"> </w:t>
      </w:r>
      <w:r>
        <w:rPr>
          <w:rFonts w:ascii="Times New Roman" w:hAnsi="Times New Roman" w:cs="Times New Roman"/>
          <w:sz w:val="24"/>
        </w:rPr>
        <w:t xml:space="preserve">МО </w:t>
      </w:r>
      <w:r w:rsidR="00C3174E">
        <w:rPr>
          <w:rFonts w:ascii="Times New Roman" w:hAnsi="Times New Roman" w:cs="Times New Roman"/>
          <w:sz w:val="24"/>
        </w:rPr>
        <w:t>Турдей</w:t>
      </w:r>
      <w:r>
        <w:rPr>
          <w:rFonts w:ascii="Times New Roman" w:hAnsi="Times New Roman" w:cs="Times New Roman"/>
          <w:sz w:val="24"/>
        </w:rPr>
        <w:t>ское,</w:t>
      </w:r>
      <w:r w:rsidRPr="00C127C7">
        <w:rPr>
          <w:rFonts w:ascii="Times New Roman" w:hAnsi="Times New Roman" w:cs="Times New Roman"/>
          <w:sz w:val="24"/>
        </w:rPr>
        <w:t xml:space="preserve"> схему</w:t>
      </w:r>
      <w:r>
        <w:rPr>
          <w:rFonts w:ascii="Times New Roman" w:hAnsi="Times New Roman" w:cs="Times New Roman"/>
          <w:sz w:val="24"/>
        </w:rPr>
        <w:t xml:space="preserve"> территориального планирования </w:t>
      </w:r>
      <w:r w:rsidR="00C3174E">
        <w:rPr>
          <w:rFonts w:ascii="Times New Roman" w:hAnsi="Times New Roman" w:cs="Times New Roman"/>
          <w:sz w:val="24"/>
        </w:rPr>
        <w:t>Волов</w:t>
      </w:r>
      <w:r>
        <w:rPr>
          <w:rFonts w:ascii="Times New Roman" w:hAnsi="Times New Roman" w:cs="Times New Roman"/>
          <w:sz w:val="24"/>
        </w:rPr>
        <w:t>ского района</w:t>
      </w:r>
      <w:r w:rsidR="00B9044D" w:rsidRPr="00B9044D">
        <w:rPr>
          <w:rFonts w:ascii="Times New Roman" w:hAnsi="Times New Roman" w:cs="Times New Roman"/>
          <w:sz w:val="24"/>
        </w:rPr>
        <w:t>;</w:t>
      </w:r>
    </w:p>
    <w:p w:rsidR="00B9044D" w:rsidRP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поступление предложений об изменении границ территориальных зон, изменении градостроительных регламентов;</w:t>
      </w:r>
    </w:p>
    <w:p w:rsidR="00B9044D" w:rsidRPr="00C127C7"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w:t>
      </w:r>
      <w:r w:rsidRPr="00C127C7">
        <w:rPr>
          <w:rFonts w:ascii="Times New Roman" w:hAnsi="Times New Roman" w:cs="Times New Roman"/>
          <w:sz w:val="24"/>
        </w:rPr>
        <w:t xml:space="preserve">установленных на </w:t>
      </w:r>
      <w:proofErr w:type="spellStart"/>
      <w:r w:rsidRPr="00C127C7">
        <w:rPr>
          <w:rFonts w:ascii="Times New Roman" w:hAnsi="Times New Roman" w:cs="Times New Roman"/>
          <w:sz w:val="24"/>
        </w:rPr>
        <w:t>приаэродромной</w:t>
      </w:r>
      <w:proofErr w:type="spellEnd"/>
      <w:r w:rsidRPr="00C127C7">
        <w:rPr>
          <w:rFonts w:ascii="Times New Roman" w:hAnsi="Times New Roman" w:cs="Times New Roman"/>
          <w:sz w:val="24"/>
        </w:rPr>
        <w:t xml:space="preserve"> территории, которые допущены в </w:t>
      </w:r>
      <w:r w:rsidR="00E1222B">
        <w:rPr>
          <w:rFonts w:ascii="Times New Roman" w:hAnsi="Times New Roman" w:cs="Times New Roman"/>
          <w:sz w:val="24"/>
        </w:rPr>
        <w:t>П</w:t>
      </w:r>
      <w:r w:rsidRPr="00C127C7">
        <w:rPr>
          <w:rFonts w:ascii="Times New Roman" w:hAnsi="Times New Roman" w:cs="Times New Roman"/>
          <w:sz w:val="24"/>
        </w:rPr>
        <w:t xml:space="preserve">равилах </w:t>
      </w:r>
      <w:r w:rsidR="00C127C7" w:rsidRPr="00C127C7">
        <w:rPr>
          <w:rFonts w:ascii="Times New Roman" w:hAnsi="Times New Roman" w:cs="Times New Roman"/>
          <w:sz w:val="24"/>
        </w:rPr>
        <w:t xml:space="preserve">МО </w:t>
      </w:r>
      <w:r w:rsidR="00C3174E">
        <w:rPr>
          <w:rFonts w:ascii="Times New Roman" w:hAnsi="Times New Roman" w:cs="Times New Roman"/>
          <w:sz w:val="24"/>
        </w:rPr>
        <w:t>Турдей</w:t>
      </w:r>
      <w:r w:rsidR="00C127C7" w:rsidRPr="00C127C7">
        <w:rPr>
          <w:rFonts w:ascii="Times New Roman" w:hAnsi="Times New Roman" w:cs="Times New Roman"/>
          <w:sz w:val="24"/>
        </w:rPr>
        <w:t>ское</w:t>
      </w:r>
      <w:r w:rsidRPr="00C127C7">
        <w:rPr>
          <w:rFonts w:ascii="Times New Roman" w:hAnsi="Times New Roman" w:cs="Times New Roman"/>
          <w:sz w:val="24"/>
        </w:rPr>
        <w:t>;</w:t>
      </w:r>
    </w:p>
    <w:p w:rsidR="00B9044D" w:rsidRP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9044D" w:rsidRP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044D" w:rsidRDefault="00B9044D" w:rsidP="00BC78C3">
      <w:pPr>
        <w:pStyle w:val="ConsPlusNormal"/>
        <w:widowControl/>
        <w:numPr>
          <w:ilvl w:val="1"/>
          <w:numId w:val="30"/>
        </w:numPr>
        <w:spacing w:after="120"/>
        <w:ind w:left="0" w:firstLine="426"/>
        <w:jc w:val="both"/>
        <w:rPr>
          <w:rFonts w:ascii="Times New Roman" w:hAnsi="Times New Roman" w:cs="Times New Roman"/>
          <w:sz w:val="24"/>
        </w:rPr>
      </w:pPr>
      <w:r w:rsidRPr="00B9044D">
        <w:rPr>
          <w:rFonts w:ascii="Times New Roman" w:hAnsi="Times New Roman" w:cs="Times New Roman"/>
          <w:sz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127C7" w:rsidRPr="00B9044D" w:rsidRDefault="00C127C7" w:rsidP="00BC78C3">
      <w:pPr>
        <w:pStyle w:val="ConsPlusNormal"/>
        <w:widowControl/>
        <w:numPr>
          <w:ilvl w:val="1"/>
          <w:numId w:val="30"/>
        </w:numPr>
        <w:spacing w:after="120"/>
        <w:ind w:left="0" w:firstLine="426"/>
        <w:jc w:val="both"/>
        <w:rPr>
          <w:rFonts w:ascii="Times New Roman" w:hAnsi="Times New Roman" w:cs="Times New Roman"/>
          <w:sz w:val="24"/>
        </w:rPr>
      </w:pPr>
      <w:r w:rsidRPr="00C127C7">
        <w:rPr>
          <w:rFonts w:ascii="Times New Roman" w:hAnsi="Times New Roman" w:cs="Times New Roman"/>
          <w:sz w:val="24"/>
        </w:rPr>
        <w:t>принятие решения о комплексном развитии территории</w:t>
      </w:r>
      <w:r>
        <w:rPr>
          <w:rFonts w:ascii="Times New Roman" w:hAnsi="Times New Roman" w:cs="Times New Roman"/>
          <w:sz w:val="24"/>
        </w:rPr>
        <w:t>.</w:t>
      </w:r>
    </w:p>
    <w:p w:rsidR="00B9044D" w:rsidRPr="00B9044D" w:rsidRDefault="00B9044D" w:rsidP="001641AA">
      <w:pPr>
        <w:pStyle w:val="ConsPlusNormal"/>
        <w:widowControl/>
        <w:jc w:val="both"/>
        <w:rPr>
          <w:rFonts w:ascii="Times New Roman" w:hAnsi="Times New Roman" w:cs="Times New Roman"/>
          <w:sz w:val="24"/>
        </w:rPr>
      </w:pPr>
    </w:p>
    <w:p w:rsidR="00B9044D" w:rsidRPr="00B9044D" w:rsidRDefault="00B9044D" w:rsidP="001641AA">
      <w:pPr>
        <w:pStyle w:val="ConsPlusTitle"/>
        <w:spacing w:after="120"/>
        <w:jc w:val="center"/>
        <w:outlineLvl w:val="2"/>
        <w:rPr>
          <w:rFonts w:ascii="Times New Roman" w:hAnsi="Times New Roman" w:cs="Times New Roman"/>
          <w:sz w:val="24"/>
        </w:rPr>
      </w:pPr>
      <w:bookmarkStart w:id="34" w:name="_Toc107321269"/>
      <w:r w:rsidRPr="00B9044D">
        <w:rPr>
          <w:rFonts w:ascii="Times New Roman" w:hAnsi="Times New Roman" w:cs="Times New Roman"/>
          <w:sz w:val="24"/>
        </w:rPr>
        <w:t xml:space="preserve">Статья </w:t>
      </w:r>
      <w:r w:rsidR="00227A44">
        <w:rPr>
          <w:rFonts w:ascii="Times New Roman" w:hAnsi="Times New Roman" w:cs="Times New Roman"/>
          <w:sz w:val="24"/>
        </w:rPr>
        <w:t>10</w:t>
      </w:r>
      <w:r w:rsidRPr="00B9044D">
        <w:rPr>
          <w:rFonts w:ascii="Times New Roman" w:hAnsi="Times New Roman" w:cs="Times New Roman"/>
          <w:sz w:val="24"/>
        </w:rPr>
        <w:t>. Внесение изменений в настоящие Правила</w:t>
      </w:r>
      <w:bookmarkEnd w:id="34"/>
    </w:p>
    <w:p w:rsidR="00ED7B11" w:rsidRPr="00ED7B11" w:rsidRDefault="00ED7B11"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ED7B11">
        <w:rPr>
          <w:rFonts w:ascii="Times New Roman" w:hAnsi="Times New Roman" w:cs="Times New Roman"/>
          <w:sz w:val="24"/>
          <w:szCs w:val="24"/>
        </w:rPr>
        <w:t>Внесение изменений в Правила осуществляется в порядке, предусмотренном статьями 31, 32, 33 Градостроительного кодекса Российской Федерации.</w:t>
      </w:r>
    </w:p>
    <w:p w:rsidR="00ED7B11" w:rsidRDefault="00ED7B11"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ED7B11">
        <w:rPr>
          <w:rFonts w:ascii="Times New Roman" w:hAnsi="Times New Roman" w:cs="Times New Roman"/>
          <w:sz w:val="24"/>
          <w:szCs w:val="24"/>
        </w:rPr>
        <w:t xml:space="preserve">Внесения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w:t>
      </w:r>
      <w:r w:rsidR="00C3174E">
        <w:rPr>
          <w:rFonts w:ascii="Times New Roman" w:hAnsi="Times New Roman" w:cs="Times New Roman"/>
          <w:sz w:val="24"/>
          <w:szCs w:val="24"/>
        </w:rPr>
        <w:t>Волов</w:t>
      </w:r>
      <w:r>
        <w:rPr>
          <w:rFonts w:ascii="Times New Roman" w:hAnsi="Times New Roman" w:cs="Times New Roman"/>
          <w:sz w:val="24"/>
          <w:szCs w:val="24"/>
        </w:rPr>
        <w:t>ский район Тульской области</w:t>
      </w:r>
      <w:r w:rsidRPr="00ED7B11">
        <w:rPr>
          <w:rFonts w:ascii="Times New Roman" w:hAnsi="Times New Roman" w:cs="Times New Roman"/>
          <w:sz w:val="24"/>
          <w:szCs w:val="24"/>
        </w:rPr>
        <w:t xml:space="preserve"> в сети "Интернет".</w:t>
      </w:r>
    </w:p>
    <w:p w:rsidR="00F84E80" w:rsidRPr="00ED7B11" w:rsidRDefault="00F84E80"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F84E80">
        <w:rPr>
          <w:rFonts w:ascii="Times New Roman" w:hAnsi="Times New Roman" w:cs="Times New Roman"/>
          <w:sz w:val="24"/>
          <w:szCs w:val="24"/>
        </w:rPr>
        <w:t xml:space="preserve">Утвержденные </w:t>
      </w:r>
      <w:r w:rsidR="00E1222B">
        <w:rPr>
          <w:rFonts w:ascii="Times New Roman" w:hAnsi="Times New Roman" w:cs="Times New Roman"/>
          <w:sz w:val="24"/>
          <w:szCs w:val="24"/>
        </w:rPr>
        <w:t>П</w:t>
      </w:r>
      <w:r w:rsidRPr="00F84E80">
        <w:rPr>
          <w:rFonts w:ascii="Times New Roman" w:hAnsi="Times New Roman" w:cs="Times New Roman"/>
          <w:sz w:val="24"/>
          <w:szCs w:val="24"/>
        </w:rPr>
        <w:t>равила подлежат размещению в федеральной государственной информационной системе территориального планирования не позднее</w:t>
      </w:r>
      <w:r>
        <w:rPr>
          <w:rFonts w:ascii="Times New Roman" w:hAnsi="Times New Roman" w:cs="Times New Roman"/>
          <w:sz w:val="24"/>
          <w:szCs w:val="24"/>
        </w:rPr>
        <w:t>,</w:t>
      </w:r>
      <w:r w:rsidRPr="00F84E80">
        <w:rPr>
          <w:rFonts w:ascii="Times New Roman" w:hAnsi="Times New Roman" w:cs="Times New Roman"/>
          <w:sz w:val="24"/>
          <w:szCs w:val="24"/>
        </w:rPr>
        <w:t xml:space="preserve"> чем по истечении десяти дней </w:t>
      </w:r>
      <w:r w:rsidR="00E1222B">
        <w:rPr>
          <w:rFonts w:ascii="Times New Roman" w:hAnsi="Times New Roman" w:cs="Times New Roman"/>
          <w:sz w:val="24"/>
          <w:szCs w:val="24"/>
        </w:rPr>
        <w:t>от</w:t>
      </w:r>
      <w:r w:rsidRPr="00F84E80">
        <w:rPr>
          <w:rFonts w:ascii="Times New Roman" w:hAnsi="Times New Roman" w:cs="Times New Roman"/>
          <w:sz w:val="24"/>
          <w:szCs w:val="24"/>
        </w:rPr>
        <w:t xml:space="preserve"> даты утверждения указанных </w:t>
      </w:r>
      <w:r w:rsidR="00E1222B">
        <w:rPr>
          <w:rFonts w:ascii="Times New Roman" w:hAnsi="Times New Roman" w:cs="Times New Roman"/>
          <w:sz w:val="24"/>
          <w:szCs w:val="24"/>
        </w:rPr>
        <w:t>П</w:t>
      </w:r>
      <w:r w:rsidRPr="00F84E80">
        <w:rPr>
          <w:rFonts w:ascii="Times New Roman" w:hAnsi="Times New Roman" w:cs="Times New Roman"/>
          <w:sz w:val="24"/>
          <w:szCs w:val="24"/>
        </w:rPr>
        <w:t>равил.</w:t>
      </w:r>
    </w:p>
    <w:p w:rsidR="00ED7B11" w:rsidRPr="00F84E80" w:rsidRDefault="00ED7B11" w:rsidP="00BC78C3">
      <w:pPr>
        <w:pStyle w:val="ConsPlusNormal"/>
        <w:widowControl/>
        <w:numPr>
          <w:ilvl w:val="0"/>
          <w:numId w:val="33"/>
        </w:numPr>
        <w:spacing w:after="120"/>
        <w:ind w:left="0" w:firstLine="439"/>
        <w:jc w:val="both"/>
        <w:rPr>
          <w:rFonts w:ascii="Times New Roman" w:hAnsi="Times New Roman" w:cs="Times New Roman"/>
          <w:sz w:val="24"/>
          <w:szCs w:val="24"/>
        </w:rPr>
      </w:pPr>
      <w:r w:rsidRPr="00F84E80">
        <w:rPr>
          <w:rFonts w:ascii="Times New Roman" w:hAnsi="Times New Roman" w:cs="Times New Roman"/>
          <w:sz w:val="24"/>
          <w:szCs w:val="24"/>
        </w:rPr>
        <w:t>Физические и юридические лица вправе оспорить решение об утверждении внесения изменений в Правила в судебном порядке.</w:t>
      </w:r>
    </w:p>
    <w:p w:rsidR="00ED7B11" w:rsidRPr="00ED7B11" w:rsidRDefault="00ED7B11" w:rsidP="001641AA">
      <w:pPr>
        <w:pStyle w:val="ConsPlusNormal"/>
        <w:widowControl/>
        <w:jc w:val="both"/>
        <w:rPr>
          <w:rFonts w:ascii="Cambria" w:hAnsi="Cambria"/>
          <w:sz w:val="24"/>
        </w:rPr>
      </w:pPr>
    </w:p>
    <w:p w:rsidR="00ED7B11" w:rsidRDefault="00ED7B11" w:rsidP="001641AA">
      <w:pPr>
        <w:spacing w:before="0" w:after="0"/>
        <w:rPr>
          <w:rFonts w:ascii="Cambria" w:hAnsi="Cambria" w:cs="Arial"/>
          <w:b/>
          <w:bCs/>
          <w:szCs w:val="20"/>
        </w:rPr>
      </w:pPr>
      <w:r>
        <w:rPr>
          <w:rFonts w:ascii="Cambria" w:hAnsi="Cambria"/>
        </w:rPr>
        <w:br w:type="page"/>
      </w:r>
    </w:p>
    <w:p w:rsidR="00ED7B11" w:rsidRPr="00ED7B11" w:rsidRDefault="00ED7B11" w:rsidP="001641AA">
      <w:pPr>
        <w:pStyle w:val="ConsPlusTitle"/>
        <w:jc w:val="center"/>
        <w:outlineLvl w:val="1"/>
        <w:rPr>
          <w:rFonts w:ascii="Cambria" w:hAnsi="Cambria"/>
          <w:sz w:val="28"/>
        </w:rPr>
      </w:pPr>
      <w:bookmarkStart w:id="35" w:name="_Toc107321270"/>
      <w:r w:rsidRPr="00ED7B11">
        <w:rPr>
          <w:rFonts w:ascii="Cambria" w:hAnsi="Cambria"/>
          <w:sz w:val="28"/>
        </w:rPr>
        <w:lastRenderedPageBreak/>
        <w:t>Положение 6. О регулировании иных вопросов землепользования и застройки</w:t>
      </w:r>
      <w:bookmarkEnd w:id="35"/>
    </w:p>
    <w:p w:rsidR="00ED7B11" w:rsidRPr="00ED7B11" w:rsidRDefault="00ED7B11" w:rsidP="001641AA">
      <w:pPr>
        <w:pStyle w:val="ConsPlusNormal"/>
        <w:widowControl/>
        <w:jc w:val="both"/>
        <w:rPr>
          <w:rFonts w:ascii="Cambria" w:hAnsi="Cambria"/>
          <w:sz w:val="24"/>
        </w:rPr>
      </w:pPr>
    </w:p>
    <w:p w:rsidR="00ED7B11" w:rsidRPr="00ED7B11" w:rsidRDefault="00ED7B11" w:rsidP="001641AA">
      <w:pPr>
        <w:pStyle w:val="ConsPlusTitle"/>
        <w:jc w:val="center"/>
        <w:outlineLvl w:val="2"/>
        <w:rPr>
          <w:rFonts w:ascii="Cambria" w:hAnsi="Cambria"/>
          <w:sz w:val="24"/>
        </w:rPr>
      </w:pPr>
      <w:bookmarkStart w:id="36" w:name="_Toc107321271"/>
      <w:r w:rsidRPr="00ED7B11">
        <w:rPr>
          <w:rFonts w:ascii="Cambria" w:hAnsi="Cambria"/>
          <w:sz w:val="24"/>
        </w:rPr>
        <w:t>Статья 1</w:t>
      </w:r>
      <w:r w:rsidR="00227A44">
        <w:rPr>
          <w:rFonts w:ascii="Cambria" w:hAnsi="Cambria"/>
          <w:sz w:val="24"/>
        </w:rPr>
        <w:t>1</w:t>
      </w:r>
      <w:r w:rsidRPr="00ED7B11">
        <w:rPr>
          <w:rFonts w:ascii="Cambria" w:hAnsi="Cambria"/>
          <w:sz w:val="24"/>
        </w:rPr>
        <w:t>. Предоставление разрешения на отклонение</w:t>
      </w:r>
      <w:r>
        <w:rPr>
          <w:rFonts w:ascii="Cambria" w:hAnsi="Cambria"/>
          <w:sz w:val="24"/>
        </w:rPr>
        <w:t xml:space="preserve"> </w:t>
      </w:r>
      <w:r w:rsidRPr="00ED7B11">
        <w:rPr>
          <w:rFonts w:ascii="Cambria" w:hAnsi="Cambria"/>
          <w:sz w:val="24"/>
        </w:rPr>
        <w:t>от предельных параметров разрешенного строительства,</w:t>
      </w:r>
      <w:r>
        <w:rPr>
          <w:rFonts w:ascii="Cambria" w:hAnsi="Cambria"/>
          <w:sz w:val="24"/>
        </w:rPr>
        <w:t xml:space="preserve"> </w:t>
      </w:r>
      <w:r w:rsidRPr="00ED7B11">
        <w:rPr>
          <w:rFonts w:ascii="Cambria" w:hAnsi="Cambria"/>
          <w:sz w:val="24"/>
        </w:rPr>
        <w:t>реконструкции объектов капитального строительства</w:t>
      </w:r>
      <w:bookmarkEnd w:id="36"/>
    </w:p>
    <w:p w:rsidR="00ED7B11" w:rsidRPr="00ED7B11" w:rsidRDefault="00ED7B11" w:rsidP="001641AA">
      <w:pPr>
        <w:pStyle w:val="ConsPlusNormal"/>
        <w:widowControl/>
        <w:jc w:val="both"/>
        <w:rPr>
          <w:rFonts w:ascii="Cambria" w:hAnsi="Cambria"/>
          <w:sz w:val="24"/>
        </w:rPr>
      </w:pP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D7B11" w:rsidRPr="00ED7B11" w:rsidRDefault="00ED7B11" w:rsidP="00BC78C3">
      <w:pPr>
        <w:pStyle w:val="ConsPlusNormal"/>
        <w:widowControl/>
        <w:numPr>
          <w:ilvl w:val="1"/>
          <w:numId w:val="34"/>
        </w:numPr>
        <w:tabs>
          <w:tab w:val="left" w:pos="1134"/>
        </w:tabs>
        <w:spacing w:after="120"/>
        <w:ind w:left="0" w:firstLine="426"/>
        <w:jc w:val="both"/>
        <w:rPr>
          <w:rFonts w:ascii="Times New Roman" w:hAnsi="Times New Roman" w:cs="Times New Roman"/>
          <w:sz w:val="24"/>
        </w:rPr>
      </w:pPr>
      <w:bookmarkStart w:id="37" w:name="P182"/>
      <w:bookmarkEnd w:id="37"/>
      <w:r w:rsidRPr="00ED7B11">
        <w:rPr>
          <w:rFonts w:ascii="Times New Roman" w:hAnsi="Times New Roman" w:cs="Times New Roman"/>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E1222B">
        <w:rPr>
          <w:rFonts w:ascii="Times New Roman" w:hAnsi="Times New Roman" w:cs="Times New Roman"/>
          <w:sz w:val="24"/>
        </w:rPr>
        <w:t>комиссию по подготовке проекта П</w:t>
      </w:r>
      <w:r w:rsidRPr="00ED7B11">
        <w:rPr>
          <w:rFonts w:ascii="Times New Roman" w:hAnsi="Times New Roman" w:cs="Times New Roman"/>
          <w:sz w:val="24"/>
        </w:rPr>
        <w:t xml:space="preserve">равил муниципального образования </w:t>
      </w:r>
      <w:r w:rsidR="00C3174E">
        <w:rPr>
          <w:rFonts w:ascii="Times New Roman" w:hAnsi="Times New Roman" w:cs="Times New Roman"/>
          <w:sz w:val="24"/>
        </w:rPr>
        <w:t>Турдей</w:t>
      </w:r>
      <w:r>
        <w:rPr>
          <w:rFonts w:ascii="Times New Roman" w:hAnsi="Times New Roman" w:cs="Times New Roman"/>
          <w:sz w:val="24"/>
        </w:rPr>
        <w:t>ское</w:t>
      </w:r>
      <w:r w:rsidRPr="00ED7B11">
        <w:rPr>
          <w:rFonts w:ascii="Times New Roman" w:hAnsi="Times New Roman" w:cs="Times New Roman"/>
          <w:sz w:val="24"/>
        </w:rPr>
        <w:t xml:space="preserve"> заявление о предоставлении такого разрешения.</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w:t>
      </w:r>
      <w:r w:rsidR="00C3174E">
        <w:rPr>
          <w:rFonts w:ascii="Times New Roman" w:hAnsi="Times New Roman" w:cs="Times New Roman"/>
          <w:sz w:val="24"/>
        </w:rPr>
        <w:t>Турдей</w:t>
      </w:r>
      <w:r>
        <w:rPr>
          <w:rFonts w:ascii="Times New Roman" w:hAnsi="Times New Roman" w:cs="Times New Roman"/>
          <w:sz w:val="24"/>
        </w:rPr>
        <w:t>ское</w:t>
      </w:r>
      <w:r w:rsidRPr="00ED7B11">
        <w:rPr>
          <w:rFonts w:ascii="Times New Roman" w:hAnsi="Times New Roman" w:cs="Times New Roman"/>
          <w:sz w:val="24"/>
        </w:rPr>
        <w:t xml:space="preserve">, нормативными правовыми актами </w:t>
      </w:r>
      <w:r w:rsidR="00C3174E">
        <w:rPr>
          <w:rFonts w:ascii="Times New Roman" w:hAnsi="Times New Roman" w:cs="Times New Roman"/>
          <w:sz w:val="24"/>
        </w:rPr>
        <w:t>Волов</w:t>
      </w:r>
      <w:r w:rsidR="00AB6F0B">
        <w:rPr>
          <w:rFonts w:ascii="Times New Roman" w:hAnsi="Times New Roman" w:cs="Times New Roman"/>
          <w:sz w:val="24"/>
        </w:rPr>
        <w:t>ского района</w:t>
      </w:r>
      <w:r w:rsidRPr="00ED7B11">
        <w:rPr>
          <w:rFonts w:ascii="Times New Roman" w:hAnsi="Times New Roman" w:cs="Times New Roman"/>
          <w:sz w:val="24"/>
        </w:rPr>
        <w:t xml:space="preserve"> и настоящими Правилами с учетом положений, предусмотренных статьей 39 Градостроительного кодекса Российской Федерации, за исключением случая, указанного в пункте 1.1 настоящей статьи.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D7B11" w:rsidRPr="00AB6F0B"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подготовке проекта </w:t>
      </w:r>
      <w:r w:rsidR="00E1222B">
        <w:rPr>
          <w:rFonts w:ascii="Times New Roman" w:hAnsi="Times New Roman" w:cs="Times New Roman"/>
          <w:sz w:val="24"/>
        </w:rPr>
        <w:t>П</w:t>
      </w:r>
      <w:r w:rsidRPr="00ED7B11">
        <w:rPr>
          <w:rFonts w:ascii="Times New Roman" w:hAnsi="Times New Roman" w:cs="Times New Roman"/>
          <w:sz w:val="24"/>
        </w:rPr>
        <w:t xml:space="preserve">равил </w:t>
      </w:r>
      <w:r w:rsidR="00E1222B">
        <w:rPr>
          <w:rFonts w:ascii="Times New Roman" w:hAnsi="Times New Roman" w:cs="Times New Roman"/>
          <w:sz w:val="24"/>
        </w:rPr>
        <w:t>МО</w:t>
      </w:r>
      <w:r w:rsidRPr="00ED7B11">
        <w:rPr>
          <w:rFonts w:ascii="Times New Roman" w:hAnsi="Times New Roman" w:cs="Times New Roman"/>
          <w:sz w:val="24"/>
        </w:rPr>
        <w:t xml:space="preserve"> </w:t>
      </w:r>
      <w:r w:rsidR="00C3174E">
        <w:rPr>
          <w:rFonts w:ascii="Times New Roman" w:hAnsi="Times New Roman" w:cs="Times New Roman"/>
          <w:sz w:val="24"/>
        </w:rPr>
        <w:t>Турдей</w:t>
      </w:r>
      <w:r w:rsidR="00AB6F0B">
        <w:rPr>
          <w:rFonts w:ascii="Times New Roman" w:hAnsi="Times New Roman" w:cs="Times New Roman"/>
          <w:sz w:val="24"/>
        </w:rPr>
        <w:t>ское</w:t>
      </w:r>
      <w:r w:rsidRPr="00ED7B11">
        <w:rPr>
          <w:rFonts w:ascii="Times New Roman" w:hAnsi="Times New Roman" w:cs="Times New Roman"/>
          <w:sz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AB6F0B">
        <w:rPr>
          <w:rFonts w:ascii="Times New Roman" w:hAnsi="Times New Roman" w:cs="Times New Roman"/>
          <w:sz w:val="24"/>
        </w:rPr>
        <w:t xml:space="preserve">администрации </w:t>
      </w:r>
      <w:r w:rsidR="00C3174E">
        <w:rPr>
          <w:rFonts w:ascii="Times New Roman" w:hAnsi="Times New Roman" w:cs="Times New Roman"/>
          <w:sz w:val="24"/>
        </w:rPr>
        <w:t>Волов</w:t>
      </w:r>
      <w:r w:rsidR="00AB6F0B">
        <w:rPr>
          <w:rFonts w:ascii="Times New Roman" w:hAnsi="Times New Roman" w:cs="Times New Roman"/>
          <w:sz w:val="24"/>
        </w:rPr>
        <w:t>ский район</w:t>
      </w:r>
      <w:r w:rsidRPr="00AB6F0B">
        <w:rPr>
          <w:rFonts w:ascii="Times New Roman" w:hAnsi="Times New Roman" w:cs="Times New Roman"/>
          <w:sz w:val="24"/>
        </w:rPr>
        <w:t>.</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AB6F0B">
        <w:rPr>
          <w:rFonts w:ascii="Times New Roman" w:hAnsi="Times New Roman" w:cs="Times New Roman"/>
          <w:sz w:val="24"/>
        </w:rPr>
        <w:t xml:space="preserve">Глава администрации </w:t>
      </w:r>
      <w:r w:rsidR="00C3174E">
        <w:rPr>
          <w:rFonts w:ascii="Times New Roman" w:hAnsi="Times New Roman" w:cs="Times New Roman"/>
          <w:sz w:val="24"/>
        </w:rPr>
        <w:t>Волов</w:t>
      </w:r>
      <w:r w:rsidR="00AB6F0B">
        <w:rPr>
          <w:rFonts w:ascii="Times New Roman" w:hAnsi="Times New Roman" w:cs="Times New Roman"/>
          <w:sz w:val="24"/>
        </w:rPr>
        <w:t>ский район</w:t>
      </w:r>
      <w:r w:rsidRPr="00AB6F0B">
        <w:rPr>
          <w:rFonts w:ascii="Times New Roman" w:hAnsi="Times New Roman" w:cs="Times New Roman"/>
          <w:sz w:val="24"/>
        </w:rPr>
        <w:t xml:space="preserve"> в течение</w:t>
      </w:r>
      <w:r w:rsidRPr="00ED7B11">
        <w:rPr>
          <w:rFonts w:ascii="Times New Roman" w:hAnsi="Times New Roman" w:cs="Times New Roman"/>
          <w:sz w:val="24"/>
        </w:rPr>
        <w:t xml:space="preserve">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D7B11" w:rsidRPr="00ED7B11" w:rsidRDefault="00ED7B11" w:rsidP="00BC78C3">
      <w:pPr>
        <w:pStyle w:val="ConsPlusNormal"/>
        <w:widowControl/>
        <w:numPr>
          <w:ilvl w:val="1"/>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w:t>
      </w:r>
      <w:r w:rsidRPr="00ED7B11">
        <w:rPr>
          <w:rFonts w:ascii="Times New Roman" w:hAnsi="Times New Roman" w:cs="Times New Roman"/>
          <w:sz w:val="24"/>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7B11" w:rsidRPr="00ED7B11" w:rsidRDefault="00ED7B11" w:rsidP="00BC78C3">
      <w:pPr>
        <w:pStyle w:val="ConsPlusNormal"/>
        <w:widowControl/>
        <w:numPr>
          <w:ilvl w:val="0"/>
          <w:numId w:val="34"/>
        </w:numPr>
        <w:spacing w:after="120"/>
        <w:ind w:left="0" w:firstLine="426"/>
        <w:jc w:val="both"/>
        <w:rPr>
          <w:rFonts w:ascii="Times New Roman" w:hAnsi="Times New Roman" w:cs="Times New Roman"/>
          <w:sz w:val="24"/>
        </w:rPr>
      </w:pPr>
      <w:r w:rsidRPr="00ED7B11">
        <w:rPr>
          <w:rFonts w:ascii="Times New Roman" w:hAnsi="Times New Roman" w:cs="Times New Roman"/>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D7B11" w:rsidRPr="00ED7B11" w:rsidRDefault="00ED7B11" w:rsidP="001641AA">
      <w:pPr>
        <w:pStyle w:val="ConsPlusNormal"/>
        <w:widowControl/>
        <w:jc w:val="both"/>
        <w:rPr>
          <w:rFonts w:ascii="Cambria" w:hAnsi="Cambria"/>
          <w:sz w:val="24"/>
        </w:rPr>
      </w:pPr>
    </w:p>
    <w:p w:rsidR="00ED7B11" w:rsidRPr="00ED7B11" w:rsidRDefault="00ED7B11" w:rsidP="001641AA">
      <w:pPr>
        <w:pStyle w:val="ConsPlusTitle"/>
        <w:spacing w:after="120"/>
        <w:jc w:val="center"/>
        <w:outlineLvl w:val="2"/>
        <w:rPr>
          <w:rFonts w:ascii="Cambria" w:hAnsi="Cambria"/>
          <w:sz w:val="24"/>
        </w:rPr>
      </w:pPr>
      <w:bookmarkStart w:id="38" w:name="_Toc107321272"/>
      <w:r w:rsidRPr="00ED7B11">
        <w:rPr>
          <w:rFonts w:ascii="Cambria" w:hAnsi="Cambria"/>
          <w:sz w:val="24"/>
        </w:rPr>
        <w:t>Статья 1</w:t>
      </w:r>
      <w:r w:rsidR="00227A44">
        <w:rPr>
          <w:rFonts w:ascii="Cambria" w:hAnsi="Cambria"/>
          <w:sz w:val="24"/>
        </w:rPr>
        <w:t>2</w:t>
      </w:r>
      <w:r w:rsidRPr="00ED7B11">
        <w:rPr>
          <w:rFonts w:ascii="Cambria" w:hAnsi="Cambria"/>
          <w:sz w:val="24"/>
        </w:rPr>
        <w:t>. Открытость и доступность информации</w:t>
      </w:r>
      <w:r>
        <w:rPr>
          <w:rFonts w:ascii="Cambria" w:hAnsi="Cambria"/>
          <w:sz w:val="24"/>
        </w:rPr>
        <w:t xml:space="preserve"> </w:t>
      </w:r>
      <w:r w:rsidRPr="00ED7B11">
        <w:rPr>
          <w:rFonts w:ascii="Cambria" w:hAnsi="Cambria"/>
          <w:sz w:val="24"/>
        </w:rPr>
        <w:t>о землепользовании и застройке</w:t>
      </w:r>
      <w:bookmarkEnd w:id="38"/>
    </w:p>
    <w:p w:rsidR="000B26F2" w:rsidRPr="000B26F2" w:rsidRDefault="000B26F2" w:rsidP="00BC78C3">
      <w:pPr>
        <w:pStyle w:val="ConsPlusNormal"/>
        <w:widowControl/>
        <w:numPr>
          <w:ilvl w:val="0"/>
          <w:numId w:val="35"/>
        </w:numPr>
        <w:tabs>
          <w:tab w:val="left" w:pos="851"/>
        </w:tabs>
        <w:spacing w:after="120"/>
        <w:ind w:left="0" w:firstLine="426"/>
        <w:jc w:val="both"/>
        <w:rPr>
          <w:rFonts w:ascii="Times New Roman" w:hAnsi="Times New Roman" w:cs="Times New Roman"/>
          <w:sz w:val="24"/>
        </w:rPr>
      </w:pPr>
      <w:r w:rsidRPr="000B26F2">
        <w:rPr>
          <w:rFonts w:ascii="Times New Roman" w:hAnsi="Times New Roman" w:cs="Times New Roman"/>
          <w:sz w:val="24"/>
        </w:rPr>
        <w:t xml:space="preserve">Настоящие Правила являются открытыми и общедоступными для всех субъектов, осуществляющих свою деятельность в области землепользования и застройки на территории </w:t>
      </w:r>
      <w:r w:rsidR="00F84E80">
        <w:rPr>
          <w:rFonts w:ascii="Times New Roman" w:hAnsi="Times New Roman" w:cs="Times New Roman"/>
          <w:sz w:val="24"/>
        </w:rPr>
        <w:t>МО</w:t>
      </w:r>
      <w:r w:rsidRPr="000B26F2">
        <w:rPr>
          <w:rFonts w:ascii="Times New Roman" w:hAnsi="Times New Roman" w:cs="Times New Roman"/>
          <w:sz w:val="24"/>
        </w:rPr>
        <w:t xml:space="preserve"> </w:t>
      </w:r>
      <w:r w:rsidR="00C3174E">
        <w:rPr>
          <w:rFonts w:ascii="Times New Roman" w:hAnsi="Times New Roman" w:cs="Times New Roman"/>
          <w:sz w:val="24"/>
        </w:rPr>
        <w:t>Турдей</w:t>
      </w:r>
      <w:r w:rsidR="00AB6F0B">
        <w:rPr>
          <w:rFonts w:ascii="Times New Roman" w:hAnsi="Times New Roman" w:cs="Times New Roman"/>
          <w:sz w:val="24"/>
        </w:rPr>
        <w:t>ское</w:t>
      </w:r>
      <w:r w:rsidRPr="000B26F2">
        <w:rPr>
          <w:rFonts w:ascii="Times New Roman" w:hAnsi="Times New Roman" w:cs="Times New Roman"/>
          <w:sz w:val="24"/>
        </w:rPr>
        <w:t>.</w:t>
      </w:r>
    </w:p>
    <w:p w:rsidR="000B26F2" w:rsidRPr="000B26F2" w:rsidRDefault="000B26F2" w:rsidP="00BC78C3">
      <w:pPr>
        <w:pStyle w:val="ConsPlusNormal"/>
        <w:widowControl/>
        <w:numPr>
          <w:ilvl w:val="0"/>
          <w:numId w:val="35"/>
        </w:numPr>
        <w:tabs>
          <w:tab w:val="left" w:pos="851"/>
        </w:tabs>
        <w:spacing w:after="120"/>
        <w:ind w:left="0" w:firstLine="426"/>
        <w:jc w:val="both"/>
        <w:rPr>
          <w:rFonts w:ascii="Times New Roman" w:hAnsi="Times New Roman" w:cs="Times New Roman"/>
          <w:sz w:val="24"/>
        </w:rPr>
      </w:pPr>
      <w:r w:rsidRPr="000B26F2">
        <w:rPr>
          <w:rFonts w:ascii="Times New Roman" w:hAnsi="Times New Roman" w:cs="Times New Roman"/>
          <w:sz w:val="24"/>
        </w:rPr>
        <w:t xml:space="preserve">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w:t>
      </w:r>
      <w:r w:rsidR="00C3174E">
        <w:rPr>
          <w:rFonts w:ascii="Times New Roman" w:hAnsi="Times New Roman" w:cs="Times New Roman"/>
          <w:sz w:val="24"/>
        </w:rPr>
        <w:t>Волов</w:t>
      </w:r>
      <w:r w:rsidR="00AB6F0B">
        <w:rPr>
          <w:rFonts w:ascii="Times New Roman" w:hAnsi="Times New Roman" w:cs="Times New Roman"/>
          <w:sz w:val="24"/>
        </w:rPr>
        <w:t>ский район</w:t>
      </w:r>
      <w:r w:rsidRPr="000B26F2">
        <w:rPr>
          <w:rFonts w:ascii="Times New Roman" w:hAnsi="Times New Roman" w:cs="Times New Roman"/>
          <w:sz w:val="24"/>
        </w:rPr>
        <w:t xml:space="preserve"> в сети "Интернет".</w:t>
      </w:r>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227A44" w:rsidRDefault="000B26F2" w:rsidP="001641AA">
      <w:pPr>
        <w:pStyle w:val="ConsPlusTitle"/>
        <w:spacing w:after="120"/>
        <w:jc w:val="center"/>
        <w:outlineLvl w:val="2"/>
        <w:rPr>
          <w:rFonts w:asciiTheme="majorHAnsi" w:hAnsiTheme="majorHAnsi" w:cs="Times New Roman"/>
          <w:sz w:val="24"/>
        </w:rPr>
      </w:pPr>
      <w:bookmarkStart w:id="39" w:name="_Toc107321273"/>
      <w:r w:rsidRPr="00227A44">
        <w:rPr>
          <w:rFonts w:asciiTheme="majorHAnsi" w:hAnsiTheme="majorHAnsi" w:cs="Times New Roman"/>
          <w:sz w:val="24"/>
        </w:rPr>
        <w:t>Статья 1</w:t>
      </w:r>
      <w:r w:rsidR="00227A44">
        <w:rPr>
          <w:rFonts w:asciiTheme="majorHAnsi" w:hAnsiTheme="majorHAnsi" w:cs="Times New Roman"/>
          <w:sz w:val="24"/>
        </w:rPr>
        <w:t>3</w:t>
      </w:r>
      <w:r w:rsidRPr="00227A44">
        <w:rPr>
          <w:rFonts w:asciiTheme="majorHAnsi" w:hAnsiTheme="majorHAnsi" w:cs="Times New Roman"/>
          <w:sz w:val="24"/>
        </w:rPr>
        <w:t>. Действие настоящих Правил во времени</w:t>
      </w:r>
      <w:bookmarkEnd w:id="39"/>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1. Настоящие Правила применяются к отношениям, возникшим при осуществлении деятельности в области землепользования и застройки (планировка территории, архитектурно-строительное проектирование, строительство, реконструкция объектов капитального строительства, иные отношения) на террит</w:t>
      </w:r>
      <w:r w:rsidR="00F84E80">
        <w:rPr>
          <w:rFonts w:ascii="Times New Roman" w:hAnsi="Times New Roman" w:cs="Times New Roman"/>
          <w:sz w:val="24"/>
        </w:rPr>
        <w:t xml:space="preserve">ории МО </w:t>
      </w:r>
      <w:r w:rsidR="00C3174E">
        <w:rPr>
          <w:rFonts w:ascii="Times New Roman" w:hAnsi="Times New Roman" w:cs="Times New Roman"/>
          <w:sz w:val="24"/>
        </w:rPr>
        <w:t>Турдей</w:t>
      </w:r>
      <w:r w:rsidR="00F84E80">
        <w:rPr>
          <w:rFonts w:ascii="Times New Roman" w:hAnsi="Times New Roman" w:cs="Times New Roman"/>
          <w:sz w:val="24"/>
        </w:rPr>
        <w:t xml:space="preserve">ское </w:t>
      </w:r>
      <w:r w:rsidRPr="000B26F2">
        <w:rPr>
          <w:rFonts w:ascii="Times New Roman" w:hAnsi="Times New Roman" w:cs="Times New Roman"/>
          <w:sz w:val="24"/>
        </w:rPr>
        <w:t>после вступления их в силу.</w:t>
      </w: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2. К отношениям, возникшим до вступления в силу настоящих Правил, настоящие Правила применяются в части прав и обязанностей, которые возникнут после вступления их в силу.</w:t>
      </w: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3.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227A44" w:rsidRDefault="000B26F2" w:rsidP="001641AA">
      <w:pPr>
        <w:pStyle w:val="ConsPlusTitle"/>
        <w:spacing w:after="120"/>
        <w:jc w:val="center"/>
        <w:outlineLvl w:val="2"/>
        <w:rPr>
          <w:rFonts w:asciiTheme="majorHAnsi" w:hAnsiTheme="majorHAnsi" w:cs="Times New Roman"/>
          <w:sz w:val="24"/>
        </w:rPr>
      </w:pPr>
      <w:bookmarkStart w:id="40" w:name="_Toc107321274"/>
      <w:r w:rsidRPr="00227A44">
        <w:rPr>
          <w:rFonts w:asciiTheme="majorHAnsi" w:hAnsiTheme="majorHAnsi" w:cs="Times New Roman"/>
          <w:sz w:val="24"/>
        </w:rPr>
        <w:t>Статья 1</w:t>
      </w:r>
      <w:r w:rsidR="00227A44">
        <w:rPr>
          <w:rFonts w:asciiTheme="majorHAnsi" w:hAnsiTheme="majorHAnsi" w:cs="Times New Roman"/>
          <w:sz w:val="24"/>
        </w:rPr>
        <w:t>4</w:t>
      </w:r>
      <w:r w:rsidRPr="00227A44">
        <w:rPr>
          <w:rFonts w:asciiTheme="majorHAnsi" w:hAnsiTheme="majorHAnsi" w:cs="Times New Roman"/>
          <w:sz w:val="24"/>
        </w:rPr>
        <w:t>. Ответственность за нарушение настоящих Правил</w:t>
      </w:r>
      <w:bookmarkEnd w:id="40"/>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0B26F2" w:rsidRDefault="000B26F2" w:rsidP="001641AA">
      <w:pPr>
        <w:pStyle w:val="ConsPlusNormal"/>
        <w:widowControl/>
        <w:spacing w:after="120"/>
        <w:ind w:firstLine="540"/>
        <w:jc w:val="both"/>
        <w:rPr>
          <w:rFonts w:ascii="Times New Roman" w:hAnsi="Times New Roman" w:cs="Times New Roman"/>
          <w:sz w:val="24"/>
        </w:rPr>
      </w:pPr>
      <w:r w:rsidRPr="000B26F2">
        <w:rPr>
          <w:rFonts w:ascii="Times New Roman" w:hAnsi="Times New Roman" w:cs="Times New Roman"/>
          <w:sz w:val="24"/>
        </w:rPr>
        <w:t>Лица, виновные в нарушении настоящих Правил, несут ответственность в соответствии с законодательством Российской Федерации и Тульской области.</w:t>
      </w:r>
    </w:p>
    <w:p w:rsidR="000B26F2" w:rsidRPr="000B26F2" w:rsidRDefault="000B26F2" w:rsidP="001641AA">
      <w:pPr>
        <w:pStyle w:val="ConsPlusNormal"/>
        <w:widowControl/>
        <w:spacing w:after="120"/>
        <w:jc w:val="both"/>
        <w:rPr>
          <w:rFonts w:ascii="Times New Roman" w:hAnsi="Times New Roman" w:cs="Times New Roman"/>
          <w:sz w:val="24"/>
        </w:rPr>
      </w:pPr>
    </w:p>
    <w:p w:rsidR="00F84E80" w:rsidRDefault="00F84E80" w:rsidP="001641AA">
      <w:pPr>
        <w:spacing w:before="0" w:after="0"/>
        <w:rPr>
          <w:b/>
          <w:bCs/>
          <w:szCs w:val="20"/>
        </w:rPr>
      </w:pPr>
      <w:r>
        <w:br w:type="page"/>
      </w:r>
    </w:p>
    <w:p w:rsidR="000B26F2" w:rsidRPr="000B26F2" w:rsidRDefault="000B26F2" w:rsidP="001641AA">
      <w:pPr>
        <w:pStyle w:val="ConsPlusTitle"/>
        <w:spacing w:after="120"/>
        <w:jc w:val="center"/>
        <w:outlineLvl w:val="0"/>
        <w:rPr>
          <w:rFonts w:ascii="Times New Roman" w:hAnsi="Times New Roman" w:cs="Times New Roman"/>
          <w:sz w:val="24"/>
        </w:rPr>
      </w:pPr>
      <w:bookmarkStart w:id="41" w:name="_Toc107321275"/>
      <w:r w:rsidRPr="000B26F2">
        <w:rPr>
          <w:rFonts w:ascii="Times New Roman" w:hAnsi="Times New Roman" w:cs="Times New Roman"/>
          <w:sz w:val="24"/>
        </w:rPr>
        <w:lastRenderedPageBreak/>
        <w:t>РАЗДЕЛ II. КАРТЫ ГРАДОСТРОИТЕЛЬНОГО ЗОНИРОВАНИЯ</w:t>
      </w:r>
      <w:bookmarkEnd w:id="41"/>
    </w:p>
    <w:p w:rsidR="000B26F2" w:rsidRPr="000B26F2" w:rsidRDefault="000B26F2" w:rsidP="001641AA">
      <w:pPr>
        <w:pStyle w:val="ConsPlusNormal"/>
        <w:widowControl/>
        <w:spacing w:after="120"/>
        <w:jc w:val="both"/>
        <w:rPr>
          <w:rFonts w:ascii="Times New Roman" w:hAnsi="Times New Roman" w:cs="Times New Roman"/>
          <w:sz w:val="24"/>
        </w:rPr>
      </w:pPr>
    </w:p>
    <w:p w:rsidR="000B26F2" w:rsidRPr="00227A44" w:rsidRDefault="000B26F2" w:rsidP="001641AA">
      <w:pPr>
        <w:pStyle w:val="ConsPlusTitle"/>
        <w:spacing w:after="120"/>
        <w:jc w:val="center"/>
        <w:outlineLvl w:val="2"/>
        <w:rPr>
          <w:rFonts w:asciiTheme="majorHAnsi" w:hAnsiTheme="majorHAnsi" w:cs="Times New Roman"/>
          <w:sz w:val="24"/>
        </w:rPr>
      </w:pPr>
      <w:bookmarkStart w:id="42" w:name="_Toc107321276"/>
      <w:r w:rsidRPr="00227A44">
        <w:rPr>
          <w:rFonts w:asciiTheme="majorHAnsi" w:hAnsiTheme="majorHAnsi" w:cs="Times New Roman"/>
          <w:sz w:val="24"/>
        </w:rPr>
        <w:t>Статья 1</w:t>
      </w:r>
      <w:r w:rsidR="00227A44">
        <w:rPr>
          <w:rFonts w:asciiTheme="majorHAnsi" w:hAnsiTheme="majorHAnsi" w:cs="Times New Roman"/>
          <w:sz w:val="24"/>
        </w:rPr>
        <w:t>5</w:t>
      </w:r>
      <w:r w:rsidRPr="00227A44">
        <w:rPr>
          <w:rFonts w:asciiTheme="majorHAnsi" w:hAnsiTheme="majorHAnsi" w:cs="Times New Roman"/>
          <w:sz w:val="24"/>
        </w:rPr>
        <w:t>. Карты градостроительного зонирования</w:t>
      </w:r>
      <w:r w:rsidR="00F84E80" w:rsidRPr="00227A44">
        <w:rPr>
          <w:rFonts w:asciiTheme="majorHAnsi" w:hAnsiTheme="majorHAnsi" w:cs="Times New Roman"/>
          <w:sz w:val="24"/>
        </w:rPr>
        <w:t xml:space="preserve"> </w:t>
      </w:r>
      <w:r w:rsidR="00227A44">
        <w:rPr>
          <w:rFonts w:asciiTheme="majorHAnsi" w:hAnsiTheme="majorHAnsi" w:cs="Times New Roman"/>
          <w:sz w:val="24"/>
        </w:rPr>
        <w:t xml:space="preserve">МО </w:t>
      </w:r>
      <w:r w:rsidR="00C3174E">
        <w:rPr>
          <w:rFonts w:asciiTheme="majorHAnsi" w:hAnsiTheme="majorHAnsi" w:cs="Times New Roman"/>
          <w:sz w:val="24"/>
        </w:rPr>
        <w:t>Турдей</w:t>
      </w:r>
      <w:r w:rsidR="00227A44">
        <w:rPr>
          <w:rFonts w:asciiTheme="majorHAnsi" w:hAnsiTheme="majorHAnsi" w:cs="Times New Roman"/>
          <w:sz w:val="24"/>
        </w:rPr>
        <w:t>ское</w:t>
      </w:r>
      <w:bookmarkEnd w:id="42"/>
    </w:p>
    <w:p w:rsidR="000B26F2" w:rsidRPr="000B26F2" w:rsidRDefault="000B26F2" w:rsidP="001641AA">
      <w:pPr>
        <w:pStyle w:val="ConsPlusNormal"/>
        <w:widowControl/>
        <w:spacing w:after="120"/>
        <w:jc w:val="both"/>
        <w:rPr>
          <w:rFonts w:ascii="Times New Roman" w:hAnsi="Times New Roman" w:cs="Times New Roman"/>
          <w:sz w:val="24"/>
        </w:rPr>
      </w:pPr>
    </w:p>
    <w:p w:rsidR="00AB6F0B" w:rsidRPr="00E1222B" w:rsidRDefault="00AB6F0B" w:rsidP="001641AA">
      <w:pPr>
        <w:pStyle w:val="ConsPlusNormal"/>
        <w:widowControl/>
        <w:spacing w:after="120" w:line="276" w:lineRule="auto"/>
        <w:ind w:firstLine="540"/>
        <w:jc w:val="both"/>
        <w:rPr>
          <w:rFonts w:ascii="Times New Roman" w:hAnsi="Times New Roman" w:cs="Times New Roman"/>
          <w:sz w:val="24"/>
          <w:szCs w:val="24"/>
        </w:rPr>
      </w:pPr>
      <w:r w:rsidRPr="00E1222B">
        <w:rPr>
          <w:rFonts w:ascii="Times New Roman" w:hAnsi="Times New Roman" w:cs="Times New Roman"/>
          <w:sz w:val="24"/>
          <w:szCs w:val="24"/>
        </w:rPr>
        <w:t>Карты градостроительного зонирования включают:</w:t>
      </w:r>
    </w:p>
    <w:p w:rsidR="00AB6F0B" w:rsidRPr="00E1222B" w:rsidRDefault="00AB6F0B" w:rsidP="00BC78C3">
      <w:pPr>
        <w:pStyle w:val="ConsPlusNormal"/>
        <w:widowControl/>
        <w:numPr>
          <w:ilvl w:val="0"/>
          <w:numId w:val="36"/>
        </w:numPr>
        <w:spacing w:after="120" w:line="276" w:lineRule="auto"/>
        <w:jc w:val="both"/>
        <w:rPr>
          <w:rFonts w:ascii="Times New Roman" w:hAnsi="Times New Roman" w:cs="Times New Roman"/>
          <w:sz w:val="24"/>
          <w:szCs w:val="24"/>
        </w:rPr>
      </w:pPr>
      <w:r w:rsidRPr="00E1222B">
        <w:rPr>
          <w:rFonts w:ascii="Times New Roman" w:hAnsi="Times New Roman" w:cs="Times New Roman"/>
          <w:sz w:val="24"/>
          <w:szCs w:val="24"/>
        </w:rPr>
        <w:t>Карта градостроительного зонирования</w:t>
      </w:r>
    </w:p>
    <w:p w:rsidR="000B26F2" w:rsidRPr="00E1222B" w:rsidRDefault="00AB6F0B" w:rsidP="00BC78C3">
      <w:pPr>
        <w:pStyle w:val="ConsPlusNormal"/>
        <w:widowControl/>
        <w:numPr>
          <w:ilvl w:val="0"/>
          <w:numId w:val="36"/>
        </w:numPr>
        <w:spacing w:after="120" w:line="276" w:lineRule="auto"/>
        <w:jc w:val="both"/>
        <w:rPr>
          <w:rFonts w:ascii="Times New Roman" w:hAnsi="Times New Roman" w:cs="Times New Roman"/>
          <w:sz w:val="24"/>
          <w:szCs w:val="24"/>
        </w:rPr>
      </w:pPr>
      <w:r w:rsidRPr="00E1222B">
        <w:rPr>
          <w:rFonts w:ascii="Times New Roman" w:hAnsi="Times New Roman" w:cs="Times New Roman"/>
          <w:sz w:val="24"/>
          <w:szCs w:val="24"/>
        </w:rPr>
        <w:t>Карта зон с особыми условиями использования территории</w:t>
      </w:r>
    </w:p>
    <w:p w:rsidR="00B9044D" w:rsidRPr="000B26F2" w:rsidRDefault="00B9044D" w:rsidP="001641AA">
      <w:pPr>
        <w:autoSpaceDE w:val="0"/>
        <w:autoSpaceDN w:val="0"/>
        <w:adjustRightInd w:val="0"/>
        <w:spacing w:before="0" w:after="120"/>
        <w:jc w:val="both"/>
        <w:rPr>
          <w:sz w:val="40"/>
        </w:rPr>
      </w:pPr>
    </w:p>
    <w:p w:rsidR="00B9044D" w:rsidRDefault="00B9044D" w:rsidP="001641AA">
      <w:pPr>
        <w:spacing w:before="0" w:after="0"/>
        <w:rPr>
          <w:b/>
          <w:bCs/>
          <w:iCs/>
          <w:sz w:val="28"/>
          <w:szCs w:val="28"/>
        </w:rPr>
      </w:pPr>
      <w:bookmarkStart w:id="43" w:name="_Toc21692815"/>
      <w:bookmarkStart w:id="44" w:name="_Toc54272605"/>
      <w:bookmarkStart w:id="45" w:name="_Toc54272680"/>
      <w:bookmarkStart w:id="46" w:name="_Toc54942385"/>
      <w:bookmarkStart w:id="47" w:name="_Toc308681373"/>
      <w:bookmarkEnd w:id="25"/>
      <w:r>
        <w:rPr>
          <w:i/>
        </w:rPr>
        <w:br w:type="page"/>
      </w:r>
    </w:p>
    <w:p w:rsidR="00051BC1" w:rsidRPr="00386889" w:rsidRDefault="00051BC1" w:rsidP="001641AA">
      <w:pPr>
        <w:pStyle w:val="1"/>
        <w:pageBreakBefore w:val="0"/>
        <w:spacing w:before="0" w:after="240"/>
        <w:rPr>
          <w:rFonts w:ascii="Times New Roman" w:hAnsi="Times New Roman"/>
          <w:sz w:val="28"/>
          <w:szCs w:val="28"/>
        </w:rPr>
      </w:pPr>
      <w:bookmarkStart w:id="48" w:name="_Toc308681379"/>
      <w:bookmarkStart w:id="49" w:name="_Toc107321277"/>
      <w:bookmarkEnd w:id="43"/>
      <w:bookmarkEnd w:id="44"/>
      <w:bookmarkEnd w:id="45"/>
      <w:bookmarkEnd w:id="46"/>
      <w:bookmarkEnd w:id="47"/>
      <w:r w:rsidRPr="00386889">
        <w:rPr>
          <w:rFonts w:ascii="Times New Roman" w:hAnsi="Times New Roman"/>
          <w:sz w:val="28"/>
          <w:szCs w:val="28"/>
        </w:rPr>
        <w:lastRenderedPageBreak/>
        <w:t xml:space="preserve">ЧАСТЬ </w:t>
      </w:r>
      <w:r w:rsidR="005C03EE" w:rsidRPr="00386889">
        <w:rPr>
          <w:rFonts w:ascii="Times New Roman" w:hAnsi="Times New Roman"/>
          <w:sz w:val="28"/>
          <w:szCs w:val="28"/>
        </w:rPr>
        <w:t>2. ГРАДОСТРОИТЕЛЬНЫЕ РЕГЛАМЕНТЫ</w:t>
      </w:r>
      <w:r w:rsidRPr="00386889">
        <w:rPr>
          <w:rFonts w:ascii="Times New Roman" w:hAnsi="Times New Roman"/>
          <w:sz w:val="28"/>
          <w:szCs w:val="28"/>
        </w:rPr>
        <w:t>.</w:t>
      </w:r>
      <w:bookmarkEnd w:id="48"/>
      <w:bookmarkEnd w:id="49"/>
    </w:p>
    <w:p w:rsidR="00051BC1" w:rsidRPr="00227A44" w:rsidRDefault="00051BC1" w:rsidP="001641AA">
      <w:pPr>
        <w:pStyle w:val="30"/>
        <w:jc w:val="center"/>
        <w:rPr>
          <w:rFonts w:asciiTheme="majorHAnsi" w:hAnsiTheme="majorHAnsi"/>
          <w:sz w:val="24"/>
          <w:szCs w:val="24"/>
        </w:rPr>
      </w:pPr>
      <w:bookmarkStart w:id="50" w:name="_Toc107321278"/>
      <w:r w:rsidRPr="00227A44">
        <w:rPr>
          <w:rFonts w:asciiTheme="majorHAnsi" w:hAnsiTheme="majorHAnsi"/>
          <w:sz w:val="24"/>
          <w:szCs w:val="24"/>
        </w:rPr>
        <w:t xml:space="preserve">Статья </w:t>
      </w:r>
      <w:r w:rsidR="00E24BA4" w:rsidRPr="00227A44">
        <w:rPr>
          <w:rFonts w:asciiTheme="majorHAnsi" w:hAnsiTheme="majorHAnsi"/>
          <w:sz w:val="24"/>
          <w:szCs w:val="24"/>
        </w:rPr>
        <w:t>1</w:t>
      </w:r>
      <w:r w:rsidR="00227A44">
        <w:rPr>
          <w:rFonts w:asciiTheme="majorHAnsi" w:hAnsiTheme="majorHAnsi"/>
          <w:sz w:val="24"/>
          <w:szCs w:val="24"/>
        </w:rPr>
        <w:t>6</w:t>
      </w:r>
      <w:r w:rsidRPr="00227A44">
        <w:rPr>
          <w:rFonts w:asciiTheme="majorHAnsi" w:hAnsiTheme="majorHAnsi"/>
          <w:sz w:val="24"/>
          <w:szCs w:val="24"/>
        </w:rPr>
        <w:t>.</w:t>
      </w:r>
      <w:bookmarkStart w:id="51" w:name="_Toc308681380"/>
      <w:r w:rsidRPr="00227A44">
        <w:rPr>
          <w:rFonts w:asciiTheme="majorHAnsi" w:hAnsiTheme="majorHAnsi"/>
          <w:sz w:val="24"/>
          <w:szCs w:val="24"/>
        </w:rPr>
        <w:t xml:space="preserve"> Территориальные зоны</w:t>
      </w:r>
      <w:bookmarkEnd w:id="50"/>
      <w:bookmarkEnd w:id="51"/>
    </w:p>
    <w:p w:rsidR="008C7104" w:rsidRPr="00386889" w:rsidRDefault="008C7104" w:rsidP="001641AA">
      <w:pPr>
        <w:spacing w:before="0" w:after="0"/>
        <w:ind w:firstLine="567"/>
        <w:jc w:val="both"/>
      </w:pPr>
      <w:r w:rsidRPr="00386889">
        <w:t>В рамках градостроительного зонирования территории муниципального образования установлены следующие виды территориальных зон:</w:t>
      </w:r>
    </w:p>
    <w:p w:rsidR="003871B7" w:rsidRPr="00386889" w:rsidRDefault="003871B7" w:rsidP="001641AA">
      <w:pPr>
        <w:spacing w:before="0" w:after="0"/>
        <w:ind w:firstLine="567"/>
        <w:jc w:val="right"/>
      </w:pPr>
      <w:r w:rsidRPr="00386889">
        <w:t>Таблица 1</w:t>
      </w:r>
      <w:r w:rsidR="00227A44">
        <w:t>6</w:t>
      </w:r>
      <w:r w:rsidRPr="00386889">
        <w:t>.1. Виды территориальных зон.</w:t>
      </w:r>
    </w:p>
    <w:tbl>
      <w:tblPr>
        <w:tblStyle w:val="ac"/>
        <w:tblW w:w="0" w:type="auto"/>
        <w:jc w:val="center"/>
        <w:tblLayout w:type="fixed"/>
        <w:tblLook w:val="04A0" w:firstRow="1" w:lastRow="0" w:firstColumn="1" w:lastColumn="0" w:noHBand="0" w:noVBand="1"/>
      </w:tblPr>
      <w:tblGrid>
        <w:gridCol w:w="2235"/>
        <w:gridCol w:w="2693"/>
        <w:gridCol w:w="1417"/>
        <w:gridCol w:w="3650"/>
      </w:tblGrid>
      <w:tr w:rsidR="003871B7" w:rsidRPr="00386889" w:rsidTr="00EB0A9C">
        <w:trPr>
          <w:jc w:val="center"/>
        </w:trPr>
        <w:tc>
          <w:tcPr>
            <w:tcW w:w="2235" w:type="dxa"/>
            <w:vAlign w:val="center"/>
          </w:tcPr>
          <w:p w:rsidR="003871B7" w:rsidRPr="00386889" w:rsidRDefault="003871B7" w:rsidP="001641AA">
            <w:pPr>
              <w:pStyle w:val="affff"/>
              <w:spacing w:before="0" w:after="0"/>
              <w:rPr>
                <w:szCs w:val="24"/>
              </w:rPr>
            </w:pPr>
            <w:r w:rsidRPr="00386889">
              <w:rPr>
                <w:szCs w:val="24"/>
              </w:rPr>
              <w:t>Тип территориальной зоны</w:t>
            </w:r>
          </w:p>
        </w:tc>
        <w:tc>
          <w:tcPr>
            <w:tcW w:w="2693" w:type="dxa"/>
            <w:vAlign w:val="center"/>
          </w:tcPr>
          <w:p w:rsidR="003871B7" w:rsidRPr="00386889" w:rsidRDefault="003871B7" w:rsidP="001641AA">
            <w:pPr>
              <w:pStyle w:val="affff"/>
              <w:spacing w:before="0" w:after="0"/>
              <w:rPr>
                <w:szCs w:val="24"/>
              </w:rPr>
            </w:pPr>
            <w:r w:rsidRPr="00386889">
              <w:rPr>
                <w:szCs w:val="24"/>
              </w:rPr>
              <w:t>Виды зон</w:t>
            </w:r>
          </w:p>
        </w:tc>
        <w:tc>
          <w:tcPr>
            <w:tcW w:w="1417" w:type="dxa"/>
            <w:vAlign w:val="center"/>
          </w:tcPr>
          <w:p w:rsidR="003871B7" w:rsidRPr="00386889" w:rsidRDefault="003871B7" w:rsidP="001641AA">
            <w:pPr>
              <w:pStyle w:val="affff"/>
              <w:spacing w:before="0" w:after="0"/>
              <w:rPr>
                <w:szCs w:val="24"/>
              </w:rPr>
            </w:pPr>
            <w:r w:rsidRPr="00386889">
              <w:rPr>
                <w:szCs w:val="24"/>
              </w:rPr>
              <w:t>Имя зоны</w:t>
            </w:r>
          </w:p>
        </w:tc>
        <w:tc>
          <w:tcPr>
            <w:tcW w:w="3650" w:type="dxa"/>
            <w:vAlign w:val="center"/>
          </w:tcPr>
          <w:p w:rsidR="003871B7" w:rsidRPr="00386889" w:rsidRDefault="003871B7" w:rsidP="001641AA">
            <w:pPr>
              <w:pStyle w:val="affff"/>
              <w:spacing w:before="0" w:after="0"/>
              <w:rPr>
                <w:szCs w:val="24"/>
              </w:rPr>
            </w:pPr>
            <w:r w:rsidRPr="00386889">
              <w:rPr>
                <w:szCs w:val="24"/>
              </w:rPr>
              <w:t>Описание</w:t>
            </w:r>
          </w:p>
        </w:tc>
      </w:tr>
      <w:tr w:rsidR="00C3174E" w:rsidRPr="00386889" w:rsidTr="00C3174E">
        <w:trPr>
          <w:trHeight w:val="1304"/>
          <w:jc w:val="center"/>
        </w:trPr>
        <w:tc>
          <w:tcPr>
            <w:tcW w:w="2235" w:type="dxa"/>
            <w:vAlign w:val="center"/>
          </w:tcPr>
          <w:p w:rsidR="00C3174E" w:rsidRPr="00386889" w:rsidRDefault="00C3174E" w:rsidP="001641AA">
            <w:pPr>
              <w:spacing w:before="0" w:after="0"/>
              <w:jc w:val="center"/>
              <w:rPr>
                <w:bCs/>
              </w:rPr>
            </w:pPr>
            <w:r w:rsidRPr="00386889">
              <w:rPr>
                <w:bCs/>
              </w:rPr>
              <w:t xml:space="preserve">Жилые зоны </w:t>
            </w:r>
          </w:p>
          <w:p w:rsidR="00C3174E" w:rsidRPr="00386889" w:rsidRDefault="00C3174E" w:rsidP="001641AA">
            <w:pPr>
              <w:spacing w:before="0" w:after="0"/>
              <w:jc w:val="center"/>
            </w:pPr>
            <w:r w:rsidRPr="00386889">
              <w:rPr>
                <w:bCs/>
              </w:rPr>
              <w:t>(Ж)</w:t>
            </w:r>
          </w:p>
        </w:tc>
        <w:tc>
          <w:tcPr>
            <w:tcW w:w="2693" w:type="dxa"/>
            <w:vAlign w:val="center"/>
          </w:tcPr>
          <w:p w:rsidR="00C3174E" w:rsidRPr="00386889" w:rsidRDefault="00C3174E" w:rsidP="001641AA">
            <w:pPr>
              <w:pStyle w:val="afffe"/>
              <w:spacing w:before="0" w:after="0"/>
              <w:jc w:val="center"/>
              <w:rPr>
                <w:color w:val="000000"/>
                <w:szCs w:val="24"/>
              </w:rPr>
            </w:pPr>
            <w:r w:rsidRPr="0069304D">
              <w:rPr>
                <w:color w:val="000000"/>
                <w:szCs w:val="24"/>
              </w:rPr>
              <w:t>Зона застройки индивидуальными жилыми домами</w:t>
            </w:r>
          </w:p>
        </w:tc>
        <w:tc>
          <w:tcPr>
            <w:tcW w:w="1417" w:type="dxa"/>
            <w:vAlign w:val="center"/>
          </w:tcPr>
          <w:p w:rsidR="00C3174E" w:rsidRPr="00386889" w:rsidRDefault="00C3174E" w:rsidP="001641AA">
            <w:pPr>
              <w:pStyle w:val="afffe"/>
              <w:spacing w:before="0" w:after="0"/>
              <w:jc w:val="center"/>
              <w:rPr>
                <w:szCs w:val="24"/>
              </w:rPr>
            </w:pPr>
            <w:r w:rsidRPr="00386889">
              <w:rPr>
                <w:noProof/>
                <w:szCs w:val="24"/>
              </w:rPr>
              <w:drawing>
                <wp:inline distT="0" distB="0" distL="0" distR="0" wp14:anchorId="2C197CAD" wp14:editId="68D0D681">
                  <wp:extent cx="707619" cy="504000"/>
                  <wp:effectExtent l="0" t="0" r="0" b="0"/>
                  <wp:docPr id="1" name="Рисунок 1" descr="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1"/>
                          <pic:cNvPicPr>
                            <a:picLocks noChangeAspect="1" noChangeArrowheads="1"/>
                          </pic:cNvPicPr>
                        </pic:nvPicPr>
                        <pic:blipFill>
                          <a:blip r:embed="rId11"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386889" w:rsidRDefault="00C3174E" w:rsidP="001641AA">
            <w:pPr>
              <w:pStyle w:val="afffe"/>
              <w:spacing w:before="0" w:after="0"/>
              <w:jc w:val="center"/>
              <w:rPr>
                <w:szCs w:val="24"/>
              </w:rPr>
            </w:pPr>
            <w:r w:rsidRPr="00386889">
              <w:rPr>
                <w:bCs/>
                <w:szCs w:val="24"/>
              </w:rPr>
              <w:t>Зона застройки индивидуальными жилыми домами коттеджного и усадебного типа высотой 1-3 этажа</w:t>
            </w:r>
          </w:p>
        </w:tc>
      </w:tr>
      <w:tr w:rsidR="00C3174E" w:rsidRPr="00386889" w:rsidTr="00EB0A9C">
        <w:trPr>
          <w:jc w:val="center"/>
        </w:trPr>
        <w:tc>
          <w:tcPr>
            <w:tcW w:w="2235" w:type="dxa"/>
            <w:vMerge w:val="restart"/>
            <w:vAlign w:val="center"/>
          </w:tcPr>
          <w:p w:rsidR="00C3174E" w:rsidRPr="00386889" w:rsidRDefault="00C3174E" w:rsidP="001641AA">
            <w:pPr>
              <w:spacing w:before="0" w:after="0"/>
              <w:jc w:val="center"/>
            </w:pPr>
            <w:r w:rsidRPr="00386889">
              <w:t>Общественно-деловые зоны</w:t>
            </w:r>
          </w:p>
          <w:p w:rsidR="00C3174E" w:rsidRPr="00386889" w:rsidRDefault="00C3174E" w:rsidP="001641AA">
            <w:pPr>
              <w:spacing w:before="0" w:after="0"/>
              <w:jc w:val="center"/>
            </w:pPr>
            <w:r w:rsidRPr="00386889">
              <w:t>(О)</w:t>
            </w:r>
          </w:p>
        </w:tc>
        <w:tc>
          <w:tcPr>
            <w:tcW w:w="2693" w:type="dxa"/>
            <w:vAlign w:val="center"/>
          </w:tcPr>
          <w:p w:rsidR="00C3174E" w:rsidRPr="00386889" w:rsidRDefault="00C3174E" w:rsidP="001641AA">
            <w:pPr>
              <w:pStyle w:val="afffe"/>
              <w:spacing w:before="0" w:after="0"/>
              <w:jc w:val="center"/>
              <w:rPr>
                <w:szCs w:val="24"/>
              </w:rPr>
            </w:pPr>
            <w:r w:rsidRPr="0069304D">
              <w:rPr>
                <w:szCs w:val="24"/>
              </w:rPr>
              <w:t>Многофункциональная общественно-деловая зона</w:t>
            </w:r>
          </w:p>
        </w:tc>
        <w:tc>
          <w:tcPr>
            <w:tcW w:w="1417" w:type="dxa"/>
            <w:vAlign w:val="center"/>
          </w:tcPr>
          <w:p w:rsidR="00C3174E" w:rsidRPr="00386889" w:rsidRDefault="00C3174E" w:rsidP="001641AA">
            <w:pPr>
              <w:pStyle w:val="afffe"/>
              <w:spacing w:before="0" w:after="0"/>
              <w:jc w:val="center"/>
              <w:rPr>
                <w:szCs w:val="24"/>
              </w:rPr>
            </w:pPr>
            <w:r w:rsidRPr="00386889">
              <w:rPr>
                <w:noProof/>
                <w:szCs w:val="24"/>
              </w:rPr>
              <w:drawing>
                <wp:inline distT="0" distB="0" distL="0" distR="0" wp14:anchorId="5FFE32A5" wp14:editId="35E9C6C6">
                  <wp:extent cx="707619" cy="504000"/>
                  <wp:effectExtent l="0" t="0" r="0" b="0"/>
                  <wp:docPr id="13" name="Рисунок 13" descr="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1"/>
                          <pic:cNvPicPr>
                            <a:picLocks noChangeAspect="1" noChangeArrowheads="1"/>
                          </pic:cNvPicPr>
                        </pic:nvPicPr>
                        <pic:blipFill>
                          <a:blip r:embed="rId12"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386889" w:rsidRDefault="00C3174E" w:rsidP="001641AA">
            <w:pPr>
              <w:pStyle w:val="afffe"/>
              <w:spacing w:before="0" w:after="0"/>
              <w:jc w:val="center"/>
              <w:rPr>
                <w:szCs w:val="24"/>
              </w:rPr>
            </w:pPr>
            <w:r w:rsidRPr="00386889">
              <w:rPr>
                <w:szCs w:val="24"/>
              </w:rPr>
              <w:t>Зона размещения объектов торговли и общественного питания, офисов и контор организаций, отделений банков, проектных и научно-исследовательских бюро, предприятий пищевой промышленности и т.п.</w:t>
            </w:r>
          </w:p>
        </w:tc>
      </w:tr>
      <w:tr w:rsidR="00C3174E" w:rsidRPr="00386889" w:rsidTr="00EB0A9C">
        <w:trPr>
          <w:jc w:val="center"/>
        </w:trPr>
        <w:tc>
          <w:tcPr>
            <w:tcW w:w="2235" w:type="dxa"/>
            <w:vMerge/>
            <w:vAlign w:val="center"/>
          </w:tcPr>
          <w:p w:rsidR="00C3174E" w:rsidRPr="00386889" w:rsidRDefault="00C3174E" w:rsidP="001641AA">
            <w:pPr>
              <w:spacing w:before="0" w:after="0"/>
              <w:jc w:val="center"/>
            </w:pPr>
          </w:p>
        </w:tc>
        <w:tc>
          <w:tcPr>
            <w:tcW w:w="2693" w:type="dxa"/>
            <w:vAlign w:val="center"/>
          </w:tcPr>
          <w:p w:rsidR="00C3174E" w:rsidRPr="0069304D" w:rsidRDefault="00343721" w:rsidP="001641AA">
            <w:pPr>
              <w:pStyle w:val="afffe"/>
              <w:spacing w:before="0" w:after="0"/>
              <w:jc w:val="center"/>
              <w:rPr>
                <w:szCs w:val="24"/>
              </w:rPr>
            </w:pPr>
            <w:r w:rsidRPr="00343721">
              <w:rPr>
                <w:szCs w:val="24"/>
              </w:rPr>
              <w:t>Специализированная общественно-деловая зона</w:t>
            </w:r>
          </w:p>
        </w:tc>
        <w:tc>
          <w:tcPr>
            <w:tcW w:w="1417" w:type="dxa"/>
            <w:vAlign w:val="center"/>
          </w:tcPr>
          <w:p w:rsidR="00C3174E" w:rsidRPr="00386889" w:rsidRDefault="00C3174E" w:rsidP="001641AA">
            <w:pPr>
              <w:pStyle w:val="afffe"/>
              <w:spacing w:before="0" w:after="0"/>
              <w:jc w:val="center"/>
              <w:rPr>
                <w:noProof/>
                <w:szCs w:val="24"/>
              </w:rPr>
            </w:pPr>
            <w:r>
              <w:rPr>
                <w:noProof/>
                <w:szCs w:val="24"/>
              </w:rPr>
              <w:drawing>
                <wp:inline distT="0" distB="0" distL="0" distR="0">
                  <wp:extent cx="752475" cy="5048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начок О-2.jpg"/>
                          <pic:cNvPicPr/>
                        </pic:nvPicPr>
                        <pic:blipFill>
                          <a:blip r:embed="rId13">
                            <a:extLst>
                              <a:ext uri="{28A0092B-C50C-407E-A947-70E740481C1C}">
                                <a14:useLocalDpi xmlns:a14="http://schemas.microsoft.com/office/drawing/2010/main" val="0"/>
                              </a:ext>
                            </a:extLst>
                          </a:blip>
                          <a:stretch>
                            <a:fillRect/>
                          </a:stretch>
                        </pic:blipFill>
                        <pic:spPr>
                          <a:xfrm>
                            <a:off x="0" y="0"/>
                            <a:ext cx="752475" cy="504825"/>
                          </a:xfrm>
                          <a:prstGeom prst="rect">
                            <a:avLst/>
                          </a:prstGeom>
                        </pic:spPr>
                      </pic:pic>
                    </a:graphicData>
                  </a:graphic>
                </wp:inline>
              </w:drawing>
            </w:r>
          </w:p>
        </w:tc>
        <w:tc>
          <w:tcPr>
            <w:tcW w:w="3650" w:type="dxa"/>
            <w:vAlign w:val="center"/>
          </w:tcPr>
          <w:p w:rsidR="00C3174E" w:rsidRPr="00386889" w:rsidRDefault="00C3174E" w:rsidP="001641AA">
            <w:pPr>
              <w:pStyle w:val="afffe"/>
              <w:spacing w:before="0" w:after="0"/>
              <w:jc w:val="center"/>
              <w:rPr>
                <w:szCs w:val="24"/>
              </w:rPr>
            </w:pPr>
            <w:r w:rsidRPr="00C3174E">
              <w:rPr>
                <w:szCs w:val="24"/>
              </w:rPr>
              <w:t>Зона объектов обслуживания населения</w:t>
            </w:r>
          </w:p>
        </w:tc>
      </w:tr>
      <w:tr w:rsidR="003B3500" w:rsidRPr="00386889" w:rsidTr="00EB0A9C">
        <w:trPr>
          <w:jc w:val="center"/>
        </w:trPr>
        <w:tc>
          <w:tcPr>
            <w:tcW w:w="2235" w:type="dxa"/>
            <w:vAlign w:val="center"/>
          </w:tcPr>
          <w:p w:rsidR="003B3500" w:rsidRPr="00386889" w:rsidRDefault="003B3500" w:rsidP="001641AA">
            <w:pPr>
              <w:pStyle w:val="afffe"/>
              <w:spacing w:before="0" w:after="0"/>
              <w:jc w:val="center"/>
              <w:rPr>
                <w:bCs/>
                <w:szCs w:val="24"/>
              </w:rPr>
            </w:pPr>
            <w:r w:rsidRPr="00386889">
              <w:rPr>
                <w:bCs/>
                <w:szCs w:val="24"/>
              </w:rPr>
              <w:t>Производственные и коммунально-складские зоны</w:t>
            </w:r>
          </w:p>
          <w:p w:rsidR="003B3500" w:rsidRPr="00386889" w:rsidRDefault="003B3500" w:rsidP="001641AA">
            <w:pPr>
              <w:pStyle w:val="afffe"/>
              <w:spacing w:before="0" w:after="0"/>
              <w:jc w:val="center"/>
              <w:rPr>
                <w:szCs w:val="24"/>
              </w:rPr>
            </w:pPr>
            <w:r w:rsidRPr="00386889">
              <w:rPr>
                <w:bCs/>
                <w:szCs w:val="24"/>
              </w:rPr>
              <w:t>(П)</w:t>
            </w:r>
          </w:p>
        </w:tc>
        <w:tc>
          <w:tcPr>
            <w:tcW w:w="2693" w:type="dxa"/>
            <w:vAlign w:val="center"/>
          </w:tcPr>
          <w:p w:rsidR="003B3500" w:rsidRPr="00386889" w:rsidRDefault="003B3500" w:rsidP="001641AA">
            <w:pPr>
              <w:pStyle w:val="afffe"/>
              <w:spacing w:before="0" w:after="0"/>
              <w:jc w:val="center"/>
              <w:rPr>
                <w:szCs w:val="24"/>
              </w:rPr>
            </w:pPr>
            <w:r w:rsidRPr="00386889">
              <w:rPr>
                <w:szCs w:val="24"/>
              </w:rPr>
              <w:t>Производственная зона</w:t>
            </w:r>
          </w:p>
        </w:tc>
        <w:tc>
          <w:tcPr>
            <w:tcW w:w="1417" w:type="dxa"/>
            <w:vAlign w:val="center"/>
          </w:tcPr>
          <w:p w:rsidR="003B3500" w:rsidRPr="00386889" w:rsidRDefault="00885C2F" w:rsidP="001641AA">
            <w:pPr>
              <w:pStyle w:val="afffe"/>
              <w:spacing w:before="0" w:after="0"/>
              <w:jc w:val="center"/>
              <w:rPr>
                <w:szCs w:val="24"/>
                <w:lang w:val="en-US"/>
              </w:rPr>
            </w:pPr>
            <w:r w:rsidRPr="00386889">
              <w:rPr>
                <w:noProof/>
                <w:szCs w:val="24"/>
              </w:rPr>
              <w:drawing>
                <wp:inline distT="0" distB="0" distL="0" distR="0" wp14:anchorId="6B4211C0" wp14:editId="60AFDD39">
                  <wp:extent cx="707619" cy="504000"/>
                  <wp:effectExtent l="0" t="0" r="0" b="0"/>
                  <wp:docPr id="19" name="Рисунок 19" descr="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1"/>
                          <pic:cNvPicPr>
                            <a:picLocks noChangeAspect="1" noChangeArrowheads="1"/>
                          </pic:cNvPicPr>
                        </pic:nvPicPr>
                        <pic:blipFill>
                          <a:blip r:embed="rId14"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3B3500" w:rsidRPr="00386889" w:rsidRDefault="003B3500" w:rsidP="001641AA">
            <w:pPr>
              <w:pStyle w:val="afffe"/>
              <w:spacing w:before="0" w:after="0"/>
              <w:jc w:val="center"/>
              <w:rPr>
                <w:szCs w:val="24"/>
              </w:rPr>
            </w:pPr>
            <w:r w:rsidRPr="00386889">
              <w:rPr>
                <w:szCs w:val="24"/>
              </w:rPr>
              <w:t xml:space="preserve">Зона предприятий </w:t>
            </w:r>
            <w:r w:rsidRPr="00386889">
              <w:rPr>
                <w:szCs w:val="24"/>
                <w:lang w:val="en-US"/>
              </w:rPr>
              <w:t>I</w:t>
            </w:r>
            <w:r w:rsidRPr="00386889">
              <w:rPr>
                <w:szCs w:val="24"/>
              </w:rPr>
              <w:t xml:space="preserve">, </w:t>
            </w:r>
            <w:r w:rsidRPr="00386889">
              <w:rPr>
                <w:szCs w:val="24"/>
                <w:lang w:val="en-US"/>
              </w:rPr>
              <w:t>II</w:t>
            </w:r>
            <w:r w:rsidRPr="00386889">
              <w:rPr>
                <w:szCs w:val="24"/>
              </w:rPr>
              <w:t xml:space="preserve">, </w:t>
            </w:r>
            <w:r w:rsidRPr="00386889">
              <w:rPr>
                <w:szCs w:val="24"/>
                <w:lang w:val="en-US"/>
              </w:rPr>
              <w:t>III</w:t>
            </w:r>
            <w:r w:rsidRPr="00386889">
              <w:rPr>
                <w:szCs w:val="24"/>
              </w:rPr>
              <w:t xml:space="preserve">, </w:t>
            </w:r>
            <w:r w:rsidRPr="00386889">
              <w:rPr>
                <w:szCs w:val="24"/>
                <w:lang w:val="en-US"/>
              </w:rPr>
              <w:t>IV</w:t>
            </w:r>
            <w:r w:rsidRPr="00386889">
              <w:rPr>
                <w:szCs w:val="24"/>
              </w:rPr>
              <w:t xml:space="preserve">, </w:t>
            </w:r>
            <w:r w:rsidRPr="00386889">
              <w:rPr>
                <w:szCs w:val="24"/>
                <w:lang w:val="en-US"/>
              </w:rPr>
              <w:t>V</w:t>
            </w:r>
            <w:r w:rsidR="00E21FDF" w:rsidRPr="00386889">
              <w:rPr>
                <w:szCs w:val="24"/>
              </w:rPr>
              <w:t xml:space="preserve"> </w:t>
            </w:r>
            <w:r w:rsidRPr="00386889">
              <w:rPr>
                <w:szCs w:val="24"/>
              </w:rPr>
              <w:t>классов вредности</w:t>
            </w:r>
            <w:r w:rsidR="00B41CC3" w:rsidRPr="00386889">
              <w:rPr>
                <w:szCs w:val="24"/>
              </w:rPr>
              <w:t>, производственных баз, хранилищ, складов и т.д.</w:t>
            </w:r>
          </w:p>
        </w:tc>
      </w:tr>
      <w:tr w:rsidR="00E256B8" w:rsidRPr="00386889" w:rsidTr="00EB0A9C">
        <w:trPr>
          <w:jc w:val="center"/>
        </w:trPr>
        <w:tc>
          <w:tcPr>
            <w:tcW w:w="2235" w:type="dxa"/>
            <w:vAlign w:val="center"/>
          </w:tcPr>
          <w:p w:rsidR="00E256B8" w:rsidRDefault="00E256B8" w:rsidP="001641AA">
            <w:pPr>
              <w:pStyle w:val="afffe"/>
              <w:spacing w:before="0" w:after="0"/>
              <w:jc w:val="center"/>
              <w:rPr>
                <w:szCs w:val="24"/>
              </w:rPr>
            </w:pPr>
            <w:r w:rsidRPr="00F12EAB">
              <w:rPr>
                <w:szCs w:val="24"/>
              </w:rPr>
              <w:t xml:space="preserve">Зоны инженерной инфраструктуры </w:t>
            </w:r>
          </w:p>
          <w:p w:rsidR="00E256B8" w:rsidRPr="00F12EAB" w:rsidRDefault="00E256B8" w:rsidP="001641AA">
            <w:pPr>
              <w:pStyle w:val="afffe"/>
              <w:spacing w:before="0" w:after="0"/>
              <w:jc w:val="center"/>
              <w:rPr>
                <w:szCs w:val="24"/>
              </w:rPr>
            </w:pPr>
            <w:r w:rsidRPr="00F12EAB">
              <w:rPr>
                <w:szCs w:val="24"/>
              </w:rPr>
              <w:t>(И)</w:t>
            </w:r>
          </w:p>
        </w:tc>
        <w:tc>
          <w:tcPr>
            <w:tcW w:w="2693" w:type="dxa"/>
            <w:vAlign w:val="center"/>
          </w:tcPr>
          <w:p w:rsidR="00E256B8" w:rsidRPr="00F12EAB" w:rsidRDefault="00E256B8" w:rsidP="001641AA">
            <w:pPr>
              <w:pStyle w:val="afffe"/>
              <w:spacing w:before="0" w:after="0"/>
              <w:jc w:val="center"/>
              <w:rPr>
                <w:szCs w:val="24"/>
              </w:rPr>
            </w:pPr>
            <w:r w:rsidRPr="00F12EAB">
              <w:rPr>
                <w:szCs w:val="24"/>
              </w:rPr>
              <w:t>Зона инженерной инфраструктуры</w:t>
            </w:r>
          </w:p>
        </w:tc>
        <w:tc>
          <w:tcPr>
            <w:tcW w:w="1417" w:type="dxa"/>
            <w:vAlign w:val="center"/>
          </w:tcPr>
          <w:p w:rsidR="00E256B8" w:rsidRPr="00F12EAB" w:rsidRDefault="00E7170E" w:rsidP="001641AA">
            <w:pPr>
              <w:pStyle w:val="afffe"/>
              <w:spacing w:before="0" w:after="0"/>
              <w:jc w:val="center"/>
              <w:rPr>
                <w:szCs w:val="24"/>
              </w:rPr>
            </w:pPr>
            <w:r>
              <w:rPr>
                <w:noProof/>
                <w:szCs w:val="24"/>
              </w:rPr>
              <w:drawing>
                <wp:inline distT="0" distB="0" distL="0" distR="0">
                  <wp:extent cx="76200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начок И.jpg"/>
                          <pic:cNvPicPr/>
                        </pic:nvPicPr>
                        <pic:blipFill>
                          <a:blip r:embed="rId15">
                            <a:extLst>
                              <a:ext uri="{28A0092B-C50C-407E-A947-70E740481C1C}">
                                <a14:useLocalDpi xmlns:a14="http://schemas.microsoft.com/office/drawing/2010/main" val="0"/>
                              </a:ext>
                            </a:extLst>
                          </a:blip>
                          <a:stretch>
                            <a:fillRect/>
                          </a:stretch>
                        </pic:blipFill>
                        <pic:spPr>
                          <a:xfrm>
                            <a:off x="0" y="0"/>
                            <a:ext cx="762000" cy="514350"/>
                          </a:xfrm>
                          <a:prstGeom prst="rect">
                            <a:avLst/>
                          </a:prstGeom>
                        </pic:spPr>
                      </pic:pic>
                    </a:graphicData>
                  </a:graphic>
                </wp:inline>
              </w:drawing>
            </w:r>
          </w:p>
        </w:tc>
        <w:tc>
          <w:tcPr>
            <w:tcW w:w="3650" w:type="dxa"/>
            <w:vAlign w:val="center"/>
          </w:tcPr>
          <w:p w:rsidR="00E256B8" w:rsidRPr="00F12EAB" w:rsidRDefault="00E256B8" w:rsidP="001641AA">
            <w:pPr>
              <w:pStyle w:val="afffe"/>
              <w:spacing w:before="0" w:after="0"/>
              <w:jc w:val="center"/>
              <w:rPr>
                <w:szCs w:val="24"/>
              </w:rPr>
            </w:pPr>
            <w:r w:rsidRPr="00F12EAB">
              <w:rPr>
                <w:szCs w:val="24"/>
              </w:rPr>
              <w:t>Зона размещения объектов газоснабжения и электроснабжения, объектов водоснабжения и водоотведения, объектов связи и т.п.</w:t>
            </w:r>
          </w:p>
        </w:tc>
      </w:tr>
      <w:tr w:rsidR="00E256B8" w:rsidRPr="00386889" w:rsidTr="00EB0A9C">
        <w:trPr>
          <w:jc w:val="center"/>
        </w:trPr>
        <w:tc>
          <w:tcPr>
            <w:tcW w:w="2235" w:type="dxa"/>
            <w:vAlign w:val="center"/>
          </w:tcPr>
          <w:p w:rsidR="00E256B8" w:rsidRPr="00F12EAB" w:rsidRDefault="00E256B8" w:rsidP="001641AA">
            <w:pPr>
              <w:pStyle w:val="afffe"/>
              <w:spacing w:before="0" w:after="0"/>
              <w:jc w:val="center"/>
              <w:rPr>
                <w:szCs w:val="24"/>
              </w:rPr>
            </w:pPr>
            <w:r w:rsidRPr="00F12EAB">
              <w:rPr>
                <w:szCs w:val="24"/>
              </w:rPr>
              <w:t>Зоны транспортной инфраструктуры</w:t>
            </w:r>
          </w:p>
          <w:p w:rsidR="00E256B8" w:rsidRPr="00F12EAB" w:rsidRDefault="00E256B8" w:rsidP="001641AA">
            <w:pPr>
              <w:pStyle w:val="afffe"/>
              <w:spacing w:before="0" w:after="0"/>
              <w:jc w:val="center"/>
              <w:rPr>
                <w:szCs w:val="24"/>
              </w:rPr>
            </w:pPr>
            <w:r w:rsidRPr="00F12EAB">
              <w:rPr>
                <w:szCs w:val="24"/>
              </w:rPr>
              <w:t>(Т)</w:t>
            </w:r>
          </w:p>
        </w:tc>
        <w:tc>
          <w:tcPr>
            <w:tcW w:w="2693" w:type="dxa"/>
            <w:vAlign w:val="center"/>
          </w:tcPr>
          <w:p w:rsidR="00E256B8" w:rsidRPr="00F12EAB" w:rsidRDefault="00E256B8" w:rsidP="001641AA">
            <w:pPr>
              <w:pStyle w:val="afffe"/>
              <w:spacing w:before="0" w:after="0"/>
              <w:jc w:val="center"/>
              <w:rPr>
                <w:szCs w:val="24"/>
              </w:rPr>
            </w:pPr>
            <w:r w:rsidRPr="00F12EAB">
              <w:rPr>
                <w:szCs w:val="24"/>
              </w:rPr>
              <w:t>Зона транспортной инфраструктуры</w:t>
            </w:r>
          </w:p>
        </w:tc>
        <w:tc>
          <w:tcPr>
            <w:tcW w:w="1417" w:type="dxa"/>
            <w:vAlign w:val="center"/>
          </w:tcPr>
          <w:p w:rsidR="00E256B8" w:rsidRPr="00F12EAB" w:rsidRDefault="00C3174E" w:rsidP="001641AA">
            <w:pPr>
              <w:pStyle w:val="afffe"/>
              <w:spacing w:before="0" w:after="0"/>
              <w:jc w:val="center"/>
              <w:rPr>
                <w:szCs w:val="24"/>
              </w:rPr>
            </w:pPr>
            <w:r>
              <w:rPr>
                <w:noProof/>
                <w:szCs w:val="24"/>
              </w:rPr>
              <w:drawing>
                <wp:inline distT="0" distB="0" distL="0" distR="0">
                  <wp:extent cx="733425" cy="428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начок Т.jpg"/>
                          <pic:cNvPicPr/>
                        </pic:nvPicPr>
                        <pic:blipFill>
                          <a:blip r:embed="rId16">
                            <a:extLst>
                              <a:ext uri="{28A0092B-C50C-407E-A947-70E740481C1C}">
                                <a14:useLocalDpi xmlns:a14="http://schemas.microsoft.com/office/drawing/2010/main" val="0"/>
                              </a:ext>
                            </a:extLst>
                          </a:blip>
                          <a:stretch>
                            <a:fillRect/>
                          </a:stretch>
                        </pic:blipFill>
                        <pic:spPr>
                          <a:xfrm>
                            <a:off x="0" y="0"/>
                            <a:ext cx="733425" cy="428625"/>
                          </a:xfrm>
                          <a:prstGeom prst="rect">
                            <a:avLst/>
                          </a:prstGeom>
                        </pic:spPr>
                      </pic:pic>
                    </a:graphicData>
                  </a:graphic>
                </wp:inline>
              </w:drawing>
            </w:r>
          </w:p>
        </w:tc>
        <w:tc>
          <w:tcPr>
            <w:tcW w:w="3650" w:type="dxa"/>
            <w:vAlign w:val="center"/>
          </w:tcPr>
          <w:p w:rsidR="00E256B8" w:rsidRPr="00F12EAB" w:rsidRDefault="00E256B8" w:rsidP="001641AA">
            <w:pPr>
              <w:pStyle w:val="afffe"/>
              <w:spacing w:before="0" w:after="0"/>
              <w:jc w:val="center"/>
              <w:rPr>
                <w:szCs w:val="24"/>
              </w:rPr>
            </w:pPr>
            <w:r w:rsidRPr="00F12EAB">
              <w:rPr>
                <w:szCs w:val="24"/>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tc>
      </w:tr>
      <w:tr w:rsidR="00C3174E" w:rsidRPr="00386889" w:rsidTr="00EB0A9C">
        <w:trPr>
          <w:jc w:val="center"/>
        </w:trPr>
        <w:tc>
          <w:tcPr>
            <w:tcW w:w="2235" w:type="dxa"/>
            <w:vMerge w:val="restart"/>
            <w:vAlign w:val="center"/>
          </w:tcPr>
          <w:p w:rsidR="00C3174E" w:rsidRPr="00F12EAB" w:rsidRDefault="00C3174E" w:rsidP="001641AA">
            <w:pPr>
              <w:pStyle w:val="afffe"/>
              <w:spacing w:before="0" w:after="0"/>
              <w:jc w:val="center"/>
              <w:rPr>
                <w:szCs w:val="24"/>
              </w:rPr>
            </w:pPr>
            <w:r w:rsidRPr="00F12EAB">
              <w:rPr>
                <w:szCs w:val="24"/>
              </w:rPr>
              <w:t>Зоны сельскохозяйственного использования</w:t>
            </w:r>
          </w:p>
          <w:p w:rsidR="00C3174E" w:rsidRPr="00B41CC3" w:rsidRDefault="00C3174E" w:rsidP="001641AA">
            <w:pPr>
              <w:pStyle w:val="afffe"/>
              <w:spacing w:before="0" w:after="0"/>
              <w:jc w:val="center"/>
              <w:rPr>
                <w:szCs w:val="24"/>
              </w:rPr>
            </w:pPr>
            <w:r w:rsidRPr="00F12EAB">
              <w:rPr>
                <w:szCs w:val="24"/>
              </w:rPr>
              <w:t>(Сх)</w:t>
            </w:r>
          </w:p>
        </w:tc>
        <w:tc>
          <w:tcPr>
            <w:tcW w:w="2693" w:type="dxa"/>
            <w:vAlign w:val="center"/>
          </w:tcPr>
          <w:p w:rsidR="00C3174E" w:rsidRPr="00F12EAB" w:rsidRDefault="00C3174E" w:rsidP="001641AA">
            <w:pPr>
              <w:pStyle w:val="afffe"/>
              <w:spacing w:before="0" w:after="0"/>
              <w:jc w:val="center"/>
              <w:rPr>
                <w:szCs w:val="24"/>
              </w:rPr>
            </w:pPr>
            <w:r w:rsidRPr="00F12EAB">
              <w:rPr>
                <w:szCs w:val="24"/>
              </w:rPr>
              <w:t>Зона сельскохозяйственных угодий</w:t>
            </w:r>
          </w:p>
        </w:tc>
        <w:tc>
          <w:tcPr>
            <w:tcW w:w="1417" w:type="dxa"/>
            <w:vAlign w:val="center"/>
          </w:tcPr>
          <w:p w:rsidR="00C3174E" w:rsidRPr="00F12EAB" w:rsidRDefault="00C3174E" w:rsidP="001641AA">
            <w:pPr>
              <w:pStyle w:val="afffe"/>
              <w:spacing w:before="0" w:after="0"/>
              <w:jc w:val="center"/>
              <w:rPr>
                <w:szCs w:val="24"/>
              </w:rPr>
            </w:pPr>
            <w:r>
              <w:rPr>
                <w:noProof/>
                <w:szCs w:val="24"/>
              </w:rPr>
              <w:drawing>
                <wp:inline distT="0" distB="0" distL="0" distR="0" wp14:anchorId="317102B7" wp14:editId="5781EC3D">
                  <wp:extent cx="707619" cy="504000"/>
                  <wp:effectExtent l="0" t="0" r="0" b="0"/>
                  <wp:docPr id="25" name="Рисунок 25" descr="С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х-1"/>
                          <pic:cNvPicPr>
                            <a:picLocks noChangeAspect="1" noChangeArrowheads="1"/>
                          </pic:cNvPicPr>
                        </pic:nvPicPr>
                        <pic:blipFill>
                          <a:blip r:embed="rId17"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F12EAB" w:rsidRDefault="00C3174E" w:rsidP="001641AA">
            <w:pPr>
              <w:pStyle w:val="afffe"/>
              <w:spacing w:before="0" w:after="0"/>
              <w:jc w:val="center"/>
              <w:rPr>
                <w:szCs w:val="24"/>
              </w:rPr>
            </w:pPr>
            <w:r w:rsidRPr="00F12EAB">
              <w:rPr>
                <w:szCs w:val="24"/>
              </w:rPr>
              <w:t>Зона размещения сельскохозяйственных угодий: пашни, сенокосы, пастбища, залежи, многолетние насаждения, сады, виноградники и т.п.</w:t>
            </w:r>
          </w:p>
        </w:tc>
      </w:tr>
      <w:tr w:rsidR="00C3174E" w:rsidRPr="00386889" w:rsidTr="00EB0A9C">
        <w:trPr>
          <w:jc w:val="center"/>
        </w:trPr>
        <w:tc>
          <w:tcPr>
            <w:tcW w:w="2235" w:type="dxa"/>
            <w:vMerge/>
            <w:vAlign w:val="center"/>
          </w:tcPr>
          <w:p w:rsidR="00C3174E" w:rsidRPr="00F12EAB" w:rsidRDefault="00C3174E" w:rsidP="001641AA">
            <w:pPr>
              <w:spacing w:before="0" w:after="0"/>
              <w:jc w:val="center"/>
            </w:pPr>
          </w:p>
        </w:tc>
        <w:tc>
          <w:tcPr>
            <w:tcW w:w="2693" w:type="dxa"/>
            <w:vAlign w:val="center"/>
          </w:tcPr>
          <w:p w:rsidR="00C3174E" w:rsidRPr="00F12EAB" w:rsidRDefault="00C3174E" w:rsidP="001641AA">
            <w:pPr>
              <w:pStyle w:val="afffe"/>
              <w:spacing w:before="0" w:after="0"/>
              <w:jc w:val="center"/>
              <w:rPr>
                <w:szCs w:val="24"/>
              </w:rPr>
            </w:pPr>
            <w:r>
              <w:rPr>
                <w:szCs w:val="24"/>
              </w:rPr>
              <w:t>зона</w:t>
            </w:r>
            <w:r w:rsidRPr="00F12EAB">
              <w:rPr>
                <w:szCs w:val="24"/>
              </w:rPr>
              <w:t xml:space="preserve"> </w:t>
            </w:r>
            <w:r>
              <w:rPr>
                <w:szCs w:val="24"/>
              </w:rPr>
              <w:t xml:space="preserve">объектов </w:t>
            </w:r>
            <w:r w:rsidRPr="00F12EAB">
              <w:rPr>
                <w:szCs w:val="24"/>
              </w:rPr>
              <w:t>сельскохозяйственн</w:t>
            </w:r>
            <w:r>
              <w:rPr>
                <w:szCs w:val="24"/>
              </w:rPr>
              <w:t>ого производства</w:t>
            </w:r>
          </w:p>
        </w:tc>
        <w:tc>
          <w:tcPr>
            <w:tcW w:w="1417" w:type="dxa"/>
            <w:vAlign w:val="center"/>
          </w:tcPr>
          <w:p w:rsidR="00C3174E" w:rsidRPr="00F12EAB" w:rsidRDefault="00C3174E" w:rsidP="001641AA">
            <w:pPr>
              <w:pStyle w:val="afffe"/>
              <w:spacing w:before="0" w:after="0"/>
              <w:jc w:val="center"/>
              <w:rPr>
                <w:szCs w:val="24"/>
              </w:rPr>
            </w:pPr>
            <w:r>
              <w:rPr>
                <w:noProof/>
                <w:szCs w:val="24"/>
              </w:rPr>
              <w:drawing>
                <wp:inline distT="0" distB="0" distL="0" distR="0" wp14:anchorId="2E50BE1F" wp14:editId="6A9A7C8F">
                  <wp:extent cx="707619" cy="504000"/>
                  <wp:effectExtent l="0" t="0" r="0" b="0"/>
                  <wp:docPr id="28" name="Рисунок 28" descr="С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х-2"/>
                          <pic:cNvPicPr>
                            <a:picLocks noChangeAspect="1" noChangeArrowheads="1"/>
                          </pic:cNvPicPr>
                        </pic:nvPicPr>
                        <pic:blipFill>
                          <a:blip r:embed="rId18" cstate="print"/>
                          <a:srcRect/>
                          <a:stretch>
                            <a:fillRect/>
                          </a:stretch>
                        </pic:blipFill>
                        <pic:spPr bwMode="auto">
                          <a:xfrm>
                            <a:off x="0" y="0"/>
                            <a:ext cx="707619" cy="504000"/>
                          </a:xfrm>
                          <a:prstGeom prst="rect">
                            <a:avLst/>
                          </a:prstGeom>
                          <a:noFill/>
                          <a:ln w="9525">
                            <a:noFill/>
                            <a:miter lim="800000"/>
                            <a:headEnd/>
                            <a:tailEnd/>
                          </a:ln>
                        </pic:spPr>
                      </pic:pic>
                    </a:graphicData>
                  </a:graphic>
                </wp:inline>
              </w:drawing>
            </w:r>
          </w:p>
        </w:tc>
        <w:tc>
          <w:tcPr>
            <w:tcW w:w="3650" w:type="dxa"/>
            <w:vAlign w:val="center"/>
          </w:tcPr>
          <w:p w:rsidR="00C3174E" w:rsidRPr="00F12EAB" w:rsidRDefault="00C3174E" w:rsidP="001641AA">
            <w:pPr>
              <w:pStyle w:val="afffe"/>
              <w:spacing w:before="0" w:after="0"/>
              <w:jc w:val="center"/>
              <w:rPr>
                <w:szCs w:val="24"/>
              </w:rPr>
            </w:pPr>
            <w:r w:rsidRPr="00F12EAB">
              <w:rPr>
                <w:szCs w:val="24"/>
              </w:rPr>
              <w:t xml:space="preserve">Объекты сельскохозяйственного назначения, предназначенные для ведения сельского хозяйства, садоводства, личного </w:t>
            </w:r>
            <w:r w:rsidRPr="00F12EAB">
              <w:rPr>
                <w:szCs w:val="24"/>
              </w:rPr>
              <w:lastRenderedPageBreak/>
              <w:t>подсобного хозяйства, развития объектов сельскохозяйственного назначения.</w:t>
            </w:r>
          </w:p>
        </w:tc>
      </w:tr>
      <w:tr w:rsidR="00C3174E" w:rsidRPr="00386889" w:rsidTr="00C3174E">
        <w:trPr>
          <w:jc w:val="center"/>
        </w:trPr>
        <w:tc>
          <w:tcPr>
            <w:tcW w:w="2235" w:type="dxa"/>
            <w:vMerge/>
            <w:vAlign w:val="center"/>
          </w:tcPr>
          <w:p w:rsidR="00C3174E" w:rsidRPr="00F12EAB" w:rsidRDefault="00C3174E" w:rsidP="001641AA">
            <w:pPr>
              <w:spacing w:before="0" w:after="0"/>
              <w:jc w:val="center"/>
            </w:pPr>
          </w:p>
        </w:tc>
        <w:tc>
          <w:tcPr>
            <w:tcW w:w="2693" w:type="dxa"/>
            <w:vAlign w:val="center"/>
          </w:tcPr>
          <w:p w:rsidR="00C3174E" w:rsidRDefault="005F2901" w:rsidP="001641AA">
            <w:pPr>
              <w:pStyle w:val="afffe"/>
              <w:spacing w:before="0" w:after="0"/>
              <w:jc w:val="center"/>
              <w:rPr>
                <w:szCs w:val="24"/>
              </w:rPr>
            </w:pPr>
            <w:r>
              <w:rPr>
                <w:szCs w:val="24"/>
              </w:rPr>
              <w:t>Зона садоводческих или огороднических некоммерческих товариществ</w:t>
            </w:r>
          </w:p>
        </w:tc>
        <w:tc>
          <w:tcPr>
            <w:tcW w:w="1417" w:type="dxa"/>
            <w:vAlign w:val="center"/>
          </w:tcPr>
          <w:p w:rsidR="00C3174E" w:rsidRDefault="00C3174E" w:rsidP="001641AA">
            <w:pPr>
              <w:pStyle w:val="afffe"/>
              <w:spacing w:before="0" w:after="0"/>
              <w:jc w:val="center"/>
              <w:rPr>
                <w:noProof/>
                <w:szCs w:val="24"/>
              </w:rPr>
            </w:pPr>
            <w:r>
              <w:rPr>
                <w:noProof/>
                <w:szCs w:val="24"/>
              </w:rPr>
              <w:drawing>
                <wp:inline distT="0" distB="0" distL="0" distR="0" wp14:anchorId="43A956DC" wp14:editId="527618C0">
                  <wp:extent cx="752475" cy="504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начок Ж-1д.jpg"/>
                          <pic:cNvPicPr/>
                        </pic:nvPicPr>
                        <pic:blipFill>
                          <a:blip r:embed="rId19">
                            <a:extLst>
                              <a:ext uri="{28A0092B-C50C-407E-A947-70E740481C1C}">
                                <a14:useLocalDpi xmlns:a14="http://schemas.microsoft.com/office/drawing/2010/main" val="0"/>
                              </a:ext>
                            </a:extLst>
                          </a:blip>
                          <a:stretch>
                            <a:fillRect/>
                          </a:stretch>
                        </pic:blipFill>
                        <pic:spPr>
                          <a:xfrm>
                            <a:off x="0" y="0"/>
                            <a:ext cx="752475" cy="504825"/>
                          </a:xfrm>
                          <a:prstGeom prst="rect">
                            <a:avLst/>
                          </a:prstGeom>
                        </pic:spPr>
                      </pic:pic>
                    </a:graphicData>
                  </a:graphic>
                </wp:inline>
              </w:drawing>
            </w:r>
          </w:p>
        </w:tc>
        <w:tc>
          <w:tcPr>
            <w:tcW w:w="3650" w:type="dxa"/>
            <w:vAlign w:val="center"/>
          </w:tcPr>
          <w:p w:rsidR="00C3174E" w:rsidRPr="00F12EAB" w:rsidRDefault="005F2901" w:rsidP="001641AA">
            <w:pPr>
              <w:pStyle w:val="afffe"/>
              <w:spacing w:before="0" w:after="0"/>
              <w:jc w:val="center"/>
              <w:rPr>
                <w:szCs w:val="24"/>
              </w:rPr>
            </w:pPr>
            <w:r w:rsidRPr="005F2901">
              <w:rPr>
                <w:szCs w:val="24"/>
              </w:rPr>
              <w:t>Зона для ведения садоводства, огородного хозяйства, размещения участков (территорий) общего пользования</w:t>
            </w:r>
          </w:p>
        </w:tc>
      </w:tr>
      <w:tr w:rsidR="00EB0A9C" w:rsidRPr="00386889" w:rsidTr="00EB0A9C">
        <w:trPr>
          <w:jc w:val="center"/>
        </w:trPr>
        <w:tc>
          <w:tcPr>
            <w:tcW w:w="2235" w:type="dxa"/>
            <w:vAlign w:val="center"/>
          </w:tcPr>
          <w:p w:rsidR="00EB0A9C" w:rsidRPr="00F12EAB" w:rsidRDefault="00EB0A9C" w:rsidP="001641AA">
            <w:pPr>
              <w:pStyle w:val="afffe"/>
              <w:spacing w:before="0" w:after="0"/>
              <w:jc w:val="center"/>
              <w:rPr>
                <w:color w:val="000000"/>
                <w:szCs w:val="24"/>
              </w:rPr>
            </w:pPr>
            <w:r w:rsidRPr="00F12EAB">
              <w:rPr>
                <w:color w:val="000000"/>
                <w:szCs w:val="24"/>
              </w:rPr>
              <w:t>Зоны специального</w:t>
            </w:r>
            <w:r>
              <w:rPr>
                <w:color w:val="000000"/>
                <w:szCs w:val="24"/>
              </w:rPr>
              <w:t xml:space="preserve"> </w:t>
            </w:r>
            <w:r w:rsidRPr="00F12EAB">
              <w:rPr>
                <w:color w:val="000000"/>
                <w:szCs w:val="24"/>
              </w:rPr>
              <w:t>назначения</w:t>
            </w:r>
          </w:p>
          <w:p w:rsidR="00EB0A9C" w:rsidRPr="00F12EAB" w:rsidRDefault="00EB0A9C" w:rsidP="001641AA">
            <w:pPr>
              <w:pStyle w:val="afffe"/>
              <w:spacing w:before="0" w:after="0"/>
              <w:jc w:val="center"/>
              <w:rPr>
                <w:szCs w:val="24"/>
              </w:rPr>
            </w:pPr>
            <w:r>
              <w:rPr>
                <w:szCs w:val="24"/>
              </w:rPr>
              <w:t>(С</w:t>
            </w:r>
            <w:r w:rsidR="00A6755B">
              <w:rPr>
                <w:szCs w:val="24"/>
              </w:rPr>
              <w:t>п</w:t>
            </w:r>
            <w:r w:rsidRPr="00F12EAB">
              <w:rPr>
                <w:szCs w:val="24"/>
              </w:rPr>
              <w:t>)</w:t>
            </w:r>
          </w:p>
        </w:tc>
        <w:tc>
          <w:tcPr>
            <w:tcW w:w="2693" w:type="dxa"/>
            <w:vAlign w:val="center"/>
          </w:tcPr>
          <w:p w:rsidR="00EB0A9C" w:rsidRPr="00F12EAB" w:rsidRDefault="00EB0A9C" w:rsidP="001641AA">
            <w:pPr>
              <w:pStyle w:val="afffe"/>
              <w:spacing w:before="0" w:after="0"/>
              <w:jc w:val="center"/>
              <w:rPr>
                <w:szCs w:val="24"/>
              </w:rPr>
            </w:pPr>
            <w:r>
              <w:rPr>
                <w:szCs w:val="24"/>
              </w:rPr>
              <w:t>Зона кладбищ</w:t>
            </w:r>
          </w:p>
        </w:tc>
        <w:tc>
          <w:tcPr>
            <w:tcW w:w="1417" w:type="dxa"/>
            <w:vAlign w:val="center"/>
          </w:tcPr>
          <w:p w:rsidR="00EB0A9C" w:rsidRPr="00F12EAB" w:rsidRDefault="00E7170E" w:rsidP="001641AA">
            <w:pPr>
              <w:pStyle w:val="afffe"/>
              <w:spacing w:before="0" w:after="0"/>
              <w:jc w:val="center"/>
              <w:rPr>
                <w:szCs w:val="24"/>
              </w:rPr>
            </w:pPr>
            <w:r>
              <w:rPr>
                <w:noProof/>
                <w:szCs w:val="24"/>
              </w:rPr>
              <w:drawing>
                <wp:inline distT="0" distB="0" distL="0" distR="0">
                  <wp:extent cx="762000"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Значок Сп-1.jpg"/>
                          <pic:cNvPicPr/>
                        </pic:nvPicPr>
                        <pic:blipFill>
                          <a:blip r:embed="rId20">
                            <a:extLst>
                              <a:ext uri="{28A0092B-C50C-407E-A947-70E740481C1C}">
                                <a14:useLocalDpi xmlns:a14="http://schemas.microsoft.com/office/drawing/2010/main" val="0"/>
                              </a:ext>
                            </a:extLst>
                          </a:blip>
                          <a:stretch>
                            <a:fillRect/>
                          </a:stretch>
                        </pic:blipFill>
                        <pic:spPr>
                          <a:xfrm>
                            <a:off x="0" y="0"/>
                            <a:ext cx="762000" cy="514350"/>
                          </a:xfrm>
                          <a:prstGeom prst="rect">
                            <a:avLst/>
                          </a:prstGeom>
                        </pic:spPr>
                      </pic:pic>
                    </a:graphicData>
                  </a:graphic>
                </wp:inline>
              </w:drawing>
            </w:r>
          </w:p>
        </w:tc>
        <w:tc>
          <w:tcPr>
            <w:tcW w:w="3650" w:type="dxa"/>
            <w:vAlign w:val="center"/>
          </w:tcPr>
          <w:p w:rsidR="00EB0A9C" w:rsidRPr="00F12EAB" w:rsidRDefault="00EB0A9C" w:rsidP="00E7170E">
            <w:pPr>
              <w:pStyle w:val="afffe"/>
              <w:spacing w:before="0" w:after="0"/>
              <w:jc w:val="center"/>
              <w:rPr>
                <w:szCs w:val="24"/>
              </w:rPr>
            </w:pPr>
            <w:r w:rsidRPr="00F12EAB">
              <w:rPr>
                <w:szCs w:val="24"/>
              </w:rPr>
              <w:t>Зона размещения кладбищ, крематориев, скотомогильников, мемориальных парков</w:t>
            </w:r>
          </w:p>
        </w:tc>
      </w:tr>
      <w:tr w:rsidR="00EB0A9C" w:rsidRPr="00386889" w:rsidTr="00EB0A9C">
        <w:trPr>
          <w:trHeight w:val="1020"/>
          <w:jc w:val="center"/>
        </w:trPr>
        <w:tc>
          <w:tcPr>
            <w:tcW w:w="2235" w:type="dxa"/>
            <w:vAlign w:val="center"/>
          </w:tcPr>
          <w:p w:rsidR="00EB0A9C" w:rsidRDefault="00EB0A9C" w:rsidP="001641AA">
            <w:pPr>
              <w:spacing w:before="0" w:after="0"/>
              <w:jc w:val="center"/>
            </w:pPr>
            <w:r>
              <w:t>Лесная зона</w:t>
            </w:r>
          </w:p>
          <w:p w:rsidR="00EB0A9C" w:rsidRPr="00F12EAB" w:rsidRDefault="00EB0A9C" w:rsidP="001641AA">
            <w:pPr>
              <w:spacing w:before="0" w:after="0"/>
              <w:jc w:val="center"/>
            </w:pPr>
            <w:r>
              <w:t>(ЛФ)</w:t>
            </w:r>
          </w:p>
        </w:tc>
        <w:tc>
          <w:tcPr>
            <w:tcW w:w="2693" w:type="dxa"/>
            <w:vAlign w:val="center"/>
          </w:tcPr>
          <w:p w:rsidR="00EB0A9C" w:rsidRPr="00333B5A" w:rsidRDefault="00EB0A9C" w:rsidP="001641AA">
            <w:pPr>
              <w:pStyle w:val="afffe"/>
              <w:spacing w:before="0" w:after="0"/>
              <w:jc w:val="center"/>
              <w:rPr>
                <w:color w:val="000000" w:themeColor="text1"/>
                <w:szCs w:val="24"/>
              </w:rPr>
            </w:pPr>
            <w:r>
              <w:rPr>
                <w:color w:val="000000" w:themeColor="text1"/>
                <w:szCs w:val="24"/>
              </w:rPr>
              <w:t>Земли лесного фонда</w:t>
            </w:r>
          </w:p>
        </w:tc>
        <w:tc>
          <w:tcPr>
            <w:tcW w:w="1417" w:type="dxa"/>
            <w:vAlign w:val="center"/>
          </w:tcPr>
          <w:p w:rsidR="00EB0A9C" w:rsidRDefault="00EB0A9C" w:rsidP="001641AA">
            <w:pPr>
              <w:pStyle w:val="afffe"/>
              <w:spacing w:before="0" w:after="0"/>
              <w:jc w:val="center"/>
              <w:rPr>
                <w:noProof/>
                <w:szCs w:val="24"/>
              </w:rPr>
            </w:pPr>
            <w:r>
              <w:rPr>
                <w:noProof/>
                <w:szCs w:val="24"/>
              </w:rPr>
              <w:drawing>
                <wp:inline distT="0" distB="0" distL="0" distR="0" wp14:anchorId="50C22B49" wp14:editId="44036C81">
                  <wp:extent cx="709200" cy="478800"/>
                  <wp:effectExtent l="0" t="0" r="0" b="0"/>
                  <wp:docPr id="17" name="Рисунок 16" descr="C:\Users\Дима\Downloads\Л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има\Downloads\ЛФ.jpg"/>
                          <pic:cNvPicPr>
                            <a:picLocks noChangeAspect="1" noChangeArrowheads="1"/>
                          </pic:cNvPicPr>
                        </pic:nvPicPr>
                        <pic:blipFill>
                          <a:blip r:embed="rId21" cstate="print"/>
                          <a:srcRect/>
                          <a:stretch>
                            <a:fillRect/>
                          </a:stretch>
                        </pic:blipFill>
                        <pic:spPr bwMode="auto">
                          <a:xfrm>
                            <a:off x="0" y="0"/>
                            <a:ext cx="709200" cy="478800"/>
                          </a:xfrm>
                          <a:prstGeom prst="rect">
                            <a:avLst/>
                          </a:prstGeom>
                          <a:noFill/>
                          <a:ln w="9525">
                            <a:noFill/>
                            <a:miter lim="800000"/>
                            <a:headEnd/>
                            <a:tailEnd/>
                          </a:ln>
                        </pic:spPr>
                      </pic:pic>
                    </a:graphicData>
                  </a:graphic>
                </wp:inline>
              </w:drawing>
            </w:r>
          </w:p>
        </w:tc>
        <w:tc>
          <w:tcPr>
            <w:tcW w:w="3650" w:type="dxa"/>
            <w:vAlign w:val="center"/>
          </w:tcPr>
          <w:p w:rsidR="00EB0A9C" w:rsidRPr="007709D8" w:rsidRDefault="00EB0A9C" w:rsidP="001641AA">
            <w:pPr>
              <w:suppressAutoHyphens/>
              <w:jc w:val="center"/>
              <w:rPr>
                <w:highlight w:val="yellow"/>
              </w:rPr>
            </w:pPr>
            <w:r>
              <w:t>Использование лесов, заготовка древесины, лесные плантации, заготовка лесных ресурсов</w:t>
            </w:r>
          </w:p>
        </w:tc>
      </w:tr>
    </w:tbl>
    <w:p w:rsidR="00F129F8" w:rsidRPr="00386889" w:rsidRDefault="00F129F8" w:rsidP="001641AA">
      <w:pPr>
        <w:rPr>
          <w:i/>
          <w:highlight w:val="yellow"/>
        </w:rPr>
      </w:pPr>
    </w:p>
    <w:p w:rsidR="0069304D" w:rsidRPr="00227A44" w:rsidRDefault="0069304D" w:rsidP="001641AA">
      <w:pPr>
        <w:pStyle w:val="30"/>
        <w:spacing w:after="120"/>
        <w:jc w:val="center"/>
        <w:rPr>
          <w:rFonts w:asciiTheme="majorHAnsi" w:hAnsiTheme="majorHAnsi"/>
          <w:sz w:val="24"/>
          <w:szCs w:val="24"/>
        </w:rPr>
      </w:pPr>
      <w:bookmarkStart w:id="52" w:name="_Toc21692826"/>
      <w:bookmarkStart w:id="53" w:name="_Toc54272615"/>
      <w:bookmarkStart w:id="54" w:name="_Toc54272690"/>
      <w:bookmarkStart w:id="55" w:name="_Toc54942395"/>
      <w:bookmarkStart w:id="56" w:name="_Toc107321279"/>
      <w:r w:rsidRPr="00227A44">
        <w:rPr>
          <w:rFonts w:asciiTheme="majorHAnsi" w:hAnsiTheme="majorHAnsi"/>
          <w:sz w:val="24"/>
          <w:szCs w:val="24"/>
        </w:rPr>
        <w:t>Статья 1</w:t>
      </w:r>
      <w:r w:rsidR="00227A44">
        <w:rPr>
          <w:rFonts w:asciiTheme="majorHAnsi" w:hAnsiTheme="majorHAnsi"/>
          <w:sz w:val="24"/>
          <w:szCs w:val="24"/>
        </w:rPr>
        <w:t>7</w:t>
      </w:r>
      <w:r w:rsidRPr="00227A44">
        <w:rPr>
          <w:rFonts w:asciiTheme="majorHAnsi" w:hAnsiTheme="majorHAnsi"/>
          <w:sz w:val="24"/>
          <w:szCs w:val="24"/>
        </w:rPr>
        <w:t xml:space="preserve">. </w:t>
      </w:r>
      <w:bookmarkStart w:id="57" w:name="_Toc308681381"/>
      <w:r w:rsidRPr="00227A44">
        <w:rPr>
          <w:rFonts w:asciiTheme="majorHAnsi" w:hAnsiTheme="majorHAnsi"/>
          <w:sz w:val="24"/>
          <w:szCs w:val="24"/>
        </w:rPr>
        <w:t>Общие требования в части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Градостроительные регламенты в части видов разрешенного использования земельных участков и объектов капитального строительства включают:</w:t>
      </w:r>
    </w:p>
    <w:p w:rsidR="0069304D" w:rsidRPr="00A77E2F" w:rsidRDefault="0069304D" w:rsidP="00BC78C3">
      <w:pPr>
        <w:pStyle w:val="afe"/>
        <w:numPr>
          <w:ilvl w:val="0"/>
          <w:numId w:val="16"/>
        </w:numPr>
        <w:spacing w:before="0" w:after="120"/>
        <w:ind w:left="0" w:firstLine="376"/>
        <w:contextualSpacing w:val="0"/>
        <w:jc w:val="both"/>
        <w:rPr>
          <w:bCs/>
          <w:iCs/>
        </w:rPr>
      </w:pPr>
      <w:r w:rsidRPr="00A77E2F">
        <w:rPr>
          <w:bCs/>
          <w:iCs/>
        </w:rPr>
        <w:t>основные виды разрешенного использования;</w:t>
      </w:r>
    </w:p>
    <w:p w:rsidR="0069304D" w:rsidRPr="00A77E2F" w:rsidRDefault="0069304D" w:rsidP="00BC78C3">
      <w:pPr>
        <w:pStyle w:val="afe"/>
        <w:numPr>
          <w:ilvl w:val="0"/>
          <w:numId w:val="16"/>
        </w:numPr>
        <w:spacing w:before="0" w:after="120"/>
        <w:ind w:left="0" w:firstLine="376"/>
        <w:contextualSpacing w:val="0"/>
        <w:jc w:val="both"/>
        <w:rPr>
          <w:bCs/>
          <w:iCs/>
        </w:rPr>
      </w:pPr>
      <w:r w:rsidRPr="00A77E2F">
        <w:rPr>
          <w:bCs/>
          <w:iCs/>
        </w:rPr>
        <w:t>условно разрешенные виды использования;</w:t>
      </w:r>
    </w:p>
    <w:p w:rsidR="0069304D" w:rsidRPr="00A77E2F" w:rsidRDefault="0069304D" w:rsidP="00BC78C3">
      <w:pPr>
        <w:pStyle w:val="afe"/>
        <w:numPr>
          <w:ilvl w:val="0"/>
          <w:numId w:val="16"/>
        </w:numPr>
        <w:spacing w:before="0" w:after="120"/>
        <w:ind w:left="0" w:firstLine="376"/>
        <w:contextualSpacing w:val="0"/>
        <w:jc w:val="both"/>
        <w:rPr>
          <w:bCs/>
          <w:iCs/>
        </w:rPr>
      </w:pPr>
      <w:r w:rsidRPr="00A77E2F">
        <w:rPr>
          <w:bCs/>
          <w:iCs/>
        </w:rPr>
        <w:t>вспомогательные виды разрешенного использования.</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вспомогательных  и условно разрешенных видов использования в пределах одного земельного участка одновременно, в том числе в пределах одного здания;</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 xml:space="preserve">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 насосные станции, распределительные подстанции, трансформаторные подстанции, газораспределительные подстанции, котельные, повысительные водопроводные </w:t>
      </w:r>
      <w:r w:rsidRPr="00A77E2F">
        <w:rPr>
          <w:bCs/>
          <w:iCs/>
        </w:rPr>
        <w:lastRenderedPageBreak/>
        <w:t>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69304D" w:rsidRPr="00A77E2F" w:rsidRDefault="0069304D" w:rsidP="00BC78C3">
      <w:pPr>
        <w:pStyle w:val="afe"/>
        <w:numPr>
          <w:ilvl w:val="1"/>
          <w:numId w:val="15"/>
        </w:numPr>
        <w:tabs>
          <w:tab w:val="left" w:pos="993"/>
        </w:tabs>
        <w:spacing w:before="0" w:after="120"/>
        <w:ind w:left="0" w:firstLine="567"/>
        <w:contextualSpacing w:val="0"/>
        <w:jc w:val="both"/>
        <w:rPr>
          <w:bCs/>
          <w:iCs/>
        </w:rPr>
      </w:pPr>
      <w:r w:rsidRPr="00A77E2F">
        <w:rPr>
          <w:bCs/>
          <w:iCs/>
        </w:rPr>
        <w:t>размещение нестационарных торговых объектов осуществляется в соответствии с утвержденной постановлением администрации муниципального образования схемой размещения нестационарных торговых объектов на территории муниципального образования.</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Виды использования недвижимости, отсутствующие в настоящих Правилах, являются условно разрешенными для соответствующей территориальной зоны и могут быть разрешены в порядке, предусмотренном статьей 9 Правил.</w:t>
      </w:r>
    </w:p>
    <w:p w:rsidR="0069304D" w:rsidRPr="00A77E2F" w:rsidRDefault="0069304D" w:rsidP="00BC78C3">
      <w:pPr>
        <w:pStyle w:val="afe"/>
        <w:numPr>
          <w:ilvl w:val="0"/>
          <w:numId w:val="15"/>
        </w:numPr>
        <w:spacing w:before="0" w:after="120"/>
        <w:ind w:left="0" w:firstLine="425"/>
        <w:contextualSpacing w:val="0"/>
        <w:jc w:val="both"/>
        <w:rPr>
          <w:bCs/>
          <w:iCs/>
        </w:rPr>
      </w:pPr>
      <w:r w:rsidRPr="00A77E2F">
        <w:rPr>
          <w:bCs/>
          <w:iCs/>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69304D" w:rsidRPr="00A77E2F" w:rsidRDefault="0069304D" w:rsidP="00BC78C3">
      <w:pPr>
        <w:pStyle w:val="afe"/>
        <w:numPr>
          <w:ilvl w:val="1"/>
          <w:numId w:val="15"/>
        </w:numPr>
        <w:spacing w:before="0" w:after="120"/>
        <w:ind w:left="0" w:firstLine="425"/>
        <w:contextualSpacing w:val="0"/>
        <w:jc w:val="both"/>
        <w:rPr>
          <w:bCs/>
          <w:iCs/>
        </w:rPr>
      </w:pPr>
      <w:r w:rsidRPr="00A77E2F">
        <w:rPr>
          <w:bCs/>
          <w:iCs/>
        </w:rPr>
        <w:t>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69304D" w:rsidRPr="00A77E2F" w:rsidRDefault="0069304D" w:rsidP="00BC78C3">
      <w:pPr>
        <w:pStyle w:val="afe"/>
        <w:numPr>
          <w:ilvl w:val="0"/>
          <w:numId w:val="15"/>
        </w:numPr>
        <w:tabs>
          <w:tab w:val="left" w:pos="709"/>
        </w:tabs>
        <w:spacing w:before="0" w:after="120"/>
        <w:ind w:left="0" w:firstLine="426"/>
        <w:contextualSpacing w:val="0"/>
        <w:jc w:val="both"/>
        <w:rPr>
          <w:bCs/>
          <w:iCs/>
        </w:rPr>
      </w:pPr>
      <w:r w:rsidRPr="00A77E2F">
        <w:rPr>
          <w:bCs/>
          <w:iC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w:t>
      </w:r>
      <w:r w:rsidRPr="00122F56">
        <w:rPr>
          <w:bCs/>
          <w:iCs/>
        </w:rPr>
        <w:t>уполномоченными органами местного самоуправления в соответствии с федеральными законами</w:t>
      </w:r>
      <w:r w:rsidRPr="00A77E2F">
        <w:rPr>
          <w:bCs/>
          <w:iCs/>
        </w:rPr>
        <w:t>. Использование земельных участков в границах особых экономических зон определяется органами управления особыми экономическими зонами</w:t>
      </w:r>
    </w:p>
    <w:p w:rsidR="0069304D" w:rsidRDefault="0069304D" w:rsidP="00BC78C3">
      <w:pPr>
        <w:pStyle w:val="afe"/>
        <w:numPr>
          <w:ilvl w:val="0"/>
          <w:numId w:val="15"/>
        </w:numPr>
        <w:tabs>
          <w:tab w:val="left" w:pos="709"/>
        </w:tabs>
        <w:spacing w:before="0" w:after="120"/>
        <w:ind w:left="0" w:firstLine="426"/>
        <w:contextualSpacing w:val="0"/>
        <w:jc w:val="both"/>
        <w:rPr>
          <w:bCs/>
          <w:iCs/>
        </w:rPr>
      </w:pPr>
      <w:r w:rsidRPr="00A77E2F">
        <w:rPr>
          <w:bCs/>
          <w:iCs/>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A15424">
        <w:rPr>
          <w:bCs/>
          <w:iCs/>
        </w:rPr>
        <w:t>градостроительному регламенту,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w:t>
      </w:r>
      <w:r w:rsidRPr="00A77E2F">
        <w:rPr>
          <w:bCs/>
          <w:iCs/>
        </w:rPr>
        <w:t xml:space="preserve"> их несоответствия предельным параметрам разрешенного строительства, реконструкции.</w:t>
      </w:r>
    </w:p>
    <w:p w:rsidR="0069304D" w:rsidRPr="00134D0E" w:rsidRDefault="0069304D" w:rsidP="001641AA">
      <w:pPr>
        <w:tabs>
          <w:tab w:val="left" w:pos="709"/>
        </w:tabs>
        <w:spacing w:before="0" w:after="120"/>
        <w:jc w:val="both"/>
        <w:rPr>
          <w:bCs/>
          <w:iCs/>
        </w:rPr>
      </w:pPr>
      <w:r>
        <w:rPr>
          <w:bCs/>
          <w:iCs/>
        </w:rPr>
        <w:tab/>
      </w:r>
      <w:r w:rsidRPr="00134D0E">
        <w:rPr>
          <w:bCs/>
          <w:iCs/>
        </w:rPr>
        <w:t>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9304D" w:rsidRDefault="0069304D" w:rsidP="00BC78C3">
      <w:pPr>
        <w:pStyle w:val="afe"/>
        <w:numPr>
          <w:ilvl w:val="0"/>
          <w:numId w:val="15"/>
        </w:numPr>
        <w:tabs>
          <w:tab w:val="left" w:pos="709"/>
        </w:tabs>
        <w:spacing w:before="0" w:after="120"/>
        <w:ind w:left="0" w:firstLine="284"/>
        <w:contextualSpacing w:val="0"/>
        <w:jc w:val="both"/>
        <w:rPr>
          <w:bCs/>
          <w:iCs/>
        </w:rPr>
      </w:pPr>
      <w:r w:rsidRPr="00A77E2F">
        <w:rPr>
          <w:bCs/>
          <w:iCs/>
        </w:rPr>
        <w:lastRenderedPageBreak/>
        <w:t>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как установленные для зоны застройки индивидуальными жилыми домами.</w:t>
      </w:r>
    </w:p>
    <w:p w:rsidR="0069304D" w:rsidRPr="00227A44" w:rsidRDefault="0069304D" w:rsidP="001641AA">
      <w:pPr>
        <w:pStyle w:val="30"/>
        <w:spacing w:after="120"/>
        <w:jc w:val="center"/>
        <w:rPr>
          <w:rFonts w:asciiTheme="majorHAnsi" w:hAnsiTheme="majorHAnsi"/>
          <w:sz w:val="24"/>
          <w:szCs w:val="24"/>
        </w:rPr>
      </w:pPr>
      <w:bookmarkStart w:id="58" w:name="Par466"/>
      <w:bookmarkStart w:id="59" w:name="_Toc21692827"/>
      <w:bookmarkStart w:id="60" w:name="_Toc54272616"/>
      <w:bookmarkStart w:id="61" w:name="_Toc54272691"/>
      <w:bookmarkStart w:id="62" w:name="_Toc54942396"/>
      <w:bookmarkStart w:id="63" w:name="_Toc107321280"/>
      <w:bookmarkEnd w:id="58"/>
      <w:r w:rsidRPr="00227A44">
        <w:rPr>
          <w:rFonts w:asciiTheme="majorHAnsi" w:hAnsiTheme="majorHAnsi"/>
          <w:sz w:val="24"/>
          <w:szCs w:val="24"/>
        </w:rPr>
        <w:t>Статья 1</w:t>
      </w:r>
      <w:r w:rsidR="00227A44">
        <w:rPr>
          <w:rFonts w:asciiTheme="majorHAnsi" w:hAnsiTheme="majorHAnsi"/>
          <w:sz w:val="24"/>
          <w:szCs w:val="24"/>
        </w:rPr>
        <w:t>8</w:t>
      </w:r>
      <w:r w:rsidRPr="00227A44">
        <w:rPr>
          <w:rFonts w:asciiTheme="majorHAnsi" w:hAnsiTheme="majorHAnsi"/>
          <w:sz w:val="24"/>
          <w:szCs w:val="24"/>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59"/>
      <w:bookmarkEnd w:id="60"/>
      <w:bookmarkEnd w:id="61"/>
      <w:bookmarkEnd w:id="62"/>
      <w:bookmarkEnd w:id="63"/>
    </w:p>
    <w:p w:rsidR="0069304D" w:rsidRPr="00122F56" w:rsidRDefault="0069304D" w:rsidP="001641AA">
      <w:pPr>
        <w:autoSpaceDE w:val="0"/>
        <w:autoSpaceDN w:val="0"/>
        <w:adjustRightInd w:val="0"/>
        <w:spacing w:before="0" w:after="120"/>
        <w:ind w:firstLine="540"/>
        <w:jc w:val="both"/>
      </w:pPr>
      <w:bookmarkStart w:id="64" w:name="Par460"/>
      <w:bookmarkEnd w:id="64"/>
      <w:r w:rsidRPr="00122F5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t>предельную (минимальную и (или) максимальную) площадь земельных участков;</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t>предельное количество этажей или предельную высоту зданий, строений, сооружений;</w:t>
      </w:r>
    </w:p>
    <w:p w:rsidR="0069304D" w:rsidRPr="00122F56" w:rsidRDefault="0069304D" w:rsidP="00BC78C3">
      <w:pPr>
        <w:pStyle w:val="afe"/>
        <w:numPr>
          <w:ilvl w:val="0"/>
          <w:numId w:val="17"/>
        </w:numPr>
        <w:autoSpaceDE w:val="0"/>
        <w:autoSpaceDN w:val="0"/>
        <w:adjustRightInd w:val="0"/>
        <w:spacing w:before="0" w:after="120"/>
        <w:ind w:left="0" w:firstLine="301"/>
        <w:contextualSpacing w:val="0"/>
        <w:jc w:val="both"/>
      </w:pPr>
      <w:r w:rsidRPr="00122F56">
        <w:rPr>
          <w:rStyle w:val="blk"/>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122F56">
        <w:t>.</w:t>
      </w:r>
    </w:p>
    <w:p w:rsidR="0069304D" w:rsidRPr="00122F56" w:rsidRDefault="0069304D" w:rsidP="001641AA">
      <w:pPr>
        <w:autoSpaceDE w:val="0"/>
        <w:autoSpaceDN w:val="0"/>
        <w:adjustRightInd w:val="0"/>
        <w:spacing w:before="0" w:after="120"/>
        <w:ind w:firstLine="540"/>
        <w:jc w:val="both"/>
        <w:rPr>
          <w:rStyle w:val="blk"/>
        </w:rPr>
      </w:pPr>
      <w:r w:rsidRPr="00122F56">
        <w:t xml:space="preserve">2. </w:t>
      </w: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9304D" w:rsidRPr="00122F56" w:rsidRDefault="0069304D" w:rsidP="001641AA">
      <w:pPr>
        <w:autoSpaceDE w:val="0"/>
        <w:autoSpaceDN w:val="0"/>
        <w:adjustRightInd w:val="0"/>
        <w:spacing w:before="0" w:after="120"/>
        <w:ind w:firstLine="540"/>
        <w:jc w:val="both"/>
      </w:pPr>
      <w:r w:rsidRPr="00122F56">
        <w:t>3. В части предельных (минимальных и (или) максимальных) размеров земельных участков градостроительными регламентами установлены следующие общие требования к размерам земельных участков:</w:t>
      </w:r>
    </w:p>
    <w:p w:rsidR="00610C3E" w:rsidRPr="00386889" w:rsidRDefault="0069304D" w:rsidP="001641AA">
      <w:pPr>
        <w:autoSpaceDE w:val="0"/>
        <w:autoSpaceDN w:val="0"/>
        <w:adjustRightInd w:val="0"/>
        <w:spacing w:before="0" w:after="120"/>
        <w:ind w:firstLine="540"/>
        <w:jc w:val="both"/>
      </w:pPr>
      <w:r w:rsidRPr="00122F56">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и приведены в таблице</w:t>
      </w:r>
      <w:r w:rsidR="00FA579B">
        <w:t xml:space="preserve"> 1</w:t>
      </w:r>
      <w:r w:rsidR="00227A44">
        <w:t>8</w:t>
      </w:r>
      <w:r w:rsidR="00885C2F" w:rsidRPr="00386889">
        <w:t>.1</w:t>
      </w:r>
      <w:r w:rsidR="00610C3E" w:rsidRPr="00386889">
        <w:t>.</w:t>
      </w:r>
    </w:p>
    <w:p w:rsidR="00610C3E" w:rsidRPr="00386889" w:rsidRDefault="00610C3E" w:rsidP="001641AA">
      <w:pPr>
        <w:autoSpaceDE w:val="0"/>
        <w:autoSpaceDN w:val="0"/>
        <w:adjustRightInd w:val="0"/>
        <w:spacing w:before="0" w:after="0"/>
        <w:ind w:firstLine="540"/>
        <w:jc w:val="right"/>
      </w:pPr>
      <w:r w:rsidRPr="00386889">
        <w:t xml:space="preserve">Таблица </w:t>
      </w:r>
      <w:r w:rsidR="00FA579B">
        <w:t>1</w:t>
      </w:r>
      <w:r w:rsidR="00227A44">
        <w:t>8</w:t>
      </w:r>
      <w:r w:rsidRPr="00386889">
        <w:t>.1.</w:t>
      </w:r>
    </w:p>
    <w:tbl>
      <w:tblPr>
        <w:tblStyle w:val="ac"/>
        <w:tblW w:w="0" w:type="auto"/>
        <w:tblLook w:val="04A0" w:firstRow="1" w:lastRow="0" w:firstColumn="1" w:lastColumn="0" w:noHBand="0" w:noVBand="1"/>
      </w:tblPr>
      <w:tblGrid>
        <w:gridCol w:w="3936"/>
        <w:gridCol w:w="3402"/>
        <w:gridCol w:w="2515"/>
      </w:tblGrid>
      <w:tr w:rsidR="00A956D3" w:rsidRPr="00F12EAB" w:rsidTr="00A956D3">
        <w:tc>
          <w:tcPr>
            <w:tcW w:w="3936" w:type="dxa"/>
          </w:tcPr>
          <w:p w:rsidR="00A956D3" w:rsidRPr="00F12EAB" w:rsidRDefault="00A956D3" w:rsidP="00577A1E">
            <w:pPr>
              <w:widowControl w:val="0"/>
              <w:autoSpaceDE w:val="0"/>
              <w:autoSpaceDN w:val="0"/>
              <w:adjustRightInd w:val="0"/>
              <w:spacing w:before="0" w:after="0"/>
              <w:jc w:val="center"/>
            </w:pPr>
            <w:r w:rsidRPr="00F12EAB">
              <w:t>Назначение</w:t>
            </w:r>
          </w:p>
        </w:tc>
        <w:tc>
          <w:tcPr>
            <w:tcW w:w="3402" w:type="dxa"/>
          </w:tcPr>
          <w:p w:rsidR="00A956D3" w:rsidRPr="00F12EAB" w:rsidRDefault="00A956D3" w:rsidP="00577A1E">
            <w:pPr>
              <w:widowControl w:val="0"/>
              <w:autoSpaceDE w:val="0"/>
              <w:autoSpaceDN w:val="0"/>
              <w:adjustRightInd w:val="0"/>
              <w:spacing w:before="0" w:after="0"/>
              <w:jc w:val="center"/>
            </w:pPr>
            <w:r w:rsidRPr="00F12EAB">
              <w:t>Минимальный размер</w:t>
            </w:r>
          </w:p>
        </w:tc>
        <w:tc>
          <w:tcPr>
            <w:tcW w:w="2515" w:type="dxa"/>
          </w:tcPr>
          <w:p w:rsidR="00A956D3" w:rsidRPr="00F12EAB" w:rsidRDefault="00A956D3" w:rsidP="00577A1E">
            <w:pPr>
              <w:widowControl w:val="0"/>
              <w:autoSpaceDE w:val="0"/>
              <w:autoSpaceDN w:val="0"/>
              <w:adjustRightInd w:val="0"/>
              <w:spacing w:before="0" w:after="0"/>
              <w:jc w:val="center"/>
            </w:pPr>
            <w:r w:rsidRPr="00F12EAB">
              <w:t>Максимальный размер</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ведения личного подсобного хозяйства, отнесенных к категории земель поселений</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w:t>
            </w:r>
            <w:r>
              <w:t>1</w:t>
            </w:r>
            <w:r w:rsidRPr="00F12EAB">
              <w:t xml:space="preserve">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t>0,25</w:t>
            </w:r>
            <w:r w:rsidRPr="00F12EAB">
              <w:t xml:space="preserve"> га</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индивидуального жилищного строительства, отнесенных к категории земель поселений</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w:t>
            </w:r>
            <w:r>
              <w:t>2</w:t>
            </w:r>
            <w:r w:rsidRPr="00F12EAB">
              <w:t xml:space="preserve">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rsidRPr="00F12EAB">
              <w:t>0,</w:t>
            </w:r>
            <w:r>
              <w:t>25</w:t>
            </w:r>
            <w:r w:rsidRPr="00F12EAB">
              <w:t xml:space="preserve"> га</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077168">
              <w:t xml:space="preserve">для блокированных жилых домов </w:t>
            </w:r>
            <w:r>
              <w:t>(из расчета на одну квартиру)</w:t>
            </w:r>
            <w:r w:rsidRPr="00077168">
              <w:t xml:space="preserve"> </w:t>
            </w:r>
          </w:p>
        </w:tc>
        <w:tc>
          <w:tcPr>
            <w:tcW w:w="3402" w:type="dxa"/>
            <w:vAlign w:val="center"/>
          </w:tcPr>
          <w:p w:rsidR="00A956D3" w:rsidRPr="00F12EAB" w:rsidRDefault="00A956D3" w:rsidP="00A956D3">
            <w:pPr>
              <w:widowControl w:val="0"/>
              <w:autoSpaceDE w:val="0"/>
              <w:autoSpaceDN w:val="0"/>
              <w:adjustRightInd w:val="0"/>
              <w:spacing w:before="0" w:after="0"/>
              <w:jc w:val="center"/>
            </w:pPr>
            <w:r>
              <w:t>75 кв.м включая площадь застройки и 30 кв.м- без застройки</w:t>
            </w:r>
          </w:p>
        </w:tc>
        <w:tc>
          <w:tcPr>
            <w:tcW w:w="2515" w:type="dxa"/>
            <w:vAlign w:val="center"/>
          </w:tcPr>
          <w:p w:rsidR="00A956D3" w:rsidRDefault="00A956D3" w:rsidP="00A956D3">
            <w:pPr>
              <w:widowControl w:val="0"/>
              <w:autoSpaceDE w:val="0"/>
              <w:autoSpaceDN w:val="0"/>
              <w:adjustRightInd w:val="0"/>
              <w:spacing w:before="0" w:after="0"/>
              <w:jc w:val="center"/>
            </w:pP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 xml:space="preserve">для индивидуального или кооперативного гаражного строительства, а также эксплуатации и обслуживания гаражей, отнесенных к категории </w:t>
            </w:r>
            <w:r w:rsidRPr="00F12EAB">
              <w:lastRenderedPageBreak/>
              <w:t>земель поселений</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lastRenderedPageBreak/>
              <w:t>12 кв. м</w:t>
            </w:r>
          </w:p>
        </w:tc>
        <w:tc>
          <w:tcPr>
            <w:tcW w:w="2515" w:type="dxa"/>
            <w:vAlign w:val="center"/>
          </w:tcPr>
          <w:p w:rsidR="00A956D3" w:rsidRPr="00F12EAB" w:rsidRDefault="00A956D3" w:rsidP="00A956D3">
            <w:pPr>
              <w:widowControl w:val="0"/>
              <w:autoSpaceDE w:val="0"/>
              <w:autoSpaceDN w:val="0"/>
              <w:adjustRightInd w:val="0"/>
              <w:spacing w:before="0" w:after="0"/>
              <w:jc w:val="center"/>
            </w:pPr>
            <w:r w:rsidRPr="00A6755B">
              <w:t>30 кв. м</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lastRenderedPageBreak/>
              <w:t>для ведения садоводства</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0,04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rsidRPr="00F12EAB">
              <w:t>0,</w:t>
            </w:r>
            <w:r>
              <w:t>10</w:t>
            </w:r>
            <w:r w:rsidRPr="00F12EAB">
              <w:t xml:space="preserve"> га</w:t>
            </w:r>
          </w:p>
        </w:tc>
      </w:tr>
      <w:tr w:rsidR="00A956D3" w:rsidRPr="00F12EAB" w:rsidTr="00A956D3">
        <w:tc>
          <w:tcPr>
            <w:tcW w:w="3936" w:type="dxa"/>
          </w:tcPr>
          <w:p w:rsidR="00A956D3" w:rsidRPr="00F12EAB" w:rsidRDefault="00A956D3" w:rsidP="00577A1E">
            <w:pPr>
              <w:widowControl w:val="0"/>
              <w:autoSpaceDE w:val="0"/>
              <w:autoSpaceDN w:val="0"/>
              <w:adjustRightInd w:val="0"/>
              <w:spacing w:before="0" w:after="0"/>
            </w:pPr>
            <w:r w:rsidRPr="00F12EAB">
              <w:t>для ведения огородничества</w:t>
            </w:r>
          </w:p>
        </w:tc>
        <w:tc>
          <w:tcPr>
            <w:tcW w:w="3402" w:type="dxa"/>
            <w:vAlign w:val="center"/>
          </w:tcPr>
          <w:p w:rsidR="00A956D3" w:rsidRPr="00F12EAB" w:rsidRDefault="00A956D3" w:rsidP="00A956D3">
            <w:pPr>
              <w:widowControl w:val="0"/>
              <w:autoSpaceDE w:val="0"/>
              <w:autoSpaceDN w:val="0"/>
              <w:adjustRightInd w:val="0"/>
              <w:spacing w:before="0" w:after="0"/>
              <w:jc w:val="center"/>
            </w:pPr>
            <w:r w:rsidRPr="00F12EAB">
              <w:t>0,02 га</w:t>
            </w:r>
          </w:p>
        </w:tc>
        <w:tc>
          <w:tcPr>
            <w:tcW w:w="2515" w:type="dxa"/>
            <w:vAlign w:val="center"/>
          </w:tcPr>
          <w:p w:rsidR="00A956D3" w:rsidRPr="00F12EAB" w:rsidRDefault="00A956D3" w:rsidP="00A956D3">
            <w:pPr>
              <w:widowControl w:val="0"/>
              <w:autoSpaceDE w:val="0"/>
              <w:autoSpaceDN w:val="0"/>
              <w:adjustRightInd w:val="0"/>
              <w:spacing w:before="0" w:after="0"/>
              <w:jc w:val="center"/>
            </w:pPr>
            <w:r>
              <w:t>0</w:t>
            </w:r>
            <w:r w:rsidRPr="00F12EAB">
              <w:t>,</w:t>
            </w:r>
            <w:r>
              <w:t>1</w:t>
            </w:r>
            <w:r w:rsidRPr="00F12EAB">
              <w:t>0 га</w:t>
            </w:r>
          </w:p>
        </w:tc>
      </w:tr>
    </w:tbl>
    <w:p w:rsidR="00A956D3" w:rsidRDefault="00A956D3" w:rsidP="00A956D3">
      <w:pPr>
        <w:widowControl w:val="0"/>
        <w:autoSpaceDE w:val="0"/>
        <w:autoSpaceDN w:val="0"/>
        <w:adjustRightInd w:val="0"/>
        <w:spacing w:before="0" w:after="0"/>
        <w:ind w:firstLine="540"/>
        <w:jc w:val="both"/>
      </w:pPr>
    </w:p>
    <w:p w:rsidR="00B24887" w:rsidRPr="00386889" w:rsidRDefault="00FA579B" w:rsidP="001641AA">
      <w:pPr>
        <w:autoSpaceDE w:val="0"/>
        <w:autoSpaceDN w:val="0"/>
        <w:adjustRightInd w:val="0"/>
        <w:spacing w:before="0" w:after="120"/>
        <w:ind w:firstLine="540"/>
        <w:jc w:val="both"/>
      </w:pPr>
      <w:r>
        <w:t xml:space="preserve">2) </w:t>
      </w:r>
      <w:r w:rsidR="00B24887" w:rsidRPr="00386889">
        <w:t xml:space="preserve">Предельные (максимальные) размеры земельных участков, предоставляемых на территории </w:t>
      </w:r>
      <w:r w:rsidR="00A956D3">
        <w:t xml:space="preserve">МО </w:t>
      </w:r>
      <w:r w:rsidR="00C3174E">
        <w:t>Турдей</w:t>
      </w:r>
      <w:r w:rsidR="00A956D3">
        <w:t>ское</w:t>
      </w:r>
      <w:r w:rsidR="00B24887" w:rsidRPr="00386889">
        <w:t xml:space="preserve"> из земель, находящихся в государственной или муниципальной собственности, гражданам, имеющим в соответствии </w:t>
      </w:r>
      <w:r w:rsidR="00453515" w:rsidRPr="00386889">
        <w:t xml:space="preserve">нормативно-правовыми актами Тульской области </w:t>
      </w:r>
      <w:r w:rsidR="00B24887" w:rsidRPr="00386889">
        <w:t>право на предоставление таких земельных участков в собственность бесплатно, устанавливаются:</w:t>
      </w:r>
    </w:p>
    <w:p w:rsidR="00B24887" w:rsidRPr="00386889" w:rsidRDefault="00B24887" w:rsidP="00BC78C3">
      <w:pPr>
        <w:pStyle w:val="afe"/>
        <w:numPr>
          <w:ilvl w:val="0"/>
          <w:numId w:val="5"/>
        </w:numPr>
        <w:autoSpaceDE w:val="0"/>
        <w:autoSpaceDN w:val="0"/>
        <w:adjustRightInd w:val="0"/>
        <w:spacing w:before="0" w:after="120"/>
        <w:ind w:left="0" w:firstLine="442"/>
        <w:contextualSpacing w:val="0"/>
        <w:jc w:val="both"/>
      </w:pPr>
      <w:r w:rsidRPr="00386889">
        <w:t xml:space="preserve">для индивидуального жилищного строительства </w:t>
      </w:r>
      <w:r w:rsidR="00A33A17">
        <w:t>–</w:t>
      </w:r>
      <w:r w:rsidRPr="00386889">
        <w:t xml:space="preserve"> 0,</w:t>
      </w:r>
      <w:r w:rsidR="00A956D3">
        <w:t>2</w:t>
      </w:r>
      <w:r w:rsidRPr="00386889">
        <w:t>5 га;</w:t>
      </w:r>
    </w:p>
    <w:p w:rsidR="00B24887" w:rsidRPr="00386889" w:rsidRDefault="00B24887" w:rsidP="00BC78C3">
      <w:pPr>
        <w:pStyle w:val="afe"/>
        <w:numPr>
          <w:ilvl w:val="0"/>
          <w:numId w:val="5"/>
        </w:numPr>
        <w:autoSpaceDE w:val="0"/>
        <w:autoSpaceDN w:val="0"/>
        <w:adjustRightInd w:val="0"/>
        <w:spacing w:before="0" w:after="120"/>
        <w:ind w:left="0" w:firstLine="442"/>
        <w:contextualSpacing w:val="0"/>
        <w:jc w:val="both"/>
      </w:pPr>
      <w:r w:rsidRPr="00386889">
        <w:t>для ведения личного подсобного хозяйства в границ</w:t>
      </w:r>
      <w:r w:rsidR="003A0288" w:rsidRPr="00386889">
        <w:t xml:space="preserve">ах населенного пункта </w:t>
      </w:r>
      <w:r w:rsidR="00A33A17">
        <w:t>–</w:t>
      </w:r>
      <w:r w:rsidR="003A0288" w:rsidRPr="00386889">
        <w:t xml:space="preserve"> 0,</w:t>
      </w:r>
      <w:r w:rsidR="00A956D3">
        <w:t>2</w:t>
      </w:r>
      <w:r w:rsidR="003A0288" w:rsidRPr="00386889">
        <w:t>5 га.</w:t>
      </w:r>
    </w:p>
    <w:p w:rsidR="00FA579B" w:rsidRPr="00122F56" w:rsidRDefault="001641AA" w:rsidP="001641AA">
      <w:pPr>
        <w:autoSpaceDE w:val="0"/>
        <w:autoSpaceDN w:val="0"/>
        <w:adjustRightInd w:val="0"/>
        <w:spacing w:before="0" w:after="120"/>
        <w:ind w:firstLine="540"/>
        <w:jc w:val="both"/>
      </w:pPr>
      <w:bookmarkStart w:id="65" w:name="Par469"/>
      <w:bookmarkStart w:id="66" w:name="Par472"/>
      <w:bookmarkEnd w:id="65"/>
      <w:bookmarkEnd w:id="66"/>
      <w:r w:rsidRPr="00122F56">
        <w:t>Е</w:t>
      </w:r>
      <w:r w:rsidR="00FA579B" w:rsidRPr="00122F56">
        <w:t>сли</w:t>
      </w:r>
      <w:r>
        <w:t xml:space="preserve"> </w:t>
      </w:r>
      <w:r w:rsidR="00FA579B" w:rsidRPr="00122F56">
        <w:t>федеральными законами, законами Тульской области в целях предоставления земельных участков, находящихся в государственной или муниципальной собственности, установлены иные предельные (максимальные и минимальные) размеры земельных участков для индивидуального жилищного строительства, то в указанных целях применяются предельные (максимальные и минимальные) размеры земельных участков, установленные федеральными законами, законами Тульской области;</w:t>
      </w:r>
    </w:p>
    <w:p w:rsidR="00FA579B" w:rsidRPr="00122F56" w:rsidRDefault="00FA579B" w:rsidP="00BC78C3">
      <w:pPr>
        <w:pStyle w:val="afe"/>
        <w:numPr>
          <w:ilvl w:val="0"/>
          <w:numId w:val="37"/>
        </w:numPr>
        <w:autoSpaceDE w:val="0"/>
        <w:autoSpaceDN w:val="0"/>
        <w:adjustRightInd w:val="0"/>
        <w:spacing w:before="0" w:after="120"/>
        <w:ind w:left="0" w:firstLine="309"/>
        <w:jc w:val="both"/>
      </w:pPr>
      <w:r w:rsidRPr="00122F56">
        <w:t>если по инициативе правообладателей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осуществляются раздел, объединение, перераспределение земельных участков, размеры образованных земельных участков не должны быть меньше минимального размера земельных участков, предусмотренных пунктами 1, 2 части 3 настоящей статьи;</w:t>
      </w:r>
    </w:p>
    <w:p w:rsidR="00FA579B" w:rsidRPr="00122F56" w:rsidRDefault="00FA579B" w:rsidP="00BC78C3">
      <w:pPr>
        <w:pStyle w:val="afe"/>
        <w:numPr>
          <w:ilvl w:val="0"/>
          <w:numId w:val="37"/>
        </w:numPr>
        <w:autoSpaceDE w:val="0"/>
        <w:autoSpaceDN w:val="0"/>
        <w:adjustRightInd w:val="0"/>
        <w:spacing w:before="0" w:after="120"/>
        <w:ind w:left="0" w:firstLine="309"/>
        <w:jc w:val="both"/>
      </w:pPr>
      <w:r w:rsidRPr="00122F56">
        <w:t xml:space="preserve">размеры земельных участков, на которых расположены индивидуальные жилые дома, в границах застроенных территорий различных территориальных зон устанавливаются с учетом фактического землепользования, правоустанавливающих (правоудостоверяющих) документов </w:t>
      </w:r>
      <w:r w:rsidRPr="00D43222">
        <w:t>какого-либо лица</w:t>
      </w:r>
      <w:r w:rsidRPr="00122F56">
        <w:t xml:space="preserve"> на земельный участок и градостроительных нормативов и правил, действовавших в период застройки указанных территорий;</w:t>
      </w:r>
    </w:p>
    <w:p w:rsidR="00FA579B" w:rsidRPr="00122F56" w:rsidRDefault="00FA579B" w:rsidP="00A6755B">
      <w:pPr>
        <w:pStyle w:val="afe"/>
        <w:numPr>
          <w:ilvl w:val="0"/>
          <w:numId w:val="37"/>
        </w:numPr>
        <w:autoSpaceDE w:val="0"/>
        <w:autoSpaceDN w:val="0"/>
        <w:adjustRightInd w:val="0"/>
        <w:spacing w:before="0" w:after="240"/>
        <w:ind w:left="0" w:firstLine="306"/>
        <w:contextualSpacing w:val="0"/>
        <w:jc w:val="both"/>
      </w:pPr>
      <w:r w:rsidRPr="00122F56">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пунктом 1 части 3 настоящей статьи, размер земельного участка устанавливается с учетом фактического землепользования.</w:t>
      </w:r>
    </w:p>
    <w:p w:rsidR="00FA579B" w:rsidRPr="00855783" w:rsidRDefault="00FA579B" w:rsidP="001641AA">
      <w:pPr>
        <w:pStyle w:val="afe"/>
        <w:spacing w:before="120" w:after="120"/>
        <w:contextualSpacing w:val="0"/>
        <w:jc w:val="both"/>
        <w:rPr>
          <w:b/>
        </w:rPr>
      </w:pPr>
      <w:r w:rsidRPr="00122F56">
        <w:t>Основными показателями плотности застройки являются:</w:t>
      </w:r>
    </w:p>
    <w:p w:rsidR="00FA579B" w:rsidRPr="00FA579B" w:rsidRDefault="00FA579B" w:rsidP="00BC78C3">
      <w:pPr>
        <w:pStyle w:val="afe"/>
        <w:numPr>
          <w:ilvl w:val="0"/>
          <w:numId w:val="18"/>
        </w:numPr>
        <w:spacing w:before="0" w:after="120"/>
        <w:contextualSpacing w:val="0"/>
        <w:jc w:val="both"/>
        <w:rPr>
          <w:b/>
        </w:rPr>
      </w:pPr>
      <w:r w:rsidRPr="00122F56">
        <w:t xml:space="preserve">коэффициент застройки </w:t>
      </w:r>
      <w:r>
        <w:t>–</w:t>
      </w:r>
      <w:r w:rsidRPr="00122F56">
        <w:t xml:space="preserve"> отношение площади, занятой под зданиями и сооружениями, к площади участка (квартала);</w:t>
      </w:r>
    </w:p>
    <w:p w:rsidR="00926CBB" w:rsidRPr="00FA579B" w:rsidRDefault="00FA579B" w:rsidP="00BC78C3">
      <w:pPr>
        <w:pStyle w:val="afe"/>
        <w:numPr>
          <w:ilvl w:val="0"/>
          <w:numId w:val="18"/>
        </w:numPr>
        <w:spacing w:before="0" w:after="120"/>
        <w:contextualSpacing w:val="0"/>
        <w:jc w:val="both"/>
        <w:rPr>
          <w:b/>
        </w:rPr>
      </w:pPr>
      <w:r w:rsidRPr="00122F56">
        <w:t xml:space="preserve">коэффициент плотности застройки </w:t>
      </w:r>
      <w:r>
        <w:t>–</w:t>
      </w:r>
      <w:r w:rsidRPr="00122F56">
        <w:t xml:space="preserve"> отношение площади всех этажей зданий и сооружений к площади участка (квартала).</w:t>
      </w:r>
    </w:p>
    <w:p w:rsidR="00B630AC" w:rsidRPr="00227A44" w:rsidRDefault="00B630AC" w:rsidP="001641AA">
      <w:pPr>
        <w:pStyle w:val="30"/>
        <w:jc w:val="center"/>
        <w:rPr>
          <w:rFonts w:asciiTheme="majorHAnsi" w:hAnsiTheme="majorHAnsi"/>
          <w:b w:val="0"/>
          <w:sz w:val="24"/>
        </w:rPr>
      </w:pPr>
      <w:bookmarkStart w:id="67" w:name="Par477"/>
      <w:bookmarkStart w:id="68" w:name="_Toc54942397"/>
      <w:bookmarkStart w:id="69" w:name="_Toc107321281"/>
      <w:bookmarkEnd w:id="67"/>
      <w:r w:rsidRPr="00227A44">
        <w:rPr>
          <w:rFonts w:asciiTheme="majorHAnsi" w:hAnsiTheme="majorHAnsi"/>
          <w:sz w:val="24"/>
        </w:rPr>
        <w:t xml:space="preserve">Статья </w:t>
      </w:r>
      <w:r w:rsidR="00227A44">
        <w:rPr>
          <w:rFonts w:asciiTheme="majorHAnsi" w:hAnsiTheme="majorHAnsi"/>
          <w:sz w:val="24"/>
        </w:rPr>
        <w:t>19</w:t>
      </w:r>
      <w:r w:rsidRPr="00227A44">
        <w:rPr>
          <w:rFonts w:asciiTheme="majorHAnsi" w:hAnsiTheme="majorHAnsi"/>
          <w:sz w:val="24"/>
        </w:rPr>
        <w:t>. Общие требования в части ограничений использования земельных участков и объектов капитального строительства</w:t>
      </w:r>
      <w:bookmarkEnd w:id="68"/>
      <w:bookmarkEnd w:id="69"/>
    </w:p>
    <w:p w:rsidR="00B630AC" w:rsidRPr="00122F56" w:rsidRDefault="00B630AC" w:rsidP="00BC78C3">
      <w:pPr>
        <w:pStyle w:val="afe"/>
        <w:numPr>
          <w:ilvl w:val="1"/>
          <w:numId w:val="20"/>
        </w:numPr>
        <w:autoSpaceDE w:val="0"/>
        <w:autoSpaceDN w:val="0"/>
        <w:adjustRightInd w:val="0"/>
        <w:spacing w:before="0" w:after="120"/>
        <w:ind w:left="0" w:firstLine="261"/>
        <w:contextualSpacing w:val="0"/>
        <w:jc w:val="both"/>
      </w:pPr>
      <w:r w:rsidRPr="00122F56">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B630AC" w:rsidRPr="00122F56" w:rsidRDefault="00B630AC" w:rsidP="00BC78C3">
      <w:pPr>
        <w:pStyle w:val="afe"/>
        <w:numPr>
          <w:ilvl w:val="1"/>
          <w:numId w:val="20"/>
        </w:numPr>
        <w:autoSpaceDE w:val="0"/>
        <w:autoSpaceDN w:val="0"/>
        <w:adjustRightInd w:val="0"/>
        <w:spacing w:before="0" w:after="120"/>
        <w:ind w:left="0" w:firstLine="261"/>
        <w:contextualSpacing w:val="0"/>
        <w:jc w:val="both"/>
      </w:pPr>
      <w:r w:rsidRPr="00122F56">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B630AC" w:rsidRPr="00122F56" w:rsidRDefault="00B630AC" w:rsidP="001641AA">
      <w:pPr>
        <w:autoSpaceDE w:val="0"/>
        <w:autoSpaceDN w:val="0"/>
        <w:adjustRightInd w:val="0"/>
        <w:spacing w:before="0" w:after="120"/>
        <w:ind w:firstLine="709"/>
        <w:jc w:val="both"/>
      </w:pPr>
      <w:r w:rsidRPr="00122F56">
        <w:lastRenderedPageBreak/>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B630AC" w:rsidRPr="00227A44" w:rsidRDefault="00B630AC" w:rsidP="001641AA">
      <w:pPr>
        <w:pStyle w:val="30"/>
        <w:spacing w:after="120"/>
        <w:jc w:val="center"/>
        <w:rPr>
          <w:rFonts w:asciiTheme="majorHAnsi" w:hAnsiTheme="majorHAnsi"/>
          <w:sz w:val="24"/>
          <w:szCs w:val="24"/>
        </w:rPr>
      </w:pPr>
      <w:bookmarkStart w:id="70" w:name="_Toc21692829"/>
      <w:bookmarkStart w:id="71" w:name="_Toc54272617"/>
      <w:bookmarkStart w:id="72" w:name="_Toc54272692"/>
      <w:bookmarkStart w:id="73" w:name="_Toc54942398"/>
      <w:bookmarkStart w:id="74" w:name="_Toc107321282"/>
      <w:r w:rsidRPr="00227A44">
        <w:rPr>
          <w:rFonts w:asciiTheme="majorHAnsi" w:hAnsiTheme="majorHAnsi"/>
          <w:sz w:val="24"/>
          <w:szCs w:val="24"/>
        </w:rPr>
        <w:t>Статья 2</w:t>
      </w:r>
      <w:r w:rsidR="00227A44">
        <w:rPr>
          <w:rFonts w:asciiTheme="majorHAnsi" w:hAnsiTheme="majorHAnsi"/>
          <w:sz w:val="24"/>
          <w:szCs w:val="24"/>
        </w:rPr>
        <w:t>0</w:t>
      </w:r>
      <w:r w:rsidRPr="00227A44">
        <w:rPr>
          <w:rFonts w:asciiTheme="majorHAnsi" w:hAnsiTheme="majorHAnsi"/>
          <w:sz w:val="24"/>
          <w:szCs w:val="24"/>
        </w:rPr>
        <w:t>. Перечень зон с особыми условиями использования территорий</w:t>
      </w:r>
      <w:bookmarkEnd w:id="70"/>
      <w:bookmarkEnd w:id="71"/>
      <w:bookmarkEnd w:id="72"/>
      <w:bookmarkEnd w:id="73"/>
      <w:bookmarkEnd w:id="74"/>
    </w:p>
    <w:p w:rsidR="001641AA" w:rsidRPr="00D77E81" w:rsidRDefault="001641AA" w:rsidP="001641AA">
      <w:pPr>
        <w:autoSpaceDE w:val="0"/>
        <w:autoSpaceDN w:val="0"/>
        <w:adjustRightInd w:val="0"/>
        <w:spacing w:before="0" w:after="120"/>
        <w:ind w:firstLine="540"/>
        <w:jc w:val="both"/>
      </w:pPr>
      <w:r w:rsidRPr="00D77E81">
        <w:t>Зоны с особыми условиями использования территорий включают:</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охранные,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санитарно-защитные зоны,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охраны объектов культурного наследия (памятников истории и культуры) народов Российской Федерации,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защитные зоны объектов культурного наследия,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водоохранные зоны,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затопления, подтопления,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санитарной охраны источников питьевого и хозяйственно-бытового водоснабжения, </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 xml:space="preserve">зоны охраняемых объектов, </w:t>
      </w:r>
    </w:p>
    <w:p w:rsidR="00B630AC" w:rsidRDefault="001641AA" w:rsidP="00BC78C3">
      <w:pPr>
        <w:pStyle w:val="afe"/>
        <w:numPr>
          <w:ilvl w:val="0"/>
          <w:numId w:val="21"/>
        </w:numPr>
        <w:autoSpaceDE w:val="0"/>
        <w:autoSpaceDN w:val="0"/>
        <w:adjustRightInd w:val="0"/>
        <w:spacing w:before="0" w:after="120"/>
        <w:ind w:left="0" w:firstLine="425"/>
        <w:contextualSpacing w:val="0"/>
        <w:jc w:val="both"/>
      </w:pPr>
      <w:r w:rsidRPr="00D77E81">
        <w:t>иные зоны, устанавливаемые в соответствии с законодательством Российской Федерации</w:t>
      </w:r>
      <w:r>
        <w:t>.</w:t>
      </w:r>
      <w:bookmarkStart w:id="75" w:name="_Toc21692830"/>
      <w:bookmarkStart w:id="76" w:name="_Toc54272618"/>
      <w:bookmarkStart w:id="77" w:name="_Toc54272693"/>
    </w:p>
    <w:p w:rsidR="001641AA" w:rsidRPr="001641AA" w:rsidRDefault="001641AA" w:rsidP="001641AA">
      <w:pPr>
        <w:pStyle w:val="30"/>
        <w:jc w:val="center"/>
        <w:rPr>
          <w:sz w:val="24"/>
        </w:rPr>
      </w:pPr>
      <w:bookmarkStart w:id="78" w:name="_Toc58841980"/>
      <w:bookmarkStart w:id="79" w:name="_Toc107321283"/>
      <w:bookmarkEnd w:id="75"/>
      <w:bookmarkEnd w:id="76"/>
      <w:bookmarkEnd w:id="77"/>
      <w:r w:rsidRPr="001641AA">
        <w:rPr>
          <w:sz w:val="24"/>
        </w:rPr>
        <w:t>Статья 2</w:t>
      </w:r>
      <w:r>
        <w:rPr>
          <w:sz w:val="24"/>
        </w:rPr>
        <w:t>1</w:t>
      </w:r>
      <w:r w:rsidRPr="001641AA">
        <w:rPr>
          <w:sz w:val="24"/>
        </w:rPr>
        <w:t>. Охранные зоны</w:t>
      </w:r>
      <w:bookmarkEnd w:id="78"/>
      <w:bookmarkEnd w:id="79"/>
    </w:p>
    <w:p w:rsidR="00A956D3" w:rsidRPr="00A956D3" w:rsidRDefault="00A956D3" w:rsidP="00A956D3">
      <w:pPr>
        <w:pStyle w:val="Default"/>
        <w:spacing w:after="120"/>
        <w:ind w:firstLine="709"/>
        <w:jc w:val="both"/>
        <w:rPr>
          <w:color w:val="auto"/>
        </w:rPr>
      </w:pPr>
      <w:r w:rsidRPr="00A956D3">
        <w:rPr>
          <w:color w:val="auto"/>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956D3" w:rsidRPr="00A956D3" w:rsidRDefault="00A956D3" w:rsidP="00A6755B">
      <w:pPr>
        <w:pStyle w:val="Default"/>
        <w:numPr>
          <w:ilvl w:val="0"/>
          <w:numId w:val="21"/>
        </w:numPr>
        <w:spacing w:after="120"/>
        <w:ind w:left="0" w:firstLine="300"/>
        <w:jc w:val="both"/>
        <w:rPr>
          <w:color w:val="auto"/>
        </w:rPr>
      </w:pPr>
      <w:r w:rsidRPr="00A956D3">
        <w:rPr>
          <w:color w:val="auto"/>
        </w:rPr>
        <w:t>Правила устройства электроустановок;</w:t>
      </w:r>
    </w:p>
    <w:p w:rsidR="001641AA" w:rsidRPr="00D77E81" w:rsidRDefault="00A956D3" w:rsidP="00A6755B">
      <w:pPr>
        <w:pStyle w:val="Default"/>
        <w:numPr>
          <w:ilvl w:val="0"/>
          <w:numId w:val="21"/>
        </w:numPr>
        <w:spacing w:after="120"/>
        <w:ind w:left="0" w:firstLine="300"/>
        <w:jc w:val="both"/>
      </w:pPr>
      <w:r w:rsidRPr="00A956D3">
        <w:rPr>
          <w:color w:val="auto"/>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r w:rsidR="001641AA" w:rsidRPr="00D77E81">
        <w:rPr>
          <w:color w:val="auto"/>
        </w:rPr>
        <w:t>.</w:t>
      </w:r>
    </w:p>
    <w:p w:rsidR="001641AA" w:rsidRPr="001641AA" w:rsidRDefault="001641AA" w:rsidP="001641AA">
      <w:pPr>
        <w:pStyle w:val="30"/>
        <w:jc w:val="center"/>
        <w:rPr>
          <w:rFonts w:asciiTheme="majorHAnsi" w:hAnsiTheme="majorHAnsi"/>
          <w:sz w:val="24"/>
          <w:szCs w:val="24"/>
        </w:rPr>
      </w:pPr>
      <w:bookmarkStart w:id="80" w:name="_Toc21692831"/>
      <w:bookmarkStart w:id="81" w:name="_Toc54272619"/>
      <w:bookmarkStart w:id="82" w:name="_Toc54272694"/>
      <w:bookmarkStart w:id="83" w:name="_Toc58841981"/>
      <w:bookmarkStart w:id="84" w:name="_Toc107321284"/>
      <w:r w:rsidRPr="001641AA">
        <w:rPr>
          <w:rFonts w:asciiTheme="majorHAnsi" w:hAnsiTheme="majorHAnsi"/>
          <w:sz w:val="24"/>
          <w:szCs w:val="24"/>
        </w:rPr>
        <w:t>Статья 2</w:t>
      </w:r>
      <w:r>
        <w:rPr>
          <w:rFonts w:asciiTheme="majorHAnsi" w:hAnsiTheme="majorHAnsi"/>
          <w:sz w:val="24"/>
          <w:szCs w:val="24"/>
        </w:rPr>
        <w:t>2</w:t>
      </w:r>
      <w:r w:rsidRPr="001641AA">
        <w:rPr>
          <w:rFonts w:asciiTheme="majorHAnsi" w:hAnsiTheme="majorHAnsi"/>
          <w:sz w:val="24"/>
          <w:szCs w:val="24"/>
        </w:rPr>
        <w:t>. Санитарно-защитные зоны</w:t>
      </w:r>
      <w:bookmarkEnd w:id="80"/>
      <w:bookmarkEnd w:id="81"/>
      <w:bookmarkEnd w:id="82"/>
      <w:bookmarkEnd w:id="83"/>
      <w:bookmarkEnd w:id="84"/>
    </w:p>
    <w:p w:rsidR="001641AA" w:rsidRPr="00D77E81" w:rsidRDefault="001641AA" w:rsidP="001641AA">
      <w:pPr>
        <w:autoSpaceDE w:val="0"/>
        <w:autoSpaceDN w:val="0"/>
        <w:adjustRightInd w:val="0"/>
        <w:spacing w:before="0" w:after="120"/>
        <w:ind w:firstLine="539"/>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СП 42.13330.2016 «Свод правил. Градостроительство. Планировка и застройка городских и сельских поселений (Актуализированная редакция СНиП 2.07.01-89*)»;</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СанПиН 2.2.1/2.1.1.1200-03 «Санитарно-защитные зоны и санитарная классификация предприятий, сооружений и иных объектов».</w:t>
      </w:r>
    </w:p>
    <w:p w:rsidR="001641AA" w:rsidRPr="001641AA" w:rsidRDefault="001641AA" w:rsidP="001641AA">
      <w:pPr>
        <w:pStyle w:val="30"/>
        <w:tabs>
          <w:tab w:val="left" w:pos="4285"/>
        </w:tabs>
        <w:jc w:val="center"/>
        <w:rPr>
          <w:rFonts w:asciiTheme="majorHAnsi" w:hAnsiTheme="majorHAnsi"/>
          <w:sz w:val="24"/>
          <w:szCs w:val="24"/>
        </w:rPr>
      </w:pPr>
      <w:bookmarkStart w:id="85" w:name="_Toc21692832"/>
      <w:bookmarkStart w:id="86" w:name="_Toc54272620"/>
      <w:bookmarkStart w:id="87" w:name="_Toc54272695"/>
      <w:bookmarkStart w:id="88" w:name="_Toc58841982"/>
      <w:bookmarkStart w:id="89" w:name="_Toc107321285"/>
      <w:r w:rsidRPr="001641AA">
        <w:rPr>
          <w:rFonts w:asciiTheme="majorHAnsi" w:hAnsiTheme="majorHAnsi"/>
          <w:sz w:val="24"/>
          <w:szCs w:val="24"/>
        </w:rPr>
        <w:t>Статья 2</w:t>
      </w:r>
      <w:r w:rsidR="00377641">
        <w:rPr>
          <w:rFonts w:asciiTheme="majorHAnsi" w:hAnsiTheme="majorHAnsi"/>
          <w:sz w:val="24"/>
          <w:szCs w:val="24"/>
        </w:rPr>
        <w:t>3</w:t>
      </w:r>
      <w:r w:rsidRPr="001641AA">
        <w:rPr>
          <w:rFonts w:asciiTheme="majorHAnsi" w:hAnsiTheme="majorHAnsi"/>
          <w:sz w:val="24"/>
          <w:szCs w:val="24"/>
        </w:rPr>
        <w:t>. Водоохранные зоны</w:t>
      </w:r>
      <w:bookmarkEnd w:id="85"/>
      <w:bookmarkEnd w:id="86"/>
      <w:bookmarkEnd w:id="87"/>
      <w:bookmarkEnd w:id="88"/>
      <w:bookmarkEnd w:id="89"/>
    </w:p>
    <w:p w:rsidR="001641AA" w:rsidRPr="00D77E81" w:rsidRDefault="001641AA" w:rsidP="001641AA">
      <w:pPr>
        <w:autoSpaceDE w:val="0"/>
        <w:autoSpaceDN w:val="0"/>
        <w:adjustRightInd w:val="0"/>
        <w:spacing w:before="0" w:after="120"/>
        <w:ind w:firstLine="540"/>
        <w:jc w:val="both"/>
      </w:pPr>
      <w:r w:rsidRPr="00D77E81">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Водный кодекс Российской Федерации;</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СП 42.13330.2016 «Свод правил. Градостроительство. Планировка и застройка городских и сельских поселений (Актуализированная редакция СНиП 2.07.01-89*)»;</w:t>
      </w:r>
    </w:p>
    <w:p w:rsidR="001641AA" w:rsidRPr="00D77E81" w:rsidRDefault="001641AA" w:rsidP="00BC78C3">
      <w:pPr>
        <w:pStyle w:val="afe"/>
        <w:numPr>
          <w:ilvl w:val="0"/>
          <w:numId w:val="21"/>
        </w:numPr>
        <w:autoSpaceDE w:val="0"/>
        <w:autoSpaceDN w:val="0"/>
        <w:adjustRightInd w:val="0"/>
        <w:spacing w:before="0" w:after="120"/>
        <w:ind w:left="0" w:firstLine="301"/>
        <w:contextualSpacing w:val="0"/>
        <w:jc w:val="both"/>
      </w:pPr>
      <w:r w:rsidRPr="00D77E81">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1641AA" w:rsidRPr="00D77E81" w:rsidRDefault="001641AA" w:rsidP="001641AA">
      <w:pPr>
        <w:autoSpaceDE w:val="0"/>
        <w:autoSpaceDN w:val="0"/>
        <w:adjustRightInd w:val="0"/>
        <w:spacing w:before="0" w:after="120"/>
        <w:ind w:firstLine="540"/>
        <w:jc w:val="both"/>
      </w:pPr>
      <w:r w:rsidRPr="00D77E81">
        <w:lastRenderedPageBreak/>
        <w:t>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«Правилами установления на местности границ водоохранных зон и границ прибрежных защитных полос водных объектов» (утв. постановлением Правительства РФ от 10.01.2009 № 17).</w:t>
      </w:r>
    </w:p>
    <w:p w:rsidR="001641AA" w:rsidRPr="00377641" w:rsidRDefault="001641AA" w:rsidP="00377641">
      <w:pPr>
        <w:pStyle w:val="30"/>
        <w:jc w:val="center"/>
        <w:rPr>
          <w:rFonts w:asciiTheme="majorHAnsi" w:hAnsiTheme="majorHAnsi"/>
          <w:sz w:val="24"/>
          <w:szCs w:val="24"/>
        </w:rPr>
      </w:pPr>
      <w:bookmarkStart w:id="90" w:name="_Toc21692833"/>
      <w:bookmarkStart w:id="91" w:name="_Toc54272621"/>
      <w:bookmarkStart w:id="92" w:name="_Toc54272696"/>
      <w:bookmarkStart w:id="93" w:name="_Toc58841983"/>
      <w:bookmarkStart w:id="94" w:name="_Toc107321286"/>
      <w:r w:rsidRPr="00377641">
        <w:rPr>
          <w:rFonts w:asciiTheme="majorHAnsi" w:hAnsiTheme="majorHAnsi"/>
          <w:sz w:val="24"/>
          <w:szCs w:val="24"/>
        </w:rPr>
        <w:t>Статья 2</w:t>
      </w:r>
      <w:r w:rsidR="00377641">
        <w:rPr>
          <w:rFonts w:asciiTheme="majorHAnsi" w:hAnsiTheme="majorHAnsi"/>
          <w:sz w:val="24"/>
          <w:szCs w:val="24"/>
        </w:rPr>
        <w:t>4</w:t>
      </w:r>
      <w:r w:rsidRPr="00377641">
        <w:rPr>
          <w:rFonts w:asciiTheme="majorHAnsi" w:hAnsiTheme="majorHAnsi"/>
          <w:sz w:val="24"/>
          <w:szCs w:val="24"/>
        </w:rPr>
        <w:t>. Зоны затопления, подтопления</w:t>
      </w:r>
      <w:bookmarkEnd w:id="90"/>
      <w:bookmarkEnd w:id="91"/>
      <w:bookmarkEnd w:id="92"/>
      <w:bookmarkEnd w:id="93"/>
      <w:bookmarkEnd w:id="94"/>
    </w:p>
    <w:p w:rsidR="001641AA" w:rsidRPr="00D77E81" w:rsidRDefault="001641AA" w:rsidP="001641AA">
      <w:pPr>
        <w:autoSpaceDE w:val="0"/>
        <w:autoSpaceDN w:val="0"/>
        <w:adjustRightInd w:val="0"/>
        <w:spacing w:before="0" w:after="120"/>
        <w:ind w:firstLine="540"/>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442"/>
        <w:contextualSpacing w:val="0"/>
        <w:jc w:val="both"/>
      </w:pPr>
      <w:r w:rsidRPr="00D77E81">
        <w:t>СП 42.13330.2016 «Свод правил. Градостроительство. Планировка и застройка городских и сельских поселений (Актуализированная редакция СНиП 2.07.01-89*)»;</w:t>
      </w:r>
    </w:p>
    <w:p w:rsidR="001641AA" w:rsidRPr="00D77E81" w:rsidRDefault="001641AA" w:rsidP="00BC78C3">
      <w:pPr>
        <w:pStyle w:val="afe"/>
        <w:numPr>
          <w:ilvl w:val="0"/>
          <w:numId w:val="21"/>
        </w:numPr>
        <w:autoSpaceDE w:val="0"/>
        <w:autoSpaceDN w:val="0"/>
        <w:adjustRightInd w:val="0"/>
        <w:spacing w:before="0" w:after="120"/>
        <w:ind w:left="0" w:firstLine="442"/>
        <w:contextualSpacing w:val="0"/>
        <w:jc w:val="both"/>
      </w:pPr>
      <w:r w:rsidRPr="00D77E81">
        <w:t>СП 104.13330.2016 «Свод правил. Инженерная защита территории от затопления и подтопления. Актуализированная редакция СНиП 2.06.15-85».</w:t>
      </w:r>
    </w:p>
    <w:p w:rsidR="001641AA" w:rsidRPr="00377641" w:rsidRDefault="001641AA" w:rsidP="00377641">
      <w:pPr>
        <w:pStyle w:val="30"/>
        <w:jc w:val="center"/>
        <w:rPr>
          <w:rFonts w:asciiTheme="majorHAnsi" w:hAnsiTheme="majorHAnsi"/>
          <w:sz w:val="24"/>
          <w:szCs w:val="24"/>
        </w:rPr>
      </w:pPr>
      <w:bookmarkStart w:id="95" w:name="_Toc21692834"/>
      <w:bookmarkStart w:id="96" w:name="_Toc54272622"/>
      <w:bookmarkStart w:id="97" w:name="_Toc54272697"/>
      <w:bookmarkStart w:id="98" w:name="_Toc58841984"/>
      <w:bookmarkStart w:id="99" w:name="_Toc107321287"/>
      <w:r w:rsidRPr="00377641">
        <w:rPr>
          <w:rFonts w:asciiTheme="majorHAnsi" w:hAnsiTheme="majorHAnsi"/>
          <w:sz w:val="24"/>
          <w:szCs w:val="24"/>
        </w:rPr>
        <w:t>Статья 2</w:t>
      </w:r>
      <w:r w:rsidR="00377641" w:rsidRPr="00377641">
        <w:rPr>
          <w:rFonts w:asciiTheme="majorHAnsi" w:hAnsiTheme="majorHAnsi"/>
          <w:sz w:val="24"/>
          <w:szCs w:val="24"/>
        </w:rPr>
        <w:t>5</w:t>
      </w:r>
      <w:r w:rsidRPr="00377641">
        <w:rPr>
          <w:rFonts w:asciiTheme="majorHAnsi" w:hAnsiTheme="majorHAnsi"/>
          <w:sz w:val="24"/>
          <w:szCs w:val="24"/>
        </w:rPr>
        <w:t>. Зоны санитарной охраны источников питьевого и хозяйственно-бытового водоснабжения</w:t>
      </w:r>
      <w:bookmarkEnd w:id="95"/>
      <w:bookmarkEnd w:id="96"/>
      <w:bookmarkEnd w:id="97"/>
      <w:bookmarkEnd w:id="98"/>
      <w:bookmarkEnd w:id="99"/>
    </w:p>
    <w:p w:rsidR="001641AA" w:rsidRPr="00D77E81" w:rsidRDefault="001641AA" w:rsidP="001641AA">
      <w:pPr>
        <w:autoSpaceDE w:val="0"/>
        <w:autoSpaceDN w:val="0"/>
        <w:adjustRightInd w:val="0"/>
        <w:spacing w:before="0" w:after="0"/>
        <w:ind w:firstLine="540"/>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Федеральный закон от 30.03.99 № 52-ФЗ «О санитарно-эпидемиологическом благополучии населения»;</w:t>
      </w:r>
    </w:p>
    <w:p w:rsidR="001641AA" w:rsidRPr="00D77E81" w:rsidRDefault="001641AA" w:rsidP="00BC78C3">
      <w:pPr>
        <w:pStyle w:val="afe"/>
        <w:numPr>
          <w:ilvl w:val="0"/>
          <w:numId w:val="21"/>
        </w:numPr>
        <w:autoSpaceDE w:val="0"/>
        <w:autoSpaceDN w:val="0"/>
        <w:adjustRightInd w:val="0"/>
        <w:spacing w:before="0" w:after="120"/>
        <w:ind w:left="0" w:firstLine="425"/>
        <w:contextualSpacing w:val="0"/>
        <w:jc w:val="both"/>
      </w:pPr>
      <w:r w:rsidRPr="00D77E81">
        <w:t>СанПиН 2.1.4.1110-02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1641AA" w:rsidRPr="00377641" w:rsidRDefault="001641AA" w:rsidP="00377641">
      <w:pPr>
        <w:pStyle w:val="30"/>
        <w:jc w:val="center"/>
        <w:rPr>
          <w:rFonts w:asciiTheme="majorHAnsi" w:hAnsiTheme="majorHAnsi"/>
          <w:sz w:val="24"/>
          <w:szCs w:val="24"/>
        </w:rPr>
      </w:pPr>
      <w:bookmarkStart w:id="100" w:name="_Toc21692835"/>
      <w:bookmarkStart w:id="101" w:name="_Toc54272623"/>
      <w:bookmarkStart w:id="102" w:name="_Toc54272698"/>
      <w:bookmarkStart w:id="103" w:name="_Toc58841985"/>
      <w:bookmarkStart w:id="104" w:name="_Toc107321288"/>
      <w:r w:rsidRPr="00377641">
        <w:rPr>
          <w:rFonts w:asciiTheme="majorHAnsi" w:hAnsiTheme="majorHAnsi"/>
          <w:sz w:val="24"/>
          <w:szCs w:val="24"/>
        </w:rPr>
        <w:t>Статья 2</w:t>
      </w:r>
      <w:r w:rsidR="00377641" w:rsidRPr="00377641">
        <w:rPr>
          <w:rFonts w:asciiTheme="majorHAnsi" w:hAnsiTheme="majorHAnsi"/>
          <w:sz w:val="24"/>
          <w:szCs w:val="24"/>
        </w:rPr>
        <w:t>6</w:t>
      </w:r>
      <w:r w:rsidRPr="00377641">
        <w:rPr>
          <w:rFonts w:asciiTheme="majorHAnsi" w:hAnsiTheme="majorHAnsi"/>
          <w:sz w:val="24"/>
          <w:szCs w:val="24"/>
        </w:rPr>
        <w:t>. Зоны охраны объектов культурного наследия</w:t>
      </w:r>
      <w:bookmarkEnd w:id="100"/>
      <w:bookmarkEnd w:id="101"/>
      <w:bookmarkEnd w:id="102"/>
      <w:bookmarkEnd w:id="103"/>
      <w:bookmarkEnd w:id="104"/>
    </w:p>
    <w:p w:rsidR="001641AA" w:rsidRPr="00D77E81" w:rsidRDefault="001641AA" w:rsidP="001641AA">
      <w:pPr>
        <w:autoSpaceDE w:val="0"/>
        <w:autoSpaceDN w:val="0"/>
        <w:adjustRightInd w:val="0"/>
        <w:spacing w:before="0" w:after="120"/>
        <w:ind w:firstLine="540"/>
        <w:jc w:val="both"/>
      </w:pPr>
      <w:r w:rsidRPr="00D77E81">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641AA" w:rsidRPr="00D77E81" w:rsidRDefault="001641AA" w:rsidP="00BC78C3">
      <w:pPr>
        <w:pStyle w:val="afe"/>
        <w:numPr>
          <w:ilvl w:val="0"/>
          <w:numId w:val="21"/>
        </w:numPr>
        <w:autoSpaceDE w:val="0"/>
        <w:autoSpaceDN w:val="0"/>
        <w:adjustRightInd w:val="0"/>
        <w:spacing w:before="0" w:after="120"/>
        <w:ind w:left="0" w:firstLine="426"/>
        <w:contextualSpacing w:val="0"/>
        <w:jc w:val="both"/>
      </w:pPr>
      <w:r w:rsidRPr="00D77E81">
        <w:t>Федеральный закон от 25.06.2002 № 73-ФЗ «Об объектах культурного наследия (памятниках истории и культуры) народов Российской Федерации»;</w:t>
      </w:r>
    </w:p>
    <w:p w:rsidR="00F51E09" w:rsidRPr="00386889" w:rsidRDefault="001641AA" w:rsidP="001641AA">
      <w:pPr>
        <w:autoSpaceDE w:val="0"/>
        <w:autoSpaceDN w:val="0"/>
        <w:adjustRightInd w:val="0"/>
        <w:spacing w:before="0" w:after="120"/>
        <w:ind w:firstLine="540"/>
        <w:jc w:val="both"/>
      </w:pPr>
      <w:r w:rsidRPr="00D77E81">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630AC" w:rsidRPr="00377641" w:rsidRDefault="00B630AC" w:rsidP="00377641">
      <w:pPr>
        <w:pStyle w:val="30"/>
        <w:spacing w:after="120"/>
        <w:jc w:val="center"/>
        <w:rPr>
          <w:rFonts w:asciiTheme="majorHAnsi" w:hAnsiTheme="majorHAnsi"/>
          <w:sz w:val="24"/>
          <w:szCs w:val="24"/>
        </w:rPr>
      </w:pPr>
      <w:bookmarkStart w:id="105" w:name="_Toc21692836"/>
      <w:bookmarkStart w:id="106" w:name="_Toc54272624"/>
      <w:bookmarkStart w:id="107" w:name="_Toc54272699"/>
      <w:bookmarkStart w:id="108" w:name="_Toc54942405"/>
      <w:bookmarkStart w:id="109" w:name="_Toc107321289"/>
      <w:r w:rsidRPr="00377641">
        <w:rPr>
          <w:rFonts w:asciiTheme="majorHAnsi" w:hAnsiTheme="majorHAnsi"/>
          <w:sz w:val="24"/>
          <w:szCs w:val="24"/>
        </w:rPr>
        <w:t>Статья 2</w:t>
      </w:r>
      <w:r w:rsidR="00377641" w:rsidRPr="00377641">
        <w:rPr>
          <w:rFonts w:asciiTheme="majorHAnsi" w:hAnsiTheme="majorHAnsi"/>
          <w:sz w:val="24"/>
          <w:szCs w:val="24"/>
        </w:rPr>
        <w:t>7</w:t>
      </w:r>
      <w:r w:rsidRPr="00377641">
        <w:rPr>
          <w:rFonts w:asciiTheme="majorHAnsi" w:hAnsiTheme="majorHAnsi"/>
          <w:sz w:val="24"/>
          <w:szCs w:val="24"/>
        </w:rPr>
        <w:t>. Земельные участки, на которые действие градостроительного регламента не распространяется</w:t>
      </w:r>
      <w:bookmarkEnd w:id="105"/>
      <w:bookmarkEnd w:id="106"/>
      <w:bookmarkEnd w:id="107"/>
      <w:bookmarkEnd w:id="108"/>
      <w:bookmarkEnd w:id="109"/>
    </w:p>
    <w:p w:rsidR="00B630AC" w:rsidRPr="00122F56" w:rsidRDefault="00B630AC" w:rsidP="001641AA">
      <w:pPr>
        <w:spacing w:before="0" w:after="120"/>
        <w:ind w:firstLine="547"/>
        <w:jc w:val="both"/>
      </w:pPr>
      <w:r w:rsidRPr="00122F56">
        <w:t>Действие градостроительного регламента не распространяется на земельные участки:</w:t>
      </w:r>
    </w:p>
    <w:p w:rsidR="00B630AC" w:rsidRPr="003B687B" w:rsidRDefault="00B630AC" w:rsidP="00BC78C3">
      <w:pPr>
        <w:pStyle w:val="afe"/>
        <w:numPr>
          <w:ilvl w:val="0"/>
          <w:numId w:val="23"/>
        </w:numPr>
        <w:spacing w:before="0" w:after="120"/>
        <w:ind w:left="0" w:firstLine="323"/>
        <w:contextualSpacing w:val="0"/>
        <w:jc w:val="both"/>
      </w:pPr>
      <w:r w:rsidRPr="003B687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630AC" w:rsidRPr="00122F56" w:rsidRDefault="00B630AC" w:rsidP="00BC78C3">
      <w:pPr>
        <w:pStyle w:val="afe"/>
        <w:numPr>
          <w:ilvl w:val="0"/>
          <w:numId w:val="23"/>
        </w:numPr>
        <w:spacing w:before="0" w:after="120"/>
        <w:ind w:left="0" w:firstLine="323"/>
        <w:contextualSpacing w:val="0"/>
        <w:jc w:val="both"/>
      </w:pPr>
      <w:r w:rsidRPr="00122F56">
        <w:t>в границах территорий общего пользования;</w:t>
      </w:r>
    </w:p>
    <w:p w:rsidR="00B630AC" w:rsidRPr="00122F56" w:rsidRDefault="00B630AC" w:rsidP="00BC78C3">
      <w:pPr>
        <w:pStyle w:val="afe"/>
        <w:numPr>
          <w:ilvl w:val="0"/>
          <w:numId w:val="23"/>
        </w:numPr>
        <w:spacing w:before="0" w:after="120"/>
        <w:ind w:left="0" w:firstLine="323"/>
        <w:contextualSpacing w:val="0"/>
        <w:jc w:val="both"/>
      </w:pPr>
      <w:r w:rsidRPr="00122F56">
        <w:t>предназначенные для размещения линейных объектов и (или) занятые линейными объектами;</w:t>
      </w:r>
    </w:p>
    <w:p w:rsidR="00B630AC" w:rsidRPr="00122F56" w:rsidRDefault="00B630AC" w:rsidP="00BC78C3">
      <w:pPr>
        <w:pStyle w:val="afe"/>
        <w:numPr>
          <w:ilvl w:val="0"/>
          <w:numId w:val="23"/>
        </w:numPr>
        <w:spacing w:after="120"/>
        <w:ind w:left="0" w:firstLine="323"/>
        <w:contextualSpacing w:val="0"/>
      </w:pPr>
      <w:r w:rsidRPr="00122F56">
        <w:rPr>
          <w:rStyle w:val="blk"/>
        </w:rPr>
        <w:t>предоставленные для добычи полезных ископаемых.</w:t>
      </w:r>
    </w:p>
    <w:p w:rsidR="00B630AC" w:rsidRPr="00BC78C3" w:rsidRDefault="00B630AC" w:rsidP="00BC78C3">
      <w:pPr>
        <w:pStyle w:val="30"/>
        <w:spacing w:after="120"/>
        <w:jc w:val="center"/>
        <w:rPr>
          <w:rFonts w:asciiTheme="majorHAnsi" w:hAnsiTheme="majorHAnsi"/>
          <w:sz w:val="24"/>
          <w:szCs w:val="24"/>
        </w:rPr>
      </w:pPr>
      <w:bookmarkStart w:id="110" w:name="_Toc21692837"/>
      <w:bookmarkStart w:id="111" w:name="_Toc54272625"/>
      <w:bookmarkStart w:id="112" w:name="_Toc54272700"/>
      <w:bookmarkStart w:id="113" w:name="_Toc54942406"/>
      <w:bookmarkStart w:id="114" w:name="_Toc107321290"/>
      <w:r w:rsidRPr="00BC78C3">
        <w:rPr>
          <w:rFonts w:asciiTheme="majorHAnsi" w:hAnsiTheme="majorHAnsi"/>
          <w:sz w:val="24"/>
          <w:szCs w:val="24"/>
        </w:rPr>
        <w:lastRenderedPageBreak/>
        <w:t>Статья 2</w:t>
      </w:r>
      <w:r w:rsidR="00BC78C3" w:rsidRPr="00BC78C3">
        <w:rPr>
          <w:rFonts w:asciiTheme="majorHAnsi" w:hAnsiTheme="majorHAnsi"/>
          <w:sz w:val="24"/>
          <w:szCs w:val="24"/>
        </w:rPr>
        <w:t>8</w:t>
      </w:r>
      <w:r w:rsidRPr="00BC78C3">
        <w:rPr>
          <w:rFonts w:asciiTheme="majorHAnsi" w:hAnsiTheme="majorHAnsi"/>
          <w:sz w:val="24"/>
          <w:szCs w:val="24"/>
        </w:rPr>
        <w:t>. Земельные участки, на которые градостроительные регламенты не устанавливаются</w:t>
      </w:r>
      <w:bookmarkEnd w:id="110"/>
      <w:bookmarkEnd w:id="111"/>
      <w:bookmarkEnd w:id="112"/>
      <w:bookmarkEnd w:id="113"/>
      <w:bookmarkEnd w:id="114"/>
    </w:p>
    <w:p w:rsidR="00B630AC" w:rsidRPr="00122F56" w:rsidRDefault="00B630AC" w:rsidP="001641AA">
      <w:pPr>
        <w:spacing w:before="0" w:after="120"/>
        <w:ind w:left="540"/>
      </w:pPr>
      <w:r w:rsidRPr="00122F56">
        <w:t>Градостроительные регламенты не устанавливаются:</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 лесного фонда;</w:t>
      </w:r>
    </w:p>
    <w:p w:rsidR="00B630AC" w:rsidRPr="00122F56" w:rsidRDefault="00B630AC" w:rsidP="00BC78C3">
      <w:pPr>
        <w:pStyle w:val="afe"/>
        <w:numPr>
          <w:ilvl w:val="0"/>
          <w:numId w:val="22"/>
        </w:numPr>
        <w:spacing w:before="0" w:after="120"/>
        <w:ind w:left="0" w:firstLine="441"/>
        <w:contextualSpacing w:val="0"/>
        <w:jc w:val="both"/>
      </w:pPr>
      <w:r>
        <w:t>д</w:t>
      </w:r>
      <w:r w:rsidRPr="00122F56">
        <w:t>ля земель, покрытых поверхностными водами;</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 запаса;</w:t>
      </w:r>
    </w:p>
    <w:p w:rsidR="00B630AC" w:rsidRPr="00122F56" w:rsidRDefault="00B630AC" w:rsidP="00BC78C3">
      <w:pPr>
        <w:pStyle w:val="afe"/>
        <w:numPr>
          <w:ilvl w:val="0"/>
          <w:numId w:val="22"/>
        </w:numPr>
        <w:spacing w:before="0" w:after="120"/>
        <w:ind w:left="0" w:firstLine="441"/>
        <w:contextualSpacing w:val="0"/>
        <w:jc w:val="both"/>
      </w:pPr>
      <w:r>
        <w:t>д</w:t>
      </w:r>
      <w:r w:rsidRPr="00122F56">
        <w:t>ля земель особо охраняемых природных территорий (за исключением земель лечебно-оздоровительных местностей и курортов);</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 сельскохозяйственных угодий в составе земель сельскохозяйственного назначения;</w:t>
      </w:r>
    </w:p>
    <w:p w:rsidR="00B630AC" w:rsidRPr="00122F56" w:rsidRDefault="00B630AC" w:rsidP="00BC78C3">
      <w:pPr>
        <w:pStyle w:val="afe"/>
        <w:numPr>
          <w:ilvl w:val="0"/>
          <w:numId w:val="22"/>
        </w:numPr>
        <w:spacing w:before="0" w:after="120"/>
        <w:ind w:left="0" w:firstLine="441"/>
        <w:contextualSpacing w:val="0"/>
        <w:jc w:val="both"/>
      </w:pPr>
      <w:r w:rsidRPr="00122F56">
        <w:t>для земельных участков, расположенных в границах особых экономических зон и территорий опережающего социально-экономического развития.</w:t>
      </w:r>
    </w:p>
    <w:p w:rsidR="00B630AC" w:rsidRDefault="00B630AC" w:rsidP="001641AA">
      <w:pPr>
        <w:autoSpaceDE w:val="0"/>
        <w:autoSpaceDN w:val="0"/>
        <w:adjustRightInd w:val="0"/>
        <w:spacing w:before="0" w:after="120"/>
        <w:ind w:firstLine="540"/>
        <w:jc w:val="both"/>
        <w:rPr>
          <w:rStyle w:val="blk"/>
        </w:rPr>
      </w:pPr>
      <w:r w:rsidRPr="00122F56">
        <w:rPr>
          <w:rStyle w:val="blk"/>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w:t>
      </w:r>
      <w:r>
        <w:rPr>
          <w:rStyle w:val="blk"/>
        </w:rPr>
        <w:t xml:space="preserve">Собранием </w:t>
      </w:r>
      <w:r w:rsidRPr="00A6755B">
        <w:rPr>
          <w:rStyle w:val="blk"/>
        </w:rPr>
        <w:t xml:space="preserve">Депутатов муниципального образования </w:t>
      </w:r>
      <w:r w:rsidR="00C3174E">
        <w:rPr>
          <w:rStyle w:val="blk"/>
        </w:rPr>
        <w:t>Турдей</w:t>
      </w:r>
      <w:r w:rsidR="004003E8" w:rsidRPr="00A6755B">
        <w:rPr>
          <w:rStyle w:val="blk"/>
        </w:rPr>
        <w:t>ское</w:t>
      </w:r>
      <w:r w:rsidRPr="00A6755B">
        <w:rPr>
          <w:rStyle w:val="blk"/>
        </w:rPr>
        <w:t xml:space="preserve"> в соответствии с федеральными законами.</w:t>
      </w:r>
      <w:r w:rsidRPr="00122F56">
        <w:rPr>
          <w:rStyle w:val="blk"/>
        </w:rPr>
        <w:t xml:space="preserve"> </w:t>
      </w:r>
    </w:p>
    <w:p w:rsidR="003542E0" w:rsidRPr="00386889" w:rsidRDefault="00B630AC" w:rsidP="00A6755B">
      <w:pPr>
        <w:autoSpaceDE w:val="0"/>
        <w:autoSpaceDN w:val="0"/>
        <w:adjustRightInd w:val="0"/>
        <w:spacing w:before="0" w:after="120"/>
        <w:ind w:firstLine="709"/>
        <w:jc w:val="both"/>
        <w:rPr>
          <w:b/>
        </w:rPr>
      </w:pPr>
      <w:r w:rsidRPr="003B687B">
        <w:rPr>
          <w:rStyle w:val="blk"/>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sidR="00F51E09" w:rsidRPr="00386889">
        <w:rPr>
          <w:rStyle w:val="blk"/>
        </w:rPr>
        <w:t xml:space="preserve">. </w:t>
      </w:r>
    </w:p>
    <w:p w:rsidR="00752CCE" w:rsidRDefault="00752CCE" w:rsidP="001641AA">
      <w:pPr>
        <w:spacing w:before="0" w:after="0"/>
        <w:rPr>
          <w:b/>
          <w:bCs/>
        </w:rPr>
      </w:pPr>
      <w:r>
        <w:br w:type="page"/>
      </w:r>
    </w:p>
    <w:p w:rsidR="005B6A48" w:rsidRPr="00386889" w:rsidRDefault="00BC78C3" w:rsidP="001641AA">
      <w:pPr>
        <w:pStyle w:val="30"/>
        <w:rPr>
          <w:rFonts w:ascii="Times New Roman" w:hAnsi="Times New Roman"/>
          <w:sz w:val="24"/>
          <w:szCs w:val="24"/>
        </w:rPr>
      </w:pPr>
      <w:bookmarkStart w:id="115" w:name="_Toc107321291"/>
      <w:r>
        <w:rPr>
          <w:rFonts w:ascii="Times New Roman" w:hAnsi="Times New Roman"/>
          <w:sz w:val="24"/>
          <w:szCs w:val="24"/>
        </w:rPr>
        <w:lastRenderedPageBreak/>
        <w:t>Статья 29</w:t>
      </w:r>
      <w:r w:rsidR="000661A0" w:rsidRPr="00386889">
        <w:rPr>
          <w:rFonts w:ascii="Times New Roman" w:hAnsi="Times New Roman"/>
          <w:sz w:val="24"/>
          <w:szCs w:val="24"/>
        </w:rPr>
        <w:t>. Градостроительные регламенты. Жилые зоны - "Ж".</w:t>
      </w:r>
      <w:bookmarkStart w:id="116" w:name="_Toc224462629"/>
      <w:bookmarkEnd w:id="115"/>
      <w:bookmarkEnd w:id="116"/>
    </w:p>
    <w:p w:rsidR="00085A69" w:rsidRPr="00BC78C3" w:rsidRDefault="00085A69" w:rsidP="00BC78C3">
      <w:pPr>
        <w:pStyle w:val="4"/>
        <w:rPr>
          <w:rFonts w:ascii="Times New Roman" w:hAnsi="Times New Roman"/>
          <w:sz w:val="24"/>
        </w:rPr>
      </w:pPr>
      <w:r w:rsidRPr="00BC78C3">
        <w:rPr>
          <w:rFonts w:ascii="Times New Roman" w:hAnsi="Times New Roman"/>
          <w:sz w:val="24"/>
        </w:rPr>
        <w:t xml:space="preserve">1. </w:t>
      </w:r>
      <w:r w:rsidR="00D55076" w:rsidRPr="00BC78C3">
        <w:rPr>
          <w:rFonts w:ascii="Times New Roman" w:hAnsi="Times New Roman"/>
          <w:sz w:val="24"/>
        </w:rPr>
        <w:t>Ж-1 - Зона застройк</w:t>
      </w:r>
      <w:r w:rsidR="00BC78C3">
        <w:rPr>
          <w:rFonts w:ascii="Times New Roman" w:hAnsi="Times New Roman"/>
          <w:sz w:val="24"/>
        </w:rPr>
        <w:t>и индивидуальными жилыми домами</w:t>
      </w:r>
    </w:p>
    <w:p w:rsidR="00085A69" w:rsidRPr="00386889" w:rsidRDefault="00085A69" w:rsidP="001641AA">
      <w:pPr>
        <w:autoSpaceDE w:val="0"/>
        <w:autoSpaceDN w:val="0"/>
        <w:adjustRightInd w:val="0"/>
        <w:spacing w:before="0" w:after="0"/>
        <w:ind w:firstLine="540"/>
        <w:jc w:val="both"/>
      </w:pPr>
      <w:r w:rsidRPr="00386889">
        <w:t>Основные</w:t>
      </w:r>
      <w:r w:rsidR="008010C6" w:rsidRPr="00386889">
        <w:t>, вспомогательные</w:t>
      </w:r>
      <w:r w:rsidRPr="00386889">
        <w:t xml:space="preserve">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804"/>
        <w:gridCol w:w="992"/>
      </w:tblGrid>
      <w:tr w:rsidR="00085A69" w:rsidRPr="00386889" w:rsidTr="00BC78C3">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jc w:val="center"/>
            </w:pPr>
            <w:r w:rsidRPr="00386889">
              <w:t>Наименование вида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BC78C3">
            <w:pPr>
              <w:autoSpaceDE w:val="0"/>
              <w:autoSpaceDN w:val="0"/>
              <w:adjustRightInd w:val="0"/>
              <w:spacing w:before="0" w:after="0"/>
              <w:ind w:left="57" w:right="57"/>
              <w:jc w:val="center"/>
            </w:pPr>
            <w:r w:rsidRPr="00386889">
              <w:t>Описание вида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BC78C3">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BC78C3">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pPr>
            <w:r w:rsidRPr="00386889">
              <w:t>Для индивидуального жилищного строительства</w:t>
            </w:r>
          </w:p>
        </w:tc>
        <w:tc>
          <w:tcPr>
            <w:tcW w:w="6804" w:type="dxa"/>
            <w:tcBorders>
              <w:top w:val="single" w:sz="4" w:space="0" w:color="auto"/>
              <w:left w:val="single" w:sz="4" w:space="0" w:color="auto"/>
              <w:bottom w:val="single" w:sz="4" w:space="0" w:color="auto"/>
              <w:right w:val="single" w:sz="4" w:space="0" w:color="auto"/>
            </w:tcBorders>
          </w:tcPr>
          <w:p w:rsidR="00085A69" w:rsidRPr="00386889" w:rsidRDefault="00F67FA7" w:rsidP="00BC78C3">
            <w:pPr>
              <w:pStyle w:val="formattext"/>
              <w:spacing w:before="0" w:beforeAutospacing="0" w:after="0" w:afterAutospacing="0"/>
              <w:ind w:left="57" w:right="57"/>
              <w:jc w:val="both"/>
              <w:textAlignment w:val="baseline"/>
            </w:pPr>
            <w:r w:rsidRPr="0038688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992"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autoSpaceDE w:val="0"/>
              <w:autoSpaceDN w:val="0"/>
              <w:adjustRightInd w:val="0"/>
              <w:spacing w:before="0" w:after="0"/>
              <w:jc w:val="center"/>
            </w:pPr>
            <w:r w:rsidRPr="00386889">
              <w:t>2.1</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6F7E56" w:rsidP="001641AA">
            <w:pPr>
              <w:autoSpaceDE w:val="0"/>
              <w:autoSpaceDN w:val="0"/>
              <w:adjustRightInd w:val="0"/>
              <w:spacing w:before="0" w:after="0"/>
            </w:pPr>
            <w:r w:rsidRPr="00386889">
              <w:t>Для ведения личного подсобного хозяйства (приусадебный земельный участок)</w:t>
            </w:r>
          </w:p>
        </w:tc>
        <w:tc>
          <w:tcPr>
            <w:tcW w:w="6804" w:type="dxa"/>
            <w:tcBorders>
              <w:top w:val="single" w:sz="4" w:space="0" w:color="auto"/>
              <w:left w:val="single" w:sz="4" w:space="0" w:color="auto"/>
              <w:bottom w:val="single" w:sz="4" w:space="0" w:color="auto"/>
              <w:right w:val="single" w:sz="4" w:space="0" w:color="auto"/>
            </w:tcBorders>
            <w:vAlign w:val="center"/>
          </w:tcPr>
          <w:p w:rsidR="00B51E81" w:rsidRDefault="00C14521" w:rsidP="00BC78C3">
            <w:pPr>
              <w:pStyle w:val="formattext"/>
              <w:spacing w:before="0" w:beforeAutospacing="0" w:after="0" w:afterAutospacing="0"/>
              <w:ind w:left="57" w:right="57"/>
              <w:jc w:val="both"/>
              <w:textAlignment w:val="baseline"/>
            </w:pPr>
            <w:r w:rsidRPr="00386889">
              <w:t xml:space="preserve">Размещение жилого дома, указанного в описании вида разрешенного использования с </w:t>
            </w:r>
            <w:hyperlink w:anchor="P140" w:history="1">
              <w:r w:rsidRPr="00386889">
                <w:t>кодом 2.1</w:t>
              </w:r>
            </w:hyperlink>
            <w:r w:rsidRPr="00386889">
              <w:t xml:space="preserve">; </w:t>
            </w:r>
          </w:p>
          <w:p w:rsidR="00B51E81" w:rsidRDefault="00C14521" w:rsidP="00BC78C3">
            <w:pPr>
              <w:pStyle w:val="formattext"/>
              <w:spacing w:before="0" w:beforeAutospacing="0" w:after="0" w:afterAutospacing="0"/>
              <w:ind w:left="57" w:right="57"/>
              <w:jc w:val="both"/>
              <w:textAlignment w:val="baseline"/>
            </w:pPr>
            <w:r w:rsidRPr="00386889">
              <w:t xml:space="preserve">производство сельскохозяйственной продукции; </w:t>
            </w:r>
          </w:p>
          <w:p w:rsidR="00B51E81" w:rsidRDefault="00C14521" w:rsidP="00BC78C3">
            <w:pPr>
              <w:pStyle w:val="formattext"/>
              <w:spacing w:before="0" w:beforeAutospacing="0" w:after="0" w:afterAutospacing="0"/>
              <w:ind w:left="57" w:right="57"/>
              <w:jc w:val="both"/>
              <w:textAlignment w:val="baseline"/>
            </w:pPr>
            <w:r w:rsidRPr="00386889">
              <w:t xml:space="preserve">размещение гаража и иных вспомогательных сооружений; </w:t>
            </w:r>
          </w:p>
          <w:p w:rsidR="00F67FA7" w:rsidRPr="00386889" w:rsidRDefault="00C14521" w:rsidP="00BC78C3">
            <w:pPr>
              <w:pStyle w:val="formattext"/>
              <w:spacing w:before="0" w:beforeAutospacing="0" w:after="0" w:afterAutospacing="0"/>
              <w:ind w:left="57" w:right="57"/>
              <w:jc w:val="both"/>
              <w:textAlignment w:val="baseline"/>
            </w:pPr>
            <w:r w:rsidRPr="00386889">
              <w:t>содержание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2.2</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pPr>
            <w:r w:rsidRPr="00386889">
              <w:t>Блокированная жилая застройка</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C14521" w:rsidP="00BC78C3">
            <w:pPr>
              <w:pStyle w:val="formattext"/>
              <w:spacing w:before="0" w:beforeAutospacing="0" w:after="0" w:afterAutospacing="0"/>
              <w:ind w:left="57" w:right="57"/>
              <w:jc w:val="both"/>
              <w:textAlignment w:val="baseline"/>
            </w:pPr>
            <w:r w:rsidRPr="0038688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2.3</w:t>
            </w:r>
          </w:p>
        </w:tc>
      </w:tr>
      <w:tr w:rsidR="00CB2116"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2116" w:rsidRPr="00386889" w:rsidRDefault="00CB2116" w:rsidP="001641AA">
            <w:pPr>
              <w:spacing w:before="0" w:after="0"/>
            </w:pPr>
            <w:r w:rsidRPr="00386889">
              <w:t>Передвижное жилье</w:t>
            </w:r>
          </w:p>
        </w:tc>
        <w:tc>
          <w:tcPr>
            <w:tcW w:w="6804" w:type="dxa"/>
            <w:tcBorders>
              <w:top w:val="single" w:sz="4" w:space="0" w:color="auto"/>
              <w:left w:val="single" w:sz="4" w:space="0" w:color="auto"/>
              <w:bottom w:val="single" w:sz="4" w:space="0" w:color="auto"/>
              <w:right w:val="single" w:sz="4" w:space="0" w:color="auto"/>
            </w:tcBorders>
          </w:tcPr>
          <w:p w:rsidR="00CB2116" w:rsidRPr="00386889" w:rsidRDefault="00CB2116" w:rsidP="00BC78C3">
            <w:pPr>
              <w:spacing w:before="0" w:after="0"/>
              <w:ind w:left="57" w:right="57"/>
              <w:jc w:val="both"/>
            </w:pPr>
            <w:r w:rsidRPr="0038688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CB2116" w:rsidRPr="00386889" w:rsidRDefault="00CB2116" w:rsidP="001641AA">
            <w:pPr>
              <w:spacing w:before="0" w:after="0"/>
              <w:jc w:val="center"/>
            </w:pPr>
            <w:r w:rsidRPr="00386889">
              <w:t>2.4</w:t>
            </w:r>
          </w:p>
        </w:tc>
      </w:tr>
      <w:tr w:rsidR="00597DB4" w:rsidRPr="00386889" w:rsidTr="00BC78C3">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5457A1" w:rsidRPr="00386889" w:rsidRDefault="005457A1" w:rsidP="001641AA">
            <w:pPr>
              <w:pStyle w:val="formattext"/>
              <w:spacing w:before="0" w:beforeAutospacing="0" w:after="0" w:afterAutospacing="0"/>
              <w:textAlignment w:val="baseline"/>
            </w:pPr>
            <w:r w:rsidRPr="00386889">
              <w:t>Хранение автотранспорта</w:t>
            </w:r>
          </w:p>
        </w:tc>
        <w:tc>
          <w:tcPr>
            <w:tcW w:w="680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457A1" w:rsidRPr="00386889" w:rsidRDefault="005457A1" w:rsidP="00BC78C3">
            <w:pPr>
              <w:pStyle w:val="formattext"/>
              <w:spacing w:before="0" w:beforeAutospacing="0" w:after="0" w:afterAutospacing="0"/>
              <w:ind w:left="57" w:right="57"/>
              <w:jc w:val="both"/>
              <w:textAlignment w:val="baseline"/>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386889">
              <w:lastRenderedPageBreak/>
              <w:t xml:space="preserve">использования с </w:t>
            </w:r>
            <w:hyperlink w:anchor="P382" w:history="1">
              <w:r w:rsidRPr="00386889">
                <w:t>кодом 4.9</w:t>
              </w:r>
            </w:hyperlink>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5457A1" w:rsidRPr="00386889" w:rsidRDefault="005457A1" w:rsidP="001641AA">
            <w:pPr>
              <w:pStyle w:val="formattext"/>
              <w:spacing w:before="0" w:beforeAutospacing="0" w:after="0" w:afterAutospacing="0"/>
              <w:jc w:val="center"/>
              <w:textAlignment w:val="baseline"/>
            </w:pPr>
            <w:bookmarkStart w:id="117" w:name="P186"/>
            <w:bookmarkEnd w:id="117"/>
            <w:r w:rsidRPr="00386889">
              <w:lastRenderedPageBreak/>
              <w:t>2.7.1</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68C" w:rsidRPr="00386889" w:rsidRDefault="0031168C" w:rsidP="001641AA">
            <w:pPr>
              <w:autoSpaceDE w:val="0"/>
              <w:autoSpaceDN w:val="0"/>
              <w:adjustRightInd w:val="0"/>
              <w:spacing w:before="0" w:after="0"/>
            </w:pPr>
            <w:r w:rsidRPr="00386889">
              <w:lastRenderedPageBreak/>
              <w:t>Магазины</w:t>
            </w:r>
          </w:p>
        </w:tc>
        <w:tc>
          <w:tcPr>
            <w:tcW w:w="6804" w:type="dxa"/>
            <w:tcBorders>
              <w:top w:val="single" w:sz="4" w:space="0" w:color="auto"/>
              <w:left w:val="single" w:sz="4" w:space="0" w:color="auto"/>
              <w:bottom w:val="single" w:sz="4" w:space="0" w:color="auto"/>
              <w:right w:val="single" w:sz="4" w:space="0" w:color="auto"/>
            </w:tcBorders>
          </w:tcPr>
          <w:p w:rsidR="0031168C" w:rsidRPr="00386889" w:rsidRDefault="0031168C" w:rsidP="00BC78C3">
            <w:pPr>
              <w:spacing w:before="0" w:after="0"/>
              <w:ind w:left="57" w:right="57"/>
              <w:jc w:val="both"/>
            </w:pPr>
            <w:r w:rsidRPr="00386889">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bottom w:val="single" w:sz="4" w:space="0" w:color="auto"/>
              <w:right w:val="single" w:sz="4" w:space="0" w:color="auto"/>
            </w:tcBorders>
            <w:vAlign w:val="center"/>
          </w:tcPr>
          <w:p w:rsidR="0031168C" w:rsidRPr="00386889" w:rsidRDefault="0031168C" w:rsidP="001641AA">
            <w:pPr>
              <w:autoSpaceDE w:val="0"/>
              <w:autoSpaceDN w:val="0"/>
              <w:adjustRightInd w:val="0"/>
              <w:spacing w:before="0" w:after="0"/>
              <w:jc w:val="center"/>
            </w:pPr>
            <w:r w:rsidRPr="00386889">
              <w:t>4.4</w:t>
            </w:r>
          </w:p>
        </w:tc>
      </w:tr>
      <w:tr w:rsidR="00CB2116" w:rsidRPr="00386889" w:rsidTr="00BC78C3">
        <w:trPr>
          <w:trHeight w:val="308"/>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2116" w:rsidRPr="00386889" w:rsidRDefault="00CB2116" w:rsidP="001641AA">
            <w:pPr>
              <w:pStyle w:val="formattext"/>
              <w:spacing w:before="0" w:beforeAutospacing="0" w:after="0" w:afterAutospacing="0"/>
              <w:textAlignment w:val="baseline"/>
            </w:pPr>
            <w:r w:rsidRPr="00386889">
              <w:t>Площадки для занятий спортом</w:t>
            </w:r>
          </w:p>
        </w:tc>
        <w:tc>
          <w:tcPr>
            <w:tcW w:w="6804" w:type="dxa"/>
            <w:tcBorders>
              <w:top w:val="single" w:sz="4" w:space="0" w:color="auto"/>
              <w:left w:val="single" w:sz="4" w:space="0" w:color="auto"/>
              <w:bottom w:val="single" w:sz="4" w:space="0" w:color="auto"/>
              <w:right w:val="single" w:sz="4" w:space="0" w:color="auto"/>
            </w:tcBorders>
          </w:tcPr>
          <w:p w:rsidR="00CB2116" w:rsidRPr="00386889" w:rsidRDefault="00CB2116" w:rsidP="00BC78C3">
            <w:pPr>
              <w:pStyle w:val="formattext"/>
              <w:spacing w:before="0" w:beforeAutospacing="0" w:after="0" w:afterAutospacing="0"/>
              <w:ind w:left="57" w:right="57"/>
              <w:jc w:val="both"/>
              <w:textAlignment w:val="baseline"/>
            </w:pPr>
            <w:r w:rsidRPr="0038688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top w:val="single" w:sz="4" w:space="0" w:color="auto"/>
              <w:left w:val="single" w:sz="4" w:space="0" w:color="auto"/>
              <w:bottom w:val="single" w:sz="4" w:space="0" w:color="auto"/>
              <w:right w:val="single" w:sz="4" w:space="0" w:color="auto"/>
            </w:tcBorders>
            <w:vAlign w:val="center"/>
          </w:tcPr>
          <w:p w:rsidR="00CB2116" w:rsidRPr="00386889" w:rsidRDefault="00CB2116" w:rsidP="001641AA">
            <w:pPr>
              <w:pStyle w:val="formattext"/>
              <w:spacing w:before="0" w:beforeAutospacing="0" w:after="0" w:afterAutospacing="0"/>
              <w:jc w:val="center"/>
              <w:textAlignment w:val="baseline"/>
            </w:pPr>
            <w:bookmarkStart w:id="118" w:name="P428"/>
            <w:bookmarkEnd w:id="118"/>
            <w:r w:rsidRPr="00386889">
              <w:t>5.1.3</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7E56" w:rsidRPr="00386889" w:rsidRDefault="006F7E56"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6804" w:type="dxa"/>
            <w:tcBorders>
              <w:top w:val="single" w:sz="4" w:space="0" w:color="auto"/>
              <w:left w:val="single" w:sz="4" w:space="0" w:color="auto"/>
              <w:bottom w:val="single" w:sz="4" w:space="0" w:color="auto"/>
              <w:right w:val="single" w:sz="4" w:space="0" w:color="auto"/>
            </w:tcBorders>
          </w:tcPr>
          <w:p w:rsidR="006F7E56" w:rsidRPr="00386889" w:rsidRDefault="006F7E56" w:rsidP="00BC78C3">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6F7E56" w:rsidRPr="00386889" w:rsidRDefault="006F7E56"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F67FA7" w:rsidRPr="00386889" w:rsidTr="00BC78C3">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BC78C3">
            <w:pPr>
              <w:autoSpaceDE w:val="0"/>
              <w:autoSpaceDN w:val="0"/>
              <w:adjustRightInd w:val="0"/>
              <w:spacing w:before="0" w:after="0"/>
              <w:ind w:left="57" w:right="57"/>
              <w:jc w:val="center"/>
              <w:rPr>
                <w:highlight w:val="yellow"/>
              </w:rPr>
            </w:pPr>
            <w:r w:rsidRPr="00386889">
              <w:rPr>
                <w:b/>
              </w:rPr>
              <w:t>Вспомогательные виды разрешенного использования</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pPr>
            <w:r w:rsidRPr="00386889">
              <w:t>Обслуживание жилой застройки</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F67FA7" w:rsidP="00BC78C3">
            <w:pPr>
              <w:spacing w:before="0" w:after="0"/>
              <w:ind w:left="57" w:right="57"/>
              <w:jc w:val="both"/>
            </w:pPr>
            <w:r w:rsidRPr="00386889">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86889">
                <w:t>кодами 3.1</w:t>
              </w:r>
            </w:hyperlink>
            <w:r w:rsidRPr="00386889">
              <w:t xml:space="preserve">, </w:t>
            </w:r>
            <w:hyperlink w:anchor="P204" w:history="1">
              <w:r w:rsidRPr="00386889">
                <w:t>3.2</w:t>
              </w:r>
            </w:hyperlink>
            <w:r w:rsidRPr="00386889">
              <w:t xml:space="preserve">, </w:t>
            </w:r>
            <w:hyperlink w:anchor="P226" w:history="1">
              <w:r w:rsidRPr="00386889">
                <w:t>3.3</w:t>
              </w:r>
            </w:hyperlink>
            <w:r w:rsidRPr="00386889">
              <w:t xml:space="preserve">, </w:t>
            </w:r>
            <w:hyperlink w:anchor="P230" w:history="1">
              <w:r w:rsidRPr="00386889">
                <w:t>3.4</w:t>
              </w:r>
            </w:hyperlink>
            <w:r w:rsidRPr="00386889">
              <w:t xml:space="preserve">, </w:t>
            </w:r>
            <w:hyperlink w:anchor="P234" w:history="1">
              <w:r w:rsidRPr="00386889">
                <w:t>3.4.1</w:t>
              </w:r>
            </w:hyperlink>
            <w:r w:rsidRPr="00386889">
              <w:t xml:space="preserve">, </w:t>
            </w:r>
            <w:hyperlink w:anchor="P252" w:history="1">
              <w:r w:rsidRPr="00386889">
                <w:t>3.5.1</w:t>
              </w:r>
            </w:hyperlink>
            <w:r w:rsidRPr="00386889">
              <w:t xml:space="preserve">, </w:t>
            </w:r>
            <w:hyperlink w:anchor="P260" w:history="1">
              <w:r w:rsidRPr="00386889">
                <w:t>3.6</w:t>
              </w:r>
            </w:hyperlink>
            <w:r w:rsidRPr="00386889">
              <w:t xml:space="preserve">, </w:t>
            </w:r>
            <w:hyperlink w:anchor="P276" w:history="1">
              <w:r w:rsidRPr="00386889">
                <w:t>3.7</w:t>
              </w:r>
            </w:hyperlink>
            <w:r w:rsidRPr="00386889">
              <w:t xml:space="preserve">, </w:t>
            </w:r>
            <w:hyperlink w:anchor="P320" w:history="1">
              <w:r w:rsidRPr="00386889">
                <w:t>3.10.1</w:t>
              </w:r>
            </w:hyperlink>
            <w:r w:rsidRPr="00386889">
              <w:t xml:space="preserve">, </w:t>
            </w:r>
            <w:hyperlink w:anchor="P335" w:history="1">
              <w:r w:rsidRPr="00386889">
                <w:t>4.1</w:t>
              </w:r>
            </w:hyperlink>
            <w:r w:rsidRPr="00386889">
              <w:t xml:space="preserve">, </w:t>
            </w:r>
            <w:hyperlink w:anchor="P344" w:history="1">
              <w:r w:rsidRPr="00386889">
                <w:t>4.3</w:t>
              </w:r>
            </w:hyperlink>
            <w:r w:rsidRPr="00386889">
              <w:t xml:space="preserve">, </w:t>
            </w:r>
            <w:hyperlink w:anchor="P349" w:history="1">
              <w:r w:rsidRPr="00386889">
                <w:t>4.4</w:t>
              </w:r>
            </w:hyperlink>
            <w:r w:rsidRPr="00386889">
              <w:t xml:space="preserve">, </w:t>
            </w:r>
            <w:hyperlink w:anchor="P356" w:history="1">
              <w:r w:rsidRPr="00386889">
                <w:t>4.6</w:t>
              </w:r>
            </w:hyperlink>
            <w:r w:rsidRPr="00386889">
              <w:t xml:space="preserve">, </w:t>
            </w:r>
            <w:hyperlink w:anchor="P424" w:history="1">
              <w:r w:rsidRPr="00386889">
                <w:t>5.1.2</w:t>
              </w:r>
            </w:hyperlink>
            <w:r w:rsidRPr="00386889">
              <w:t xml:space="preserve">, </w:t>
            </w:r>
            <w:hyperlink w:anchor="P428" w:history="1">
              <w:r w:rsidRPr="00386889">
                <w:t>5.1.3</w:t>
              </w:r>
            </w:hyperlink>
            <w:r w:rsidRPr="0038688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2.7</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rPr>
                <w:b/>
              </w:rPr>
            </w:pPr>
            <w:r w:rsidRPr="00386889">
              <w:t>Коммунальное обслуживание</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C14521" w:rsidP="00BC78C3">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B51E81">
              <w:t>–</w:t>
            </w:r>
            <w:r w:rsidRPr="00386889">
              <w:t xml:space="preserve"> </w:t>
            </w:r>
            <w:hyperlink w:anchor="P202" w:history="1">
              <w:r w:rsidRPr="00386889">
                <w:t>3.1.2</w:t>
              </w:r>
            </w:hyperlink>
            <w:r w:rsidR="008B5C7D" w:rsidRPr="00386889">
              <w:t>:</w:t>
            </w:r>
          </w:p>
          <w:p w:rsidR="008B5C7D" w:rsidRPr="00386889" w:rsidRDefault="00E72C85" w:rsidP="00BC78C3">
            <w:pPr>
              <w:spacing w:before="0" w:after="0"/>
              <w:ind w:left="57" w:right="57"/>
              <w:jc w:val="both"/>
            </w:pPr>
            <w:r w:rsidRPr="00386889">
              <w:t>р</w:t>
            </w:r>
            <w:r w:rsidR="008B5C7D" w:rsidRPr="00386889">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w:t>
            </w:r>
            <w:r w:rsidRPr="00386889">
              <w:t>х для сбора и плавки снега); р</w:t>
            </w:r>
            <w:r w:rsidR="008B5C7D" w:rsidRPr="00386889">
              <w:t>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3.1</w:t>
            </w:r>
          </w:p>
        </w:tc>
      </w:tr>
      <w:tr w:rsidR="00597DB4"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68C" w:rsidRPr="00386889" w:rsidRDefault="0031168C"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tcPr>
          <w:p w:rsidR="0031168C" w:rsidRPr="00386889" w:rsidRDefault="0031168C" w:rsidP="00BC78C3">
            <w:pPr>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vAlign w:val="center"/>
          </w:tcPr>
          <w:p w:rsidR="0031168C" w:rsidRPr="00386889" w:rsidRDefault="0031168C" w:rsidP="001641AA">
            <w:pPr>
              <w:pStyle w:val="ConsPlusNormal"/>
              <w:widowControl/>
              <w:ind w:firstLine="0"/>
              <w:jc w:val="center"/>
              <w:rPr>
                <w:rFonts w:ascii="Times New Roman" w:hAnsi="Times New Roman" w:cs="Times New Roman"/>
                <w:sz w:val="24"/>
                <w:szCs w:val="24"/>
              </w:rPr>
            </w:pPr>
            <w:bookmarkStart w:id="119" w:name="P668"/>
            <w:bookmarkEnd w:id="119"/>
            <w:r w:rsidRPr="00386889">
              <w:rPr>
                <w:rFonts w:ascii="Times New Roman" w:hAnsi="Times New Roman" w:cs="Times New Roman"/>
                <w:sz w:val="24"/>
                <w:szCs w:val="24"/>
              </w:rPr>
              <w:t>12.0.2</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FA7" w:rsidRPr="00386889" w:rsidRDefault="00F67FA7" w:rsidP="001641AA">
            <w:pPr>
              <w:autoSpaceDE w:val="0"/>
              <w:autoSpaceDN w:val="0"/>
              <w:adjustRightInd w:val="0"/>
              <w:spacing w:before="0" w:after="0"/>
            </w:pPr>
            <w:r w:rsidRPr="00386889">
              <w:lastRenderedPageBreak/>
              <w:t xml:space="preserve">Дворовые постройки </w:t>
            </w:r>
          </w:p>
        </w:tc>
        <w:tc>
          <w:tcPr>
            <w:tcW w:w="6804" w:type="dxa"/>
            <w:tcBorders>
              <w:top w:val="single" w:sz="4" w:space="0" w:color="auto"/>
              <w:left w:val="single" w:sz="4" w:space="0" w:color="auto"/>
              <w:bottom w:val="single" w:sz="4" w:space="0" w:color="auto"/>
              <w:right w:val="single" w:sz="4" w:space="0" w:color="auto"/>
            </w:tcBorders>
          </w:tcPr>
          <w:p w:rsidR="00F67FA7" w:rsidRPr="00386889" w:rsidRDefault="00F67FA7" w:rsidP="00BC78C3">
            <w:pPr>
              <w:pStyle w:val="s1"/>
              <w:spacing w:before="0" w:beforeAutospacing="0" w:after="0" w:afterAutospacing="0"/>
              <w:ind w:left="57" w:right="57"/>
              <w:jc w:val="both"/>
            </w:pPr>
            <w:r w:rsidRPr="00386889">
              <w:t>Сараи, теплицы, бани, гаражи и пр., размещаемые на участке ИЖС</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w:t>
            </w:r>
          </w:p>
        </w:tc>
      </w:tr>
      <w:tr w:rsidR="00F67FA7" w:rsidRPr="00386889" w:rsidTr="00BC78C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2C85" w:rsidRPr="00386889" w:rsidRDefault="00F67FA7" w:rsidP="001641AA">
            <w:pPr>
              <w:autoSpaceDE w:val="0"/>
              <w:autoSpaceDN w:val="0"/>
              <w:adjustRightInd w:val="0"/>
              <w:spacing w:before="0" w:after="0"/>
            </w:pPr>
            <w:r w:rsidRPr="00386889">
              <w:t>Элементы дворовой территории жилой застройки (площадки)</w:t>
            </w:r>
          </w:p>
        </w:tc>
        <w:tc>
          <w:tcPr>
            <w:tcW w:w="6804"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BC78C3">
            <w:pPr>
              <w:pStyle w:val="s1"/>
              <w:spacing w:before="0" w:beforeAutospacing="0" w:after="0" w:afterAutospacing="0"/>
              <w:ind w:left="57" w:right="57"/>
              <w:jc w:val="both"/>
            </w:pPr>
            <w:r w:rsidRPr="00386889">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992" w:type="dxa"/>
            <w:tcBorders>
              <w:top w:val="single" w:sz="4" w:space="0" w:color="auto"/>
              <w:left w:val="single" w:sz="4" w:space="0" w:color="auto"/>
              <w:bottom w:val="single" w:sz="4" w:space="0" w:color="auto"/>
              <w:right w:val="single" w:sz="4" w:space="0" w:color="auto"/>
            </w:tcBorders>
            <w:vAlign w:val="center"/>
          </w:tcPr>
          <w:p w:rsidR="00F67FA7" w:rsidRPr="00386889" w:rsidRDefault="00F67FA7" w:rsidP="001641AA">
            <w:pPr>
              <w:autoSpaceDE w:val="0"/>
              <w:autoSpaceDN w:val="0"/>
              <w:adjustRightInd w:val="0"/>
              <w:spacing w:before="0" w:after="0"/>
              <w:jc w:val="center"/>
            </w:pPr>
            <w:r w:rsidRPr="00386889">
              <w:t>-</w:t>
            </w:r>
          </w:p>
        </w:tc>
      </w:tr>
      <w:tr w:rsidR="0031168C" w:rsidRPr="00386889" w:rsidTr="00BC78C3">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168C" w:rsidRPr="00386889" w:rsidRDefault="0031168C" w:rsidP="00BC78C3">
            <w:pPr>
              <w:autoSpaceDE w:val="0"/>
              <w:autoSpaceDN w:val="0"/>
              <w:adjustRightInd w:val="0"/>
              <w:spacing w:before="0" w:after="0"/>
              <w:ind w:left="57" w:right="57"/>
              <w:jc w:val="center"/>
            </w:pPr>
            <w:r w:rsidRPr="00386889">
              <w:rPr>
                <w:b/>
              </w:rPr>
              <w:t>Условно разрешенные виды использования</w:t>
            </w:r>
          </w:p>
        </w:tc>
      </w:tr>
      <w:tr w:rsidR="00A9514A" w:rsidRPr="00386889" w:rsidTr="00577A1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514A" w:rsidRPr="00386889" w:rsidRDefault="00A9514A" w:rsidP="00577A1E">
            <w:pPr>
              <w:spacing w:before="0" w:after="0"/>
            </w:pPr>
            <w:r w:rsidRPr="00386889">
              <w:t>Ведение огородничества</w:t>
            </w:r>
          </w:p>
        </w:tc>
        <w:tc>
          <w:tcPr>
            <w:tcW w:w="6804" w:type="dxa"/>
            <w:tcBorders>
              <w:top w:val="single" w:sz="4" w:space="0" w:color="auto"/>
              <w:left w:val="single" w:sz="4" w:space="0" w:color="auto"/>
              <w:bottom w:val="single" w:sz="4" w:space="0" w:color="auto"/>
              <w:right w:val="single" w:sz="4" w:space="0" w:color="auto"/>
            </w:tcBorders>
          </w:tcPr>
          <w:p w:rsidR="00A9514A" w:rsidRPr="00386889" w:rsidRDefault="00A9514A" w:rsidP="00577A1E">
            <w:pPr>
              <w:spacing w:before="0" w:after="0"/>
              <w:ind w:left="57" w:right="57"/>
              <w:jc w:val="both"/>
            </w:pPr>
            <w:r w:rsidRPr="0038688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tcBorders>
              <w:top w:val="single" w:sz="4" w:space="0" w:color="auto"/>
              <w:left w:val="single" w:sz="4" w:space="0" w:color="auto"/>
              <w:bottom w:val="single" w:sz="4" w:space="0" w:color="auto"/>
              <w:right w:val="single" w:sz="4" w:space="0" w:color="auto"/>
            </w:tcBorders>
            <w:vAlign w:val="center"/>
          </w:tcPr>
          <w:p w:rsidR="00A9514A" w:rsidRPr="00386889" w:rsidRDefault="00A9514A" w:rsidP="00577A1E">
            <w:pPr>
              <w:spacing w:before="0" w:after="0"/>
              <w:jc w:val="center"/>
            </w:pPr>
            <w:r w:rsidRPr="00386889">
              <w:t>13.1</w:t>
            </w:r>
          </w:p>
        </w:tc>
      </w:tr>
      <w:tr w:rsidR="00A9514A" w:rsidRPr="00386889" w:rsidTr="00577A1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9514A" w:rsidRPr="00386889" w:rsidRDefault="00A9514A" w:rsidP="00577A1E">
            <w:pPr>
              <w:spacing w:before="0" w:after="0"/>
            </w:pPr>
            <w:r w:rsidRPr="00386889">
              <w:t>Ведение садоводства</w:t>
            </w:r>
          </w:p>
        </w:tc>
        <w:tc>
          <w:tcPr>
            <w:tcW w:w="6804" w:type="dxa"/>
            <w:tcBorders>
              <w:top w:val="single" w:sz="4" w:space="0" w:color="auto"/>
              <w:left w:val="single" w:sz="4" w:space="0" w:color="auto"/>
              <w:bottom w:val="single" w:sz="4" w:space="0" w:color="auto"/>
              <w:right w:val="single" w:sz="4" w:space="0" w:color="auto"/>
            </w:tcBorders>
          </w:tcPr>
          <w:p w:rsidR="00A9514A" w:rsidRPr="00386889" w:rsidRDefault="00A9514A" w:rsidP="00577A1E">
            <w:pPr>
              <w:spacing w:before="0" w:after="0"/>
              <w:ind w:left="57" w:right="57"/>
              <w:jc w:val="both"/>
            </w:pPr>
            <w:r w:rsidRPr="00386889">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386889">
                <w:t>кодом 2.1</w:t>
              </w:r>
            </w:hyperlink>
            <w:r w:rsidRPr="00386889">
              <w:t>, хозяйственных построек и гаражей</w:t>
            </w:r>
          </w:p>
        </w:tc>
        <w:tc>
          <w:tcPr>
            <w:tcW w:w="992" w:type="dxa"/>
            <w:tcBorders>
              <w:top w:val="single" w:sz="4" w:space="0" w:color="auto"/>
              <w:left w:val="single" w:sz="4" w:space="0" w:color="auto"/>
              <w:bottom w:val="single" w:sz="4" w:space="0" w:color="auto"/>
              <w:right w:val="single" w:sz="4" w:space="0" w:color="auto"/>
            </w:tcBorders>
            <w:vAlign w:val="center"/>
          </w:tcPr>
          <w:p w:rsidR="00A9514A" w:rsidRPr="00386889" w:rsidRDefault="00A9514A" w:rsidP="00577A1E">
            <w:pPr>
              <w:spacing w:before="0" w:after="0"/>
              <w:jc w:val="center"/>
            </w:pPr>
            <w:r w:rsidRPr="00386889">
              <w:t>13.2</w:t>
            </w:r>
          </w:p>
        </w:tc>
      </w:tr>
    </w:tbl>
    <w:p w:rsidR="00F42273" w:rsidRPr="00386889" w:rsidRDefault="00F42273" w:rsidP="001641AA">
      <w:pPr>
        <w:autoSpaceDE w:val="0"/>
        <w:autoSpaceDN w:val="0"/>
        <w:adjustRightInd w:val="0"/>
        <w:spacing w:before="0" w:after="0"/>
        <w:jc w:val="both"/>
        <w:rPr>
          <w:b/>
        </w:rPr>
      </w:pPr>
    </w:p>
    <w:p w:rsidR="00085A69" w:rsidRPr="00386889" w:rsidRDefault="00085A69" w:rsidP="001641AA">
      <w:pPr>
        <w:autoSpaceDE w:val="0"/>
        <w:autoSpaceDN w:val="0"/>
        <w:adjustRightInd w:val="0"/>
        <w:spacing w:before="0" w:after="0"/>
        <w:ind w:firstLine="540"/>
        <w:jc w:val="both"/>
        <w:rPr>
          <w:b/>
        </w:rPr>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3369"/>
        <w:gridCol w:w="6342"/>
      </w:tblGrid>
      <w:tr w:rsidR="00F55C76" w:rsidRPr="00386889" w:rsidTr="00B630AC">
        <w:tc>
          <w:tcPr>
            <w:tcW w:w="3369" w:type="dxa"/>
            <w:vAlign w:val="center"/>
          </w:tcPr>
          <w:p w:rsidR="00E20F35" w:rsidRPr="00386889" w:rsidRDefault="00E20F35" w:rsidP="001641AA">
            <w:pPr>
              <w:autoSpaceDE w:val="0"/>
              <w:autoSpaceDN w:val="0"/>
              <w:adjustRightInd w:val="0"/>
              <w:spacing w:before="0" w:after="0"/>
              <w:jc w:val="center"/>
            </w:pPr>
            <w:r w:rsidRPr="00386889">
              <w:t>Наименование размера, параметра</w:t>
            </w:r>
          </w:p>
        </w:tc>
        <w:tc>
          <w:tcPr>
            <w:tcW w:w="6342" w:type="dxa"/>
            <w:vAlign w:val="center"/>
          </w:tcPr>
          <w:p w:rsidR="00E20F35" w:rsidRPr="00386889" w:rsidRDefault="00E20F35" w:rsidP="001641AA">
            <w:pPr>
              <w:autoSpaceDE w:val="0"/>
              <w:autoSpaceDN w:val="0"/>
              <w:adjustRightInd w:val="0"/>
              <w:spacing w:before="0" w:after="0"/>
              <w:jc w:val="center"/>
            </w:pPr>
            <w:r w:rsidRPr="00386889">
              <w:t>Значение, единица измерения, дополнительные условия</w:t>
            </w:r>
          </w:p>
        </w:tc>
      </w:tr>
      <w:tr w:rsidR="00F55C76" w:rsidRPr="00386889" w:rsidTr="00B630AC">
        <w:tc>
          <w:tcPr>
            <w:tcW w:w="3369" w:type="dxa"/>
          </w:tcPr>
          <w:p w:rsidR="00E20F35" w:rsidRPr="00386889" w:rsidRDefault="00E20F35"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6342" w:type="dxa"/>
            <w:vAlign w:val="center"/>
          </w:tcPr>
          <w:p w:rsidR="00E20F35" w:rsidRPr="00386889" w:rsidRDefault="00E20F35" w:rsidP="001641AA">
            <w:pPr>
              <w:autoSpaceDE w:val="0"/>
              <w:autoSpaceDN w:val="0"/>
              <w:adjustRightInd w:val="0"/>
              <w:spacing w:before="0" w:after="0"/>
              <w:rPr>
                <w:b/>
              </w:rPr>
            </w:pPr>
            <w:r w:rsidRPr="00386889">
              <w:t>не подлежат ограничению, за исключением земельных участков указанных в ст. 20</w:t>
            </w:r>
          </w:p>
        </w:tc>
      </w:tr>
      <w:tr w:rsidR="00F55C76" w:rsidRPr="00386889" w:rsidTr="00B630AC">
        <w:tc>
          <w:tcPr>
            <w:tcW w:w="3369" w:type="dxa"/>
            <w:vAlign w:val="center"/>
          </w:tcPr>
          <w:p w:rsidR="00E20F35" w:rsidRPr="00386889" w:rsidRDefault="00E20F35" w:rsidP="001641AA">
            <w:pPr>
              <w:autoSpaceDE w:val="0"/>
              <w:autoSpaceDN w:val="0"/>
              <w:adjustRightInd w:val="0"/>
              <w:spacing w:before="0" w:after="0"/>
              <w:rPr>
                <w:b/>
              </w:rPr>
            </w:pPr>
            <w:r w:rsidRPr="0038688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00151F00" w:rsidRPr="00386889">
              <w:t>зданий</w:t>
            </w:r>
            <w:r w:rsidRPr="00386889">
              <w:t>, строений, сооружений</w:t>
            </w:r>
          </w:p>
        </w:tc>
        <w:tc>
          <w:tcPr>
            <w:tcW w:w="6342" w:type="dxa"/>
          </w:tcPr>
          <w:p w:rsidR="00955EEE" w:rsidRDefault="00B630AC" w:rsidP="00BC78C3">
            <w:pPr>
              <w:pStyle w:val="afe"/>
              <w:numPr>
                <w:ilvl w:val="0"/>
                <w:numId w:val="24"/>
              </w:numPr>
              <w:tabs>
                <w:tab w:val="left" w:pos="365"/>
              </w:tabs>
              <w:autoSpaceDE w:val="0"/>
              <w:autoSpaceDN w:val="0"/>
              <w:adjustRightInd w:val="0"/>
              <w:spacing w:before="0" w:after="0"/>
              <w:ind w:left="-60" w:firstLine="36"/>
              <w:jc w:val="both"/>
            </w:pPr>
            <w:r>
              <w:t>р</w:t>
            </w:r>
            <w:r w:rsidR="00955EEE" w:rsidRPr="00386889">
              <w:t>асстояние от индивидуального жилого дома до красной линии ули</w:t>
            </w:r>
            <w:r w:rsidR="00CC7ED8" w:rsidRPr="00386889">
              <w:t>ц</w:t>
            </w:r>
            <w:r w:rsidR="00A459E6">
              <w:t xml:space="preserve"> </w:t>
            </w:r>
            <w:r>
              <w:t>–</w:t>
            </w:r>
            <w:r w:rsidR="00955EEE" w:rsidRPr="00386889">
              <w:t xml:space="preserve"> не менее 5 м, от красной линии проездов </w:t>
            </w:r>
            <w:r>
              <w:t>–</w:t>
            </w:r>
            <w:r w:rsidR="00955EEE" w:rsidRPr="00386889">
              <w:t xml:space="preserve"> не менее 3 м &lt;*&gt;;</w:t>
            </w:r>
          </w:p>
          <w:p w:rsidR="00A459E6" w:rsidRPr="00A6755B" w:rsidRDefault="00A459E6" w:rsidP="00BC78C3">
            <w:pPr>
              <w:pStyle w:val="afe"/>
              <w:numPr>
                <w:ilvl w:val="0"/>
                <w:numId w:val="24"/>
              </w:numPr>
              <w:tabs>
                <w:tab w:val="left" w:pos="365"/>
              </w:tabs>
              <w:autoSpaceDE w:val="0"/>
              <w:autoSpaceDN w:val="0"/>
              <w:adjustRightInd w:val="0"/>
              <w:spacing w:before="0" w:after="0"/>
              <w:ind w:left="-60" w:firstLine="36"/>
              <w:jc w:val="both"/>
            </w:pPr>
            <w:r w:rsidRPr="00A6755B">
              <w:t>(в с</w:t>
            </w:r>
            <w:r w:rsidR="00A6755B" w:rsidRPr="00A6755B">
              <w:t xml:space="preserve">лучае отсутствия установленных </w:t>
            </w:r>
            <w:r w:rsidRPr="00A6755B">
              <w:t>красных линий - не менее 5 м от границы земельного участка со стороны улиц,  не менее 3 м от границы земельного участка со стороны проездов;</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расстояние от хозяйственных построек до красной линии улиц и проездов </w:t>
            </w:r>
            <w:r w:rsidR="00B630AC">
              <w:t>–</w:t>
            </w:r>
            <w:r w:rsidRPr="00386889">
              <w:t xml:space="preserve"> не менее 5 м &lt;*&gt;;</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расстояние до границы соседнего придомового земельного участка составляет:</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от индивидуального жилого дома, блокированного жилого дома </w:t>
            </w:r>
            <w:r w:rsidR="00B630AC">
              <w:t>–</w:t>
            </w:r>
            <w:r w:rsidRPr="00386889">
              <w:t xml:space="preserve"> не менее 3 м &lt;*&gt;;</w:t>
            </w:r>
          </w:p>
          <w:p w:rsidR="00955EEE"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от других построек (бани, автостоянки и др.) </w:t>
            </w:r>
            <w:r w:rsidR="00B630AC">
              <w:t>–</w:t>
            </w:r>
            <w:r w:rsidRPr="00386889">
              <w:t xml:space="preserve"> не менее 1 м &lt;*&gt;;</w:t>
            </w:r>
          </w:p>
          <w:p w:rsidR="00E20F35" w:rsidRPr="00386889" w:rsidRDefault="00955EEE" w:rsidP="00BC78C3">
            <w:pPr>
              <w:pStyle w:val="afe"/>
              <w:numPr>
                <w:ilvl w:val="0"/>
                <w:numId w:val="24"/>
              </w:numPr>
              <w:tabs>
                <w:tab w:val="left" w:pos="365"/>
              </w:tabs>
              <w:autoSpaceDE w:val="0"/>
              <w:autoSpaceDN w:val="0"/>
              <w:adjustRightInd w:val="0"/>
              <w:spacing w:before="0" w:after="0"/>
              <w:ind w:left="-60" w:firstLine="36"/>
              <w:jc w:val="both"/>
            </w:pPr>
            <w:r w:rsidRPr="00386889">
              <w:t xml:space="preserve">от построек для содержания скота и птицы </w:t>
            </w:r>
            <w:r w:rsidR="00B630AC">
              <w:t>–</w:t>
            </w:r>
            <w:r w:rsidRPr="00386889">
              <w:t xml:space="preserve"> не менее 4 м &lt;*&gt;</w:t>
            </w:r>
          </w:p>
        </w:tc>
      </w:tr>
      <w:tr w:rsidR="00F55C76" w:rsidRPr="00386889" w:rsidTr="00B630AC">
        <w:tc>
          <w:tcPr>
            <w:tcW w:w="3369" w:type="dxa"/>
          </w:tcPr>
          <w:p w:rsidR="00E20F35" w:rsidRPr="00386889" w:rsidRDefault="00E20F35" w:rsidP="001641AA">
            <w:pPr>
              <w:autoSpaceDE w:val="0"/>
              <w:autoSpaceDN w:val="0"/>
              <w:adjustRightInd w:val="0"/>
              <w:spacing w:before="0" w:after="0"/>
              <w:rPr>
                <w:b/>
              </w:rPr>
            </w:pPr>
            <w:r w:rsidRPr="00386889">
              <w:t>Предельное количество этажей или предельная высота зданий, строений, сооружений</w:t>
            </w:r>
          </w:p>
        </w:tc>
        <w:tc>
          <w:tcPr>
            <w:tcW w:w="6342" w:type="dxa"/>
            <w:vAlign w:val="center"/>
          </w:tcPr>
          <w:p w:rsidR="00E20F35" w:rsidRPr="00386889" w:rsidRDefault="00E77AD4" w:rsidP="001641AA">
            <w:pPr>
              <w:autoSpaceDE w:val="0"/>
              <w:autoSpaceDN w:val="0"/>
              <w:adjustRightInd w:val="0"/>
              <w:spacing w:before="0" w:after="0"/>
              <w:ind w:firstLine="34"/>
              <w:rPr>
                <w:b/>
              </w:rPr>
            </w:pPr>
            <w:r w:rsidRPr="00386889">
              <w:t xml:space="preserve">- </w:t>
            </w:r>
            <w:r w:rsidR="003F48C1" w:rsidRPr="00386889">
              <w:t>20</w:t>
            </w:r>
            <w:r w:rsidR="00E20F35" w:rsidRPr="00386889">
              <w:t xml:space="preserve"> м</w:t>
            </w:r>
            <w:r w:rsidR="003F48C1" w:rsidRPr="00386889">
              <w:t xml:space="preserve">, не более 3 </w:t>
            </w:r>
            <w:r w:rsidRPr="00386889">
              <w:t xml:space="preserve">надземных </w:t>
            </w:r>
            <w:r w:rsidR="003F48C1" w:rsidRPr="00386889">
              <w:t>этажей.</w:t>
            </w:r>
          </w:p>
        </w:tc>
      </w:tr>
      <w:tr w:rsidR="00F55C76" w:rsidRPr="00386889" w:rsidTr="00B630AC">
        <w:tc>
          <w:tcPr>
            <w:tcW w:w="3369" w:type="dxa"/>
          </w:tcPr>
          <w:p w:rsidR="00E20F35" w:rsidRPr="00386889" w:rsidRDefault="00E20F35"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6342" w:type="dxa"/>
            <w:vAlign w:val="center"/>
          </w:tcPr>
          <w:p w:rsidR="00E20F35" w:rsidRPr="00386889" w:rsidRDefault="00E20F35" w:rsidP="001641AA">
            <w:pPr>
              <w:autoSpaceDE w:val="0"/>
              <w:autoSpaceDN w:val="0"/>
              <w:adjustRightInd w:val="0"/>
              <w:spacing w:before="0" w:after="0"/>
            </w:pPr>
            <w:r w:rsidRPr="00386889">
              <w:t xml:space="preserve"> </w:t>
            </w:r>
            <w:r w:rsidR="00E77AD4" w:rsidRPr="00A6755B">
              <w:t xml:space="preserve">- </w:t>
            </w:r>
            <w:r w:rsidRPr="00A6755B">
              <w:t>30 %</w:t>
            </w:r>
            <w:r w:rsidRPr="00386889">
              <w:t xml:space="preserve"> </w:t>
            </w:r>
          </w:p>
        </w:tc>
      </w:tr>
      <w:tr w:rsidR="00F55C76" w:rsidRPr="00386889" w:rsidTr="00B630AC">
        <w:tc>
          <w:tcPr>
            <w:tcW w:w="3369" w:type="dxa"/>
          </w:tcPr>
          <w:p w:rsidR="00E20F35" w:rsidRPr="00386889" w:rsidRDefault="00E20F35" w:rsidP="001641AA">
            <w:pPr>
              <w:autoSpaceDE w:val="0"/>
              <w:autoSpaceDN w:val="0"/>
              <w:adjustRightInd w:val="0"/>
              <w:spacing w:before="0" w:after="0"/>
              <w:rPr>
                <w:b/>
                <w:highlight w:val="yellow"/>
              </w:rPr>
            </w:pPr>
            <w:r w:rsidRPr="00386889">
              <w:lastRenderedPageBreak/>
              <w:t>Иные предельные параметры разрешенного строительства, реконструкции объектов капитального строительства</w:t>
            </w:r>
          </w:p>
        </w:tc>
        <w:tc>
          <w:tcPr>
            <w:tcW w:w="6342" w:type="dxa"/>
          </w:tcPr>
          <w:p w:rsidR="00E20F35" w:rsidRPr="00386889" w:rsidRDefault="00E20F35" w:rsidP="001641AA">
            <w:pPr>
              <w:autoSpaceDE w:val="0"/>
              <w:autoSpaceDN w:val="0"/>
              <w:adjustRightInd w:val="0"/>
              <w:spacing w:before="0" w:after="0"/>
              <w:ind w:firstLine="34"/>
              <w:jc w:val="both"/>
            </w:pPr>
            <w:r w:rsidRPr="00386889">
              <w:t>Максимальный коэффициент плотности застройки: 0,6.</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E20F35" w:rsidRPr="00A6755B"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&lt;*&gt;.</w:t>
            </w:r>
            <w:r w:rsidR="00F55C76" w:rsidRPr="00386889">
              <w:t xml:space="preserve"> А в случае реконс</w:t>
            </w:r>
            <w:r w:rsidR="0002584B" w:rsidRPr="00386889">
              <w:t>тр</w:t>
            </w:r>
            <w:r w:rsidR="00F55C76" w:rsidRPr="00386889">
              <w:t>ук</w:t>
            </w:r>
            <w:r w:rsidR="0002584B" w:rsidRPr="00386889">
              <w:t>ции инд</w:t>
            </w:r>
            <w:r w:rsidR="00F55C76" w:rsidRPr="00386889">
              <w:t>ивидуального</w:t>
            </w:r>
            <w:r w:rsidR="0002584B" w:rsidRPr="00386889">
              <w:t xml:space="preserve"> жил</w:t>
            </w:r>
            <w:r w:rsidR="00F55C76" w:rsidRPr="00386889">
              <w:t>ого</w:t>
            </w:r>
            <w:r w:rsidR="0002584B" w:rsidRPr="00386889">
              <w:t xml:space="preserve"> дома допуска</w:t>
            </w:r>
            <w:r w:rsidR="00F55C76" w:rsidRPr="00386889">
              <w:t>ется уменьшение минимальных отс</w:t>
            </w:r>
            <w:r w:rsidR="002F2E74" w:rsidRPr="00386889">
              <w:t>т</w:t>
            </w:r>
            <w:r w:rsidR="0002584B" w:rsidRPr="00386889">
              <w:t>у</w:t>
            </w:r>
            <w:r w:rsidR="00F55C76" w:rsidRPr="00386889">
              <w:t>п</w:t>
            </w:r>
            <w:r w:rsidR="0002584B" w:rsidRPr="00386889">
              <w:t>ов от границ земельного участка</w:t>
            </w:r>
            <w:r w:rsidR="00A459E6">
              <w:t xml:space="preserve"> </w:t>
            </w:r>
            <w:r w:rsidR="00A459E6" w:rsidRPr="00A6755B">
              <w:t>при условии согласования с собственником смежного земельного участка</w:t>
            </w:r>
            <w:r w:rsidR="002F2E74" w:rsidRPr="00A6755B">
              <w:t>.</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A6755B">
              <w:t>Расстояние от окон жилых</w:t>
            </w:r>
            <w:r w:rsidRPr="00386889">
              <w:t xml:space="preserve"> комнат до стен дома и хозяйственных построек, расположенных на соседних земельных участках </w:t>
            </w:r>
            <w:r w:rsidR="00B630AC">
              <w:t>–</w:t>
            </w:r>
            <w:r w:rsidRPr="00386889">
              <w:t xml:space="preserve"> не менее 6 м &lt;*&gt;;</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 xml:space="preserve">Расстояние от многоквартирного жилого дома с квартирами в первых этажах </w:t>
            </w:r>
            <w:r w:rsidR="00B630AC">
              <w:t>–</w:t>
            </w:r>
            <w:r w:rsidRPr="00386889">
              <w:t xml:space="preserve"> не менее 2 м от красных линий.</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20F35" w:rsidRPr="00386889" w:rsidRDefault="00E20F35" w:rsidP="00BC78C3">
            <w:pPr>
              <w:pStyle w:val="afe"/>
              <w:numPr>
                <w:ilvl w:val="1"/>
                <w:numId w:val="25"/>
              </w:numPr>
              <w:tabs>
                <w:tab w:val="left" w:pos="365"/>
              </w:tabs>
              <w:autoSpaceDE w:val="0"/>
              <w:autoSpaceDN w:val="0"/>
              <w:adjustRightInd w:val="0"/>
              <w:spacing w:before="0" w:after="0"/>
              <w:ind w:left="0" w:firstLine="25"/>
              <w:jc w:val="both"/>
            </w:pPr>
            <w:r w:rsidRPr="00386889">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E20F35" w:rsidRPr="00386889" w:rsidRDefault="00E20F35" w:rsidP="001641AA">
            <w:pPr>
              <w:autoSpaceDE w:val="0"/>
              <w:autoSpaceDN w:val="0"/>
              <w:adjustRightInd w:val="0"/>
              <w:spacing w:before="0" w:after="0"/>
              <w:ind w:firstLine="34"/>
              <w:jc w:val="both"/>
              <w:rPr>
                <w:b/>
                <w:highlight w:val="yellow"/>
              </w:rPr>
            </w:pPr>
            <w:r w:rsidRPr="00386889">
              <w:t xml:space="preserve">- максимальная высота ограждения земельного участка со стороны улицы, проезда </w:t>
            </w:r>
            <w:r w:rsidR="00B630AC">
              <w:t>–</w:t>
            </w:r>
            <w:r w:rsidRPr="00386889">
              <w:t xml:space="preserve"> 2 м, при этом допускаются глухие ограждения &lt;*&gt;.</w:t>
            </w:r>
          </w:p>
        </w:tc>
      </w:tr>
    </w:tbl>
    <w:p w:rsidR="0031168C" w:rsidRPr="00386889" w:rsidRDefault="0031168C" w:rsidP="001641AA">
      <w:pPr>
        <w:autoSpaceDE w:val="0"/>
        <w:autoSpaceDN w:val="0"/>
        <w:adjustRightInd w:val="0"/>
        <w:spacing w:before="0" w:after="0"/>
        <w:ind w:firstLine="540"/>
        <w:jc w:val="both"/>
      </w:pPr>
      <w:r w:rsidRPr="00386889">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A04279" w:rsidRPr="00386889" w:rsidRDefault="00A04279" w:rsidP="001641AA">
      <w:pPr>
        <w:autoSpaceDE w:val="0"/>
        <w:autoSpaceDN w:val="0"/>
        <w:adjustRightInd w:val="0"/>
        <w:spacing w:before="0" w:after="0"/>
        <w:ind w:firstLine="540"/>
        <w:jc w:val="both"/>
        <w:rPr>
          <w:b/>
        </w:rPr>
      </w:pPr>
    </w:p>
    <w:p w:rsidR="00B630AC" w:rsidRDefault="00A6755B" w:rsidP="001641AA">
      <w:pPr>
        <w:spacing w:before="0" w:after="0"/>
        <w:rPr>
          <w:b/>
          <w:bCs/>
        </w:rPr>
      </w:pPr>
      <w:r>
        <w:br w:type="page"/>
      </w:r>
    </w:p>
    <w:p w:rsidR="00085A69" w:rsidRPr="00386889" w:rsidRDefault="00085A69" w:rsidP="001641AA">
      <w:pPr>
        <w:pStyle w:val="30"/>
        <w:rPr>
          <w:rFonts w:ascii="Times New Roman" w:hAnsi="Times New Roman"/>
          <w:sz w:val="24"/>
          <w:szCs w:val="24"/>
        </w:rPr>
      </w:pPr>
      <w:bookmarkStart w:id="120" w:name="_Toc107321292"/>
      <w:r w:rsidRPr="00386889">
        <w:rPr>
          <w:rFonts w:ascii="Times New Roman" w:hAnsi="Times New Roman"/>
          <w:sz w:val="24"/>
          <w:szCs w:val="24"/>
        </w:rPr>
        <w:lastRenderedPageBreak/>
        <w:t>Статья 3</w:t>
      </w:r>
      <w:r w:rsidR="00BC78C3">
        <w:rPr>
          <w:rFonts w:ascii="Times New Roman" w:hAnsi="Times New Roman"/>
          <w:sz w:val="24"/>
          <w:szCs w:val="24"/>
        </w:rPr>
        <w:t>0</w:t>
      </w:r>
      <w:r w:rsidRPr="00386889">
        <w:rPr>
          <w:rFonts w:ascii="Times New Roman" w:hAnsi="Times New Roman"/>
          <w:sz w:val="24"/>
          <w:szCs w:val="24"/>
        </w:rPr>
        <w:t xml:space="preserve">. Градостроительные регламенты. </w:t>
      </w:r>
      <w:r w:rsidR="00537B63" w:rsidRPr="00386889">
        <w:rPr>
          <w:rFonts w:ascii="Times New Roman" w:hAnsi="Times New Roman"/>
          <w:sz w:val="24"/>
          <w:szCs w:val="24"/>
        </w:rPr>
        <w:t>О</w:t>
      </w:r>
      <w:r w:rsidR="00E20F35" w:rsidRPr="00386889">
        <w:rPr>
          <w:rFonts w:ascii="Times New Roman" w:hAnsi="Times New Roman"/>
          <w:sz w:val="24"/>
          <w:szCs w:val="24"/>
        </w:rPr>
        <w:t>бщественно-деловые</w:t>
      </w:r>
      <w:r w:rsidRPr="00386889">
        <w:rPr>
          <w:rFonts w:ascii="Times New Roman" w:hAnsi="Times New Roman"/>
          <w:sz w:val="24"/>
          <w:szCs w:val="24"/>
        </w:rPr>
        <w:t xml:space="preserve"> зон</w:t>
      </w:r>
      <w:r w:rsidR="00E20F35" w:rsidRPr="00386889">
        <w:rPr>
          <w:rFonts w:ascii="Times New Roman" w:hAnsi="Times New Roman"/>
          <w:sz w:val="24"/>
          <w:szCs w:val="24"/>
        </w:rPr>
        <w:t>ы</w:t>
      </w:r>
      <w:r w:rsidRPr="00386889">
        <w:rPr>
          <w:rFonts w:ascii="Times New Roman" w:hAnsi="Times New Roman"/>
          <w:sz w:val="24"/>
          <w:szCs w:val="24"/>
        </w:rPr>
        <w:t xml:space="preserve"> – "О".</w:t>
      </w:r>
      <w:bookmarkEnd w:id="120"/>
    </w:p>
    <w:p w:rsidR="00085A69" w:rsidRPr="00BC78C3" w:rsidRDefault="00085A69" w:rsidP="00BC78C3">
      <w:pPr>
        <w:pStyle w:val="4"/>
        <w:rPr>
          <w:rFonts w:ascii="Times New Roman" w:hAnsi="Times New Roman"/>
          <w:sz w:val="24"/>
        </w:rPr>
      </w:pPr>
      <w:r w:rsidRPr="00BC78C3">
        <w:rPr>
          <w:rFonts w:ascii="Times New Roman" w:hAnsi="Times New Roman"/>
          <w:sz w:val="24"/>
        </w:rPr>
        <w:t>1. О</w:t>
      </w:r>
      <w:r w:rsidR="00442C84" w:rsidRPr="00BC78C3">
        <w:rPr>
          <w:rFonts w:ascii="Times New Roman" w:hAnsi="Times New Roman"/>
          <w:sz w:val="24"/>
        </w:rPr>
        <w:t>-</w:t>
      </w:r>
      <w:r w:rsidRPr="00BC78C3">
        <w:rPr>
          <w:rFonts w:ascii="Times New Roman" w:hAnsi="Times New Roman"/>
          <w:sz w:val="24"/>
        </w:rPr>
        <w:t xml:space="preserve">1 – </w:t>
      </w:r>
      <w:r w:rsidR="00537B63" w:rsidRPr="00BC78C3">
        <w:rPr>
          <w:rFonts w:ascii="Times New Roman" w:hAnsi="Times New Roman"/>
          <w:sz w:val="24"/>
        </w:rPr>
        <w:t>многофункциональная общественно-деловая зона</w:t>
      </w:r>
    </w:p>
    <w:p w:rsidR="00085A69" w:rsidRPr="00386889" w:rsidRDefault="00085A69" w:rsidP="001641AA">
      <w:pPr>
        <w:autoSpaceDE w:val="0"/>
        <w:autoSpaceDN w:val="0"/>
        <w:adjustRightInd w:val="0"/>
        <w:spacing w:before="0" w:after="0"/>
        <w:ind w:firstLine="540"/>
        <w:jc w:val="both"/>
      </w:pPr>
      <w:r w:rsidRPr="00386889">
        <w:t>Основные</w:t>
      </w:r>
      <w:r w:rsidR="00F84524" w:rsidRPr="00386889">
        <w:t>, вспомогательные</w:t>
      </w:r>
      <w:r w:rsidRPr="00386889">
        <w:t xml:space="preserve">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09"/>
      </w:tblGrid>
      <w:tr w:rsidR="00085A69" w:rsidRPr="00386889" w:rsidTr="007277CA">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jc w:val="center"/>
            </w:pPr>
            <w:r w:rsidRPr="00386889">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ind w:left="57" w:right="57"/>
              <w:jc w:val="center"/>
            </w:pPr>
            <w:r w:rsidRPr="00386889">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7277CA">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7B5AC3" w:rsidRPr="00386889" w:rsidTr="007277CA">
        <w:trPr>
          <w:trHeight w:val="1429"/>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7277CA">
              <w:t>–</w:t>
            </w:r>
            <w:r w:rsidRPr="00386889">
              <w:t xml:space="preserve"> </w:t>
            </w:r>
            <w:hyperlink w:anchor="P202" w:history="1">
              <w:r w:rsidRPr="00386889">
                <w:t>3</w:t>
              </w:r>
              <w:r w:rsidR="007277CA">
                <w:t>.</w:t>
              </w:r>
              <w:r w:rsidRPr="00386889">
                <w:t>1.2</w:t>
              </w:r>
            </w:hyperlink>
            <w:r w:rsidR="008B5C7D" w:rsidRPr="00386889">
              <w:t>:</w:t>
            </w:r>
          </w:p>
          <w:p w:rsidR="008B5C7D" w:rsidRPr="00386889" w:rsidRDefault="008B5C7D" w:rsidP="001641AA">
            <w:pPr>
              <w:pStyle w:val="formattext"/>
              <w:spacing w:before="0" w:beforeAutospacing="0" w:after="0" w:afterAutospacing="0"/>
              <w:ind w:left="57" w:right="57"/>
              <w:jc w:val="both"/>
              <w:textAlignment w:val="baseline"/>
            </w:pPr>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Дома социального обслуживания</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домов престарелых, домов ребенка, детских домов, пунктов ночлега для бездомных граждан;</w:t>
            </w:r>
            <w:r w:rsidR="00EB77EA" w:rsidRPr="00386889">
              <w:t xml:space="preserve"> </w:t>
            </w:r>
            <w:r w:rsidRPr="00386889">
              <w:t>размещение объектов капитального строительства для временного размещения вынужденных переселенцев, лиц, признанных беженцами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bookmarkStart w:id="121" w:name="P211"/>
            <w:bookmarkEnd w:id="121"/>
            <w:r w:rsidRPr="00386889">
              <w:t>3.2.1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Оказание социальной помощи населению</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EB77EA" w:rsidRPr="00386889">
              <w:t xml:space="preserve"> </w:t>
            </w:r>
            <w:r w:rsidRPr="00386889">
              <w:t>некоммерческих фондов,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3.2.2</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Оказание услуг связи</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bookmarkStart w:id="122" w:name="P220"/>
            <w:bookmarkEnd w:id="122"/>
            <w:r w:rsidRPr="00386889">
              <w:t>3.2.3</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Общежития</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386889">
                <w:t>кодом 4.7</w:t>
              </w:r>
            </w:hyperlink>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bookmarkStart w:id="123" w:name="P224"/>
            <w:bookmarkEnd w:id="123"/>
            <w:r w:rsidRPr="00386889">
              <w:t>3.2.4</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Бытовое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предназначенных для оказания населению или организациям </w:t>
            </w:r>
            <w:r w:rsidRPr="00386889">
              <w:lastRenderedPageBreak/>
              <w:t>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lastRenderedPageBreak/>
              <w:t>3.3</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lastRenderedPageBreak/>
              <w:t>Амбулаторно-поликлиническое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3.4.1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Стационарное медицинское обслуживание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00EB77EA" w:rsidRPr="00386889">
              <w:t xml:space="preserve"> </w:t>
            </w:r>
            <w:r w:rsidRPr="00386889">
              <w:t>размещение станций скорой помощи;</w:t>
            </w:r>
            <w:r w:rsidR="00EB77EA" w:rsidRPr="00386889">
              <w:t xml:space="preserve"> </w:t>
            </w:r>
            <w:r w:rsidRPr="00386889">
              <w:t>размещение площадок санитарной авиации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3.4.2</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Медицинские организации особого назначения</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3.4.3</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Дошкольное, начальное и среднее общее образование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3.5.1</w:t>
            </w:r>
          </w:p>
        </w:tc>
      </w:tr>
      <w:tr w:rsidR="007B5AC3"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5AC3" w:rsidRPr="00386889" w:rsidRDefault="007B5AC3" w:rsidP="001641AA">
            <w:pPr>
              <w:pStyle w:val="formattext"/>
              <w:spacing w:before="0" w:beforeAutospacing="0" w:after="0" w:afterAutospacing="0"/>
              <w:textAlignment w:val="baseline"/>
            </w:pPr>
            <w:r w:rsidRPr="00386889">
              <w:t>Среднее и высшее профессиональное образование</w:t>
            </w:r>
          </w:p>
        </w:tc>
        <w:tc>
          <w:tcPr>
            <w:tcW w:w="7087" w:type="dxa"/>
            <w:tcBorders>
              <w:top w:val="single" w:sz="4" w:space="0" w:color="auto"/>
              <w:left w:val="single" w:sz="4" w:space="0" w:color="auto"/>
              <w:bottom w:val="single" w:sz="4" w:space="0" w:color="auto"/>
              <w:right w:val="single" w:sz="4" w:space="0" w:color="auto"/>
            </w:tcBorders>
          </w:tcPr>
          <w:p w:rsidR="007B5AC3" w:rsidRPr="00386889" w:rsidRDefault="007B5AC3"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vAlign w:val="center"/>
          </w:tcPr>
          <w:p w:rsidR="007B5AC3" w:rsidRPr="00386889" w:rsidRDefault="007B5AC3" w:rsidP="001641AA">
            <w:pPr>
              <w:pStyle w:val="formattext"/>
              <w:spacing w:before="0" w:beforeAutospacing="0" w:after="0" w:afterAutospacing="0"/>
              <w:jc w:val="center"/>
              <w:textAlignment w:val="baseline"/>
            </w:pPr>
            <w:r w:rsidRPr="00386889">
              <w:t>3.5.2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Объекты культурно-досуговой деятельности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4" w:name="P266"/>
            <w:bookmarkEnd w:id="124"/>
            <w:r w:rsidRPr="00386889">
              <w:t>3.6.1</w:t>
            </w:r>
          </w:p>
        </w:tc>
      </w:tr>
      <w:tr w:rsidR="002E1C77" w:rsidRPr="00386889" w:rsidTr="00A6755B">
        <w:tc>
          <w:tcPr>
            <w:tcW w:w="212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Осуществление религиозных обрядов</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C77" w:rsidRPr="00386889" w:rsidRDefault="002E1C77" w:rsidP="001641AA">
            <w:pPr>
              <w:pStyle w:val="formattext"/>
              <w:spacing w:before="0" w:beforeAutospacing="0" w:after="0" w:afterAutospacing="0"/>
              <w:jc w:val="center"/>
              <w:textAlignment w:val="baseline"/>
            </w:pPr>
            <w:bookmarkStart w:id="125" w:name="P282"/>
            <w:bookmarkEnd w:id="125"/>
            <w:r w:rsidRPr="00386889">
              <w:t>3.7.1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Религиозное управление и образование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386889">
              <w:lastRenderedPageBreak/>
              <w:t>деятельности (монастыри, скиты, дома священнослужителей, воскресные и религиозные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6" w:name="P286"/>
            <w:bookmarkEnd w:id="126"/>
            <w:r w:rsidRPr="00386889">
              <w:lastRenderedPageBreak/>
              <w:t>3.7.2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lastRenderedPageBreak/>
              <w:t>Государственное управление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7" w:name="P294"/>
            <w:bookmarkEnd w:id="127"/>
            <w:r w:rsidRPr="00386889">
              <w:t>3.8.1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Амбулаторное ветеринарное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3.10.1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A6755B">
              <w:t>Приюты для животных</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ветеринарных услуг в стационаре;</w:t>
            </w:r>
            <w:r w:rsidR="00EB77EA" w:rsidRPr="00386889">
              <w:t xml:space="preserve"> </w:t>
            </w:r>
            <w:r w:rsidRPr="00386889">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EB77EA" w:rsidRPr="00386889">
              <w:t xml:space="preserve"> </w:t>
            </w:r>
            <w:r w:rsidRPr="00386889">
              <w:t>размещение объектов капитального строительства, предназначенных для организации гостиниц для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3.10.2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Деловое управление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Объекты торговли (торговые центры, торгово-развлекательные центры (комплексы)</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386889">
                <w:t>кодами 4.5</w:t>
              </w:r>
            </w:hyperlink>
            <w:r w:rsidRPr="00386889">
              <w:t xml:space="preserve"> </w:t>
            </w:r>
            <w:r w:rsidR="000C2686">
              <w:t>–</w:t>
            </w:r>
            <w:r w:rsidRPr="00386889">
              <w:t xml:space="preserve"> </w:t>
            </w:r>
            <w:hyperlink w:anchor="P374" w:history="1">
              <w:r w:rsidRPr="00386889">
                <w:t>4.8.2</w:t>
              </w:r>
            </w:hyperlink>
            <w:r w:rsidRPr="00386889">
              <w:t>;</w:t>
            </w:r>
            <w:r w:rsidR="00EB77EA" w:rsidRPr="00386889">
              <w:t xml:space="preserve"> </w:t>
            </w:r>
            <w:r w:rsidRPr="00386889">
              <w:t>размещение гаражей и (или) стоянок для автомобилей сотрудников и посетителей торгового центра</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4.2</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Рынки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EB77EA" w:rsidRPr="00386889">
              <w:t xml:space="preserve"> </w:t>
            </w:r>
            <w:r w:rsidRPr="00386889">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4.3</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Магазины</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t>4.4</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Банковская и страховая деятельность</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8" w:name="P354"/>
            <w:bookmarkEnd w:id="128"/>
            <w:r w:rsidRPr="00386889">
              <w:t>4.5</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Общественное питание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в целях устройства мест общественного питания (рестораны, кафе, </w:t>
            </w:r>
            <w:r w:rsidRPr="00386889">
              <w:lastRenderedPageBreak/>
              <w:t>столовые, закусочные, бары)</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r w:rsidRPr="00386889">
              <w:lastRenderedPageBreak/>
              <w:t>4.6</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lastRenderedPageBreak/>
              <w:t>Гостиничное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29" w:name="P362"/>
            <w:bookmarkEnd w:id="129"/>
            <w:r w:rsidRPr="00386889">
              <w:t>4.7</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Развлекательные мероприятия</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30" w:name="P370"/>
            <w:bookmarkEnd w:id="130"/>
            <w:r w:rsidRPr="00386889">
              <w:t>4.8.1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formattext"/>
              <w:spacing w:before="0" w:beforeAutospacing="0" w:after="0" w:afterAutospacing="0"/>
              <w:textAlignment w:val="baseline"/>
            </w:pPr>
            <w:r w:rsidRPr="00386889">
              <w:t>Служебные гаражи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formattext"/>
              <w:spacing w:before="0" w:beforeAutospacing="0" w:after="0" w:afterAutospacing="0"/>
              <w:ind w:left="57" w:right="57"/>
              <w:jc w:val="both"/>
              <w:textAlignment w:val="baseline"/>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formattext"/>
              <w:spacing w:before="0" w:beforeAutospacing="0" w:after="0" w:afterAutospacing="0"/>
              <w:jc w:val="center"/>
              <w:textAlignment w:val="baseline"/>
            </w:pPr>
            <w:bookmarkStart w:id="131" w:name="P382"/>
            <w:bookmarkEnd w:id="131"/>
            <w:r w:rsidRPr="00386889">
              <w:t>4.9</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Спорт</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autoSpaceDE w:val="0"/>
              <w:autoSpaceDN w:val="0"/>
              <w:adjustRightInd w:val="0"/>
              <w:spacing w:before="0" w:after="0"/>
              <w:ind w:left="57" w:right="57"/>
              <w:jc w:val="both"/>
            </w:pPr>
            <w:r w:rsidRPr="00386889">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386889">
                <w:t>кодами 5.1.1</w:t>
              </w:r>
            </w:hyperlink>
            <w:r w:rsidRPr="00386889">
              <w:t xml:space="preserve"> - </w:t>
            </w:r>
            <w:hyperlink w:anchor="P444" w:history="1">
              <w:r w:rsidRPr="00386889">
                <w:t>5.1.7</w:t>
              </w:r>
            </w:hyperlink>
            <w:r w:rsidRPr="00386889">
              <w:t>:</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спортивных клубов, спортивных залов, бассейнов, физкультурно-оздоровительных комплексов в зданиях и сооружениях;</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площадок для занятия спортом и физкультурой на открытом воздухе (физкультурные площадки, беговые дорожки, поля для спортивной игры);</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2E1C77" w:rsidRPr="00386889" w:rsidRDefault="00EA38F7" w:rsidP="001641AA">
            <w:pPr>
              <w:autoSpaceDE w:val="0"/>
              <w:autoSpaceDN w:val="0"/>
              <w:adjustRightInd w:val="0"/>
              <w:spacing w:before="0" w:after="0"/>
              <w:ind w:left="57" w:right="57"/>
              <w:jc w:val="both"/>
            </w:pPr>
            <w:r w:rsidRPr="00386889">
              <w:t>р</w:t>
            </w:r>
            <w:r w:rsidR="002E1C77" w:rsidRPr="00386889">
              <w:t>азмещение спортивных баз и лагерей, в которых осуществляется спортивная подготовка длительно проживающих в них лиц</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5.1</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Обеспечение внутреннего правопорядка</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pStyle w:val="s1"/>
              <w:spacing w:before="0" w:beforeAutospacing="0" w:after="0" w:afterAutospacing="0"/>
              <w:ind w:left="57" w:right="57"/>
              <w:jc w:val="both"/>
            </w:pPr>
            <w:r w:rsidRPr="00386889">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8.3</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EA38F7" w:rsidRPr="00386889" w:rsidRDefault="002E1C77" w:rsidP="001641AA">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2E1C77" w:rsidRPr="00386889" w:rsidTr="007277CA">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ind w:left="57" w:right="57"/>
              <w:jc w:val="center"/>
            </w:pPr>
            <w:r w:rsidRPr="00386889">
              <w:rPr>
                <w:b/>
              </w:rPr>
              <w:lastRenderedPageBreak/>
              <w:t>Вспомогательные виды разрешенного использования</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Обслуживание жилой застройки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autoSpaceDE w:val="0"/>
              <w:autoSpaceDN w:val="0"/>
              <w:adjustRightInd w:val="0"/>
              <w:spacing w:before="0" w:after="0"/>
              <w:ind w:left="57" w:right="57"/>
              <w:jc w:val="both"/>
            </w:pPr>
            <w:r w:rsidRPr="00386889">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86889">
                <w:t>кодами 3.1</w:t>
              </w:r>
            </w:hyperlink>
            <w:r w:rsidRPr="00386889">
              <w:t xml:space="preserve">, </w:t>
            </w:r>
            <w:hyperlink w:anchor="P204" w:history="1">
              <w:r w:rsidRPr="00386889">
                <w:t>3.2</w:t>
              </w:r>
            </w:hyperlink>
            <w:r w:rsidRPr="00386889">
              <w:t xml:space="preserve">, </w:t>
            </w:r>
            <w:hyperlink w:anchor="P226" w:history="1">
              <w:r w:rsidRPr="00386889">
                <w:t>3.3</w:t>
              </w:r>
            </w:hyperlink>
            <w:r w:rsidRPr="00386889">
              <w:t xml:space="preserve">, </w:t>
            </w:r>
            <w:hyperlink w:anchor="P230" w:history="1">
              <w:r w:rsidRPr="00386889">
                <w:t>3.4</w:t>
              </w:r>
            </w:hyperlink>
            <w:r w:rsidRPr="00386889">
              <w:t xml:space="preserve">, </w:t>
            </w:r>
            <w:hyperlink w:anchor="P234" w:history="1">
              <w:r w:rsidRPr="00386889">
                <w:t>3.4.1</w:t>
              </w:r>
            </w:hyperlink>
            <w:r w:rsidRPr="00386889">
              <w:t xml:space="preserve">, </w:t>
            </w:r>
            <w:hyperlink w:anchor="P252" w:history="1">
              <w:r w:rsidRPr="00386889">
                <w:t>3.5.1</w:t>
              </w:r>
            </w:hyperlink>
            <w:r w:rsidRPr="00386889">
              <w:t xml:space="preserve">, </w:t>
            </w:r>
            <w:hyperlink w:anchor="P260" w:history="1">
              <w:r w:rsidRPr="00386889">
                <w:t>3.6</w:t>
              </w:r>
            </w:hyperlink>
            <w:r w:rsidRPr="00386889">
              <w:t xml:space="preserve">, </w:t>
            </w:r>
            <w:hyperlink w:anchor="P276" w:history="1">
              <w:r w:rsidRPr="00386889">
                <w:t>3.7</w:t>
              </w:r>
            </w:hyperlink>
            <w:r w:rsidRPr="00386889">
              <w:t xml:space="preserve">, </w:t>
            </w:r>
            <w:hyperlink w:anchor="P320" w:history="1">
              <w:r w:rsidRPr="00386889">
                <w:t>3.10.1</w:t>
              </w:r>
            </w:hyperlink>
            <w:r w:rsidRPr="00386889">
              <w:t xml:space="preserve">, </w:t>
            </w:r>
            <w:hyperlink w:anchor="P335" w:history="1">
              <w:r w:rsidRPr="00386889">
                <w:t>4.1</w:t>
              </w:r>
            </w:hyperlink>
            <w:r w:rsidRPr="00386889">
              <w:t xml:space="preserve">, </w:t>
            </w:r>
            <w:hyperlink w:anchor="P344" w:history="1">
              <w:r w:rsidRPr="00386889">
                <w:t>4.3</w:t>
              </w:r>
            </w:hyperlink>
            <w:r w:rsidRPr="00386889">
              <w:t xml:space="preserve">, </w:t>
            </w:r>
            <w:hyperlink w:anchor="P349" w:history="1">
              <w:r w:rsidRPr="00386889">
                <w:t>4.4</w:t>
              </w:r>
            </w:hyperlink>
            <w:r w:rsidRPr="00386889">
              <w:t xml:space="preserve">, </w:t>
            </w:r>
            <w:hyperlink w:anchor="P356" w:history="1">
              <w:r w:rsidRPr="00386889">
                <w:t>4.6</w:t>
              </w:r>
            </w:hyperlink>
            <w:r w:rsidRPr="00386889">
              <w:t xml:space="preserve">, </w:t>
            </w:r>
            <w:hyperlink w:anchor="P424" w:history="1">
              <w:r w:rsidRPr="00386889">
                <w:t>5.1.2</w:t>
              </w:r>
            </w:hyperlink>
            <w:r w:rsidRPr="00386889">
              <w:t xml:space="preserve">, </w:t>
            </w:r>
            <w:hyperlink w:anchor="P428" w:history="1">
              <w:r w:rsidRPr="00386889">
                <w:t>5.1.3</w:t>
              </w:r>
            </w:hyperlink>
            <w:r w:rsidRPr="0038688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2.7</w:t>
            </w:r>
          </w:p>
        </w:tc>
      </w:tr>
      <w:tr w:rsidR="002E1C77" w:rsidRPr="00386889" w:rsidTr="007277C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pPr>
            <w:r w:rsidRPr="00386889">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2E1C77" w:rsidRPr="00386889" w:rsidRDefault="002E1C77" w:rsidP="001641AA">
            <w:pPr>
              <w:autoSpaceDE w:val="0"/>
              <w:autoSpaceDN w:val="0"/>
              <w:adjustRightInd w:val="0"/>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2E1C77" w:rsidRPr="00386889" w:rsidRDefault="002E1C77" w:rsidP="001641AA">
            <w:pPr>
              <w:autoSpaceDE w:val="0"/>
              <w:autoSpaceDN w:val="0"/>
              <w:adjustRightInd w:val="0"/>
              <w:spacing w:before="0" w:after="0"/>
              <w:jc w:val="center"/>
            </w:pPr>
            <w:r w:rsidRPr="00386889">
              <w:t>12.0.2</w:t>
            </w:r>
          </w:p>
        </w:tc>
      </w:tr>
      <w:tr w:rsidR="002E1C77" w:rsidRPr="00386889" w:rsidTr="007277CA">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1C77" w:rsidRPr="00386889" w:rsidRDefault="002E1C77" w:rsidP="001641AA">
            <w:pPr>
              <w:autoSpaceDE w:val="0"/>
              <w:autoSpaceDN w:val="0"/>
              <w:adjustRightInd w:val="0"/>
              <w:spacing w:before="0" w:after="0"/>
              <w:ind w:left="57" w:right="57"/>
              <w:jc w:val="center"/>
              <w:rPr>
                <w:b/>
              </w:rPr>
            </w:pPr>
            <w:r w:rsidRPr="00386889">
              <w:rPr>
                <w:b/>
              </w:rPr>
              <w:t>Условно разрешенные виды использования</w:t>
            </w:r>
          </w:p>
        </w:tc>
      </w:tr>
      <w:tr w:rsidR="00F977AB" w:rsidRPr="00386889" w:rsidTr="007277CA">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t>не устанавливаются</w:t>
            </w:r>
          </w:p>
        </w:tc>
      </w:tr>
    </w:tbl>
    <w:p w:rsidR="00905A78" w:rsidRPr="00386889" w:rsidRDefault="00905A78" w:rsidP="001641AA">
      <w:pPr>
        <w:autoSpaceDE w:val="0"/>
        <w:autoSpaceDN w:val="0"/>
        <w:adjustRightInd w:val="0"/>
        <w:spacing w:before="0" w:after="0"/>
        <w:ind w:firstLine="540"/>
        <w:jc w:val="both"/>
        <w:rPr>
          <w:b/>
        </w:rPr>
      </w:pPr>
    </w:p>
    <w:p w:rsidR="00085A69" w:rsidRPr="00386889" w:rsidRDefault="00085A69" w:rsidP="001641AA">
      <w:pPr>
        <w:autoSpaceDE w:val="0"/>
        <w:autoSpaceDN w:val="0"/>
        <w:adjustRightInd w:val="0"/>
        <w:spacing w:before="0" w:after="0"/>
        <w:ind w:firstLine="540"/>
        <w:jc w:val="both"/>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9747" w:type="dxa"/>
        <w:tblLook w:val="04A0" w:firstRow="1" w:lastRow="0" w:firstColumn="1" w:lastColumn="0" w:noHBand="0" w:noVBand="1"/>
      </w:tblPr>
      <w:tblGrid>
        <w:gridCol w:w="3689"/>
        <w:gridCol w:w="6058"/>
      </w:tblGrid>
      <w:tr w:rsidR="00201B45" w:rsidRPr="00386889" w:rsidTr="000C2686">
        <w:tc>
          <w:tcPr>
            <w:tcW w:w="3689" w:type="dxa"/>
          </w:tcPr>
          <w:p w:rsidR="00085A69" w:rsidRPr="00386889" w:rsidRDefault="00085A69" w:rsidP="001641AA">
            <w:pPr>
              <w:autoSpaceDE w:val="0"/>
              <w:autoSpaceDN w:val="0"/>
              <w:adjustRightInd w:val="0"/>
              <w:spacing w:before="0" w:after="0"/>
            </w:pPr>
            <w:r w:rsidRPr="00386889">
              <w:t>Наименование размера, параметра</w:t>
            </w:r>
          </w:p>
        </w:tc>
        <w:tc>
          <w:tcPr>
            <w:tcW w:w="6058" w:type="dxa"/>
            <w:vAlign w:val="center"/>
          </w:tcPr>
          <w:p w:rsidR="00085A69" w:rsidRPr="00386889" w:rsidRDefault="00085A69" w:rsidP="001641AA">
            <w:pPr>
              <w:autoSpaceDE w:val="0"/>
              <w:autoSpaceDN w:val="0"/>
              <w:adjustRightInd w:val="0"/>
              <w:spacing w:before="0" w:after="0"/>
              <w:jc w:val="center"/>
            </w:pPr>
            <w:r w:rsidRPr="00386889">
              <w:t>Значение, единица измерения, дополнительные условия</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6058" w:type="dxa"/>
            <w:vAlign w:val="center"/>
          </w:tcPr>
          <w:p w:rsidR="00085A69" w:rsidRPr="00386889" w:rsidRDefault="00085A69" w:rsidP="001641AA">
            <w:pPr>
              <w:autoSpaceDE w:val="0"/>
              <w:autoSpaceDN w:val="0"/>
              <w:adjustRightInd w:val="0"/>
              <w:spacing w:before="0" w:after="0"/>
              <w:jc w:val="both"/>
              <w:rPr>
                <w:b/>
              </w:rPr>
            </w:pPr>
            <w:r w:rsidRPr="00386889">
              <w:t>не подлежит ограничению</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w:t>
            </w:r>
            <w:r w:rsidR="00151F00" w:rsidRPr="00386889">
              <w:t>ьство зданий</w:t>
            </w:r>
            <w:r w:rsidRPr="00386889">
              <w:t>, строений, сооружений</w:t>
            </w:r>
          </w:p>
        </w:tc>
        <w:tc>
          <w:tcPr>
            <w:tcW w:w="6058" w:type="dxa"/>
            <w:vAlign w:val="center"/>
          </w:tcPr>
          <w:p w:rsidR="00085A69" w:rsidRPr="00A6755B" w:rsidRDefault="00575A8B" w:rsidP="00E94734">
            <w:pPr>
              <w:autoSpaceDE w:val="0"/>
              <w:autoSpaceDN w:val="0"/>
              <w:adjustRightInd w:val="0"/>
              <w:spacing w:before="0" w:after="0"/>
              <w:ind w:firstLine="34"/>
              <w:jc w:val="both"/>
              <w:rPr>
                <w:b/>
              </w:rPr>
            </w:pPr>
            <w:r w:rsidRPr="00A6755B">
              <w:t>Не менее 1</w:t>
            </w:r>
            <w:r w:rsidR="00A6755B">
              <w:t xml:space="preserve"> </w:t>
            </w:r>
            <w:r w:rsidRPr="00A6755B">
              <w:t xml:space="preserve">м </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Предельное количество этажей или предельная высота зданий, строений, сооружений</w:t>
            </w:r>
          </w:p>
        </w:tc>
        <w:tc>
          <w:tcPr>
            <w:tcW w:w="6058" w:type="dxa"/>
            <w:vAlign w:val="center"/>
          </w:tcPr>
          <w:p w:rsidR="00085A69" w:rsidRPr="000C2686" w:rsidRDefault="00085A69" w:rsidP="00BC78C3">
            <w:pPr>
              <w:pStyle w:val="afe"/>
              <w:numPr>
                <w:ilvl w:val="0"/>
                <w:numId w:val="9"/>
              </w:numPr>
              <w:autoSpaceDE w:val="0"/>
              <w:autoSpaceDN w:val="0"/>
              <w:adjustRightInd w:val="0"/>
              <w:spacing w:before="0" w:after="0"/>
              <w:jc w:val="both"/>
              <w:rPr>
                <w:b/>
              </w:rPr>
            </w:pPr>
            <w:r w:rsidRPr="00386889">
              <w:t>27 м</w:t>
            </w:r>
            <w:r w:rsidR="00EA72EE" w:rsidRPr="00386889">
              <w:t>, но не более 4 этажей</w:t>
            </w:r>
          </w:p>
        </w:tc>
      </w:tr>
      <w:tr w:rsidR="00201B45" w:rsidRPr="00386889" w:rsidTr="000C2686">
        <w:tc>
          <w:tcPr>
            <w:tcW w:w="3689" w:type="dxa"/>
          </w:tcPr>
          <w:p w:rsidR="00085A69" w:rsidRPr="00386889" w:rsidRDefault="00085A69"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6058" w:type="dxa"/>
            <w:vAlign w:val="center"/>
          </w:tcPr>
          <w:p w:rsidR="00085A69" w:rsidRPr="00386889" w:rsidRDefault="00085A69" w:rsidP="00BC78C3">
            <w:pPr>
              <w:pStyle w:val="afe"/>
              <w:numPr>
                <w:ilvl w:val="0"/>
                <w:numId w:val="9"/>
              </w:numPr>
              <w:autoSpaceDE w:val="0"/>
              <w:autoSpaceDN w:val="0"/>
              <w:adjustRightInd w:val="0"/>
              <w:spacing w:before="0" w:after="0"/>
              <w:jc w:val="both"/>
            </w:pPr>
            <w:r w:rsidRPr="00386889">
              <w:t>80 %</w:t>
            </w:r>
          </w:p>
        </w:tc>
      </w:tr>
      <w:tr w:rsidR="00201B45" w:rsidRPr="00386889" w:rsidTr="000C2686">
        <w:tc>
          <w:tcPr>
            <w:tcW w:w="3689" w:type="dxa"/>
            <w:vAlign w:val="center"/>
          </w:tcPr>
          <w:p w:rsidR="00085A69" w:rsidRPr="00386889" w:rsidRDefault="00085A69" w:rsidP="001641AA">
            <w:pPr>
              <w:autoSpaceDE w:val="0"/>
              <w:autoSpaceDN w:val="0"/>
              <w:adjustRightInd w:val="0"/>
              <w:spacing w:before="0" w:after="0"/>
              <w:rPr>
                <w:b/>
              </w:rPr>
            </w:pPr>
            <w:r w:rsidRPr="00386889">
              <w:t>Иные предельные параметры разрешенного строительства, реконструкции объектов капитального строительства</w:t>
            </w:r>
          </w:p>
        </w:tc>
        <w:tc>
          <w:tcPr>
            <w:tcW w:w="6058" w:type="dxa"/>
            <w:vAlign w:val="center"/>
          </w:tcPr>
          <w:p w:rsidR="00085A69" w:rsidRPr="00386889"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t xml:space="preserve">Максимальный коэффициент плотности застройки </w:t>
            </w:r>
            <w:r w:rsidR="000C2686">
              <w:t>–</w:t>
            </w:r>
            <w:r w:rsidRPr="00386889">
              <w:t xml:space="preserve"> не устанавливается.</w:t>
            </w:r>
          </w:p>
          <w:p w:rsidR="00085A69" w:rsidRPr="00386889"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t xml:space="preserve">Расстояние от многоквартирного жилого дома с квартирами в первых этажах </w:t>
            </w:r>
            <w:r w:rsidR="000C2686">
              <w:t>–</w:t>
            </w:r>
            <w:r w:rsidRPr="00386889">
              <w:t xml:space="preserve"> не менее 2 м от красных линий.</w:t>
            </w:r>
          </w:p>
          <w:p w:rsidR="000C2686"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85A69" w:rsidRPr="000C2686" w:rsidRDefault="00085A69" w:rsidP="00BC78C3">
            <w:pPr>
              <w:pStyle w:val="afe"/>
              <w:numPr>
                <w:ilvl w:val="0"/>
                <w:numId w:val="10"/>
              </w:numPr>
              <w:tabs>
                <w:tab w:val="left" w:pos="422"/>
              </w:tabs>
              <w:autoSpaceDE w:val="0"/>
              <w:autoSpaceDN w:val="0"/>
              <w:adjustRightInd w:val="0"/>
              <w:spacing w:before="0" w:after="0"/>
              <w:ind w:left="-3" w:firstLine="28"/>
              <w:jc w:val="both"/>
            </w:pPr>
            <w:r w:rsidRPr="00386889">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A04279" w:rsidRPr="00386889" w:rsidRDefault="00A04279" w:rsidP="001641AA">
      <w:pPr>
        <w:autoSpaceDE w:val="0"/>
        <w:autoSpaceDN w:val="0"/>
        <w:adjustRightInd w:val="0"/>
        <w:spacing w:before="0" w:after="0"/>
        <w:ind w:firstLine="540"/>
        <w:jc w:val="both"/>
        <w:rPr>
          <w:b/>
        </w:rPr>
      </w:pPr>
    </w:p>
    <w:p w:rsidR="00B630AC" w:rsidRDefault="00B630AC" w:rsidP="001641AA">
      <w:pPr>
        <w:spacing w:before="0" w:after="0"/>
        <w:rPr>
          <w:b/>
          <w:bCs/>
        </w:rPr>
      </w:pPr>
      <w:r>
        <w:br w:type="page"/>
      </w:r>
    </w:p>
    <w:p w:rsidR="00085A69" w:rsidRPr="00386889" w:rsidRDefault="00085A69" w:rsidP="001641AA">
      <w:pPr>
        <w:pStyle w:val="30"/>
        <w:rPr>
          <w:rFonts w:ascii="Times New Roman" w:hAnsi="Times New Roman"/>
          <w:sz w:val="24"/>
          <w:szCs w:val="24"/>
        </w:rPr>
      </w:pPr>
      <w:bookmarkStart w:id="132" w:name="_Toc107321293"/>
      <w:r w:rsidRPr="00386889">
        <w:rPr>
          <w:rFonts w:ascii="Times New Roman" w:hAnsi="Times New Roman"/>
          <w:sz w:val="24"/>
          <w:szCs w:val="24"/>
        </w:rPr>
        <w:lastRenderedPageBreak/>
        <w:t>Статья 3</w:t>
      </w:r>
      <w:r w:rsidR="00BC78C3">
        <w:rPr>
          <w:rFonts w:ascii="Times New Roman" w:hAnsi="Times New Roman"/>
          <w:sz w:val="24"/>
          <w:szCs w:val="24"/>
        </w:rPr>
        <w:t>1</w:t>
      </w:r>
      <w:r w:rsidRPr="00386889">
        <w:rPr>
          <w:rFonts w:ascii="Times New Roman" w:hAnsi="Times New Roman"/>
          <w:sz w:val="24"/>
          <w:szCs w:val="24"/>
        </w:rPr>
        <w:t>. Градостроительные регламенты. Производственные  и коммунально-складские зоны – "П".</w:t>
      </w:r>
      <w:bookmarkEnd w:id="132"/>
    </w:p>
    <w:p w:rsidR="00085A69" w:rsidRPr="00BC78C3" w:rsidRDefault="00085A69" w:rsidP="00BC78C3">
      <w:pPr>
        <w:pStyle w:val="4"/>
        <w:rPr>
          <w:rFonts w:ascii="Times New Roman" w:hAnsi="Times New Roman"/>
          <w:sz w:val="24"/>
        </w:rPr>
      </w:pPr>
      <w:r w:rsidRPr="00BC78C3">
        <w:rPr>
          <w:rFonts w:ascii="Times New Roman" w:hAnsi="Times New Roman"/>
          <w:sz w:val="24"/>
        </w:rPr>
        <w:t>1. П</w:t>
      </w:r>
      <w:r w:rsidR="00F84524" w:rsidRPr="00BC78C3">
        <w:rPr>
          <w:rFonts w:ascii="Times New Roman" w:hAnsi="Times New Roman"/>
          <w:sz w:val="24"/>
        </w:rPr>
        <w:t>-</w:t>
      </w:r>
      <w:r w:rsidR="00BC78C3">
        <w:rPr>
          <w:rFonts w:ascii="Times New Roman" w:hAnsi="Times New Roman"/>
          <w:sz w:val="24"/>
        </w:rPr>
        <w:t>1 – Производственная зона</w:t>
      </w:r>
    </w:p>
    <w:p w:rsidR="00085A69" w:rsidRPr="00386889" w:rsidRDefault="00085A69" w:rsidP="001641AA">
      <w:pPr>
        <w:autoSpaceDE w:val="0"/>
        <w:autoSpaceDN w:val="0"/>
        <w:adjustRightInd w:val="0"/>
        <w:spacing w:before="0" w:after="0"/>
        <w:ind w:firstLine="540"/>
        <w:jc w:val="both"/>
      </w:pPr>
      <w:r w:rsidRPr="00386889">
        <w:t>Основные</w:t>
      </w:r>
      <w:r w:rsidR="00D43A00" w:rsidRPr="00386889">
        <w:t>,</w:t>
      </w:r>
      <w:r w:rsidR="00F84524" w:rsidRPr="00386889">
        <w:t xml:space="preserve"> вспомогате</w:t>
      </w:r>
      <w:r w:rsidR="00151F00" w:rsidRPr="00386889">
        <w:t>л</w:t>
      </w:r>
      <w:r w:rsidR="00F84524" w:rsidRPr="00386889">
        <w:t>ьные</w:t>
      </w:r>
      <w:r w:rsidRPr="00386889">
        <w:t xml:space="preserve">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085A69" w:rsidRPr="00386889" w:rsidTr="000C2686">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jc w:val="center"/>
            </w:pPr>
            <w:r w:rsidRPr="0038688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ind w:left="57" w:right="57"/>
              <w:jc w:val="center"/>
            </w:pPr>
            <w:r w:rsidRPr="0038688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0C2686">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Производственная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546086" w:rsidP="001641AA">
            <w:pPr>
              <w:spacing w:before="0" w:after="0"/>
              <w:ind w:left="57" w:right="57"/>
              <w:jc w:val="both"/>
            </w:pPr>
            <w:r w:rsidRPr="00386889">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6.0</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Пищевая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546086" w:rsidP="001641AA">
            <w:pPr>
              <w:spacing w:before="0" w:after="0"/>
              <w:ind w:left="57" w:right="57"/>
              <w:jc w:val="both"/>
            </w:pPr>
            <w:r w:rsidRPr="00386889">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6.4</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6.6</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Энергетика</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2" w:anchor="block_1031" w:history="1">
              <w:r w:rsidRPr="00386889">
                <w:rPr>
                  <w:u w:val="single"/>
                </w:rPr>
                <w:t>кодом 3.1</w:t>
              </w:r>
            </w:hyperlink>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6.7</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Связь</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3" w:anchor="block_1031" w:history="1">
              <w:r w:rsidRPr="00386889">
                <w:rPr>
                  <w:u w:val="single"/>
                </w:rPr>
                <w:t>кодом 3.1</w:t>
              </w:r>
            </w:hyperlink>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6.8</w:t>
            </w:r>
          </w:p>
        </w:tc>
      </w:tr>
      <w:tr w:rsidR="0085796D"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96D" w:rsidRPr="00386889" w:rsidRDefault="0085796D" w:rsidP="001641AA">
            <w:r w:rsidRPr="00386889">
              <w:t>Склады</w:t>
            </w:r>
          </w:p>
        </w:tc>
        <w:tc>
          <w:tcPr>
            <w:tcW w:w="6662" w:type="dxa"/>
            <w:tcBorders>
              <w:top w:val="single" w:sz="4" w:space="0" w:color="auto"/>
              <w:left w:val="single" w:sz="4" w:space="0" w:color="auto"/>
              <w:bottom w:val="single" w:sz="4" w:space="0" w:color="auto"/>
              <w:right w:val="single" w:sz="4" w:space="0" w:color="auto"/>
            </w:tcBorders>
          </w:tcPr>
          <w:p w:rsidR="0085796D" w:rsidRPr="00386889" w:rsidRDefault="0085796D" w:rsidP="001641AA">
            <w:pPr>
              <w:spacing w:before="0" w:after="0"/>
              <w:ind w:left="57" w:right="57"/>
              <w:jc w:val="both"/>
            </w:pPr>
            <w:r w:rsidRPr="00386889">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386889">
              <w:lastRenderedPageBreak/>
              <w:t>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vAlign w:val="center"/>
          </w:tcPr>
          <w:p w:rsidR="0085796D" w:rsidRPr="00386889" w:rsidRDefault="0085796D" w:rsidP="001641AA">
            <w:pPr>
              <w:jc w:val="center"/>
            </w:pPr>
            <w:r w:rsidRPr="00386889">
              <w:lastRenderedPageBreak/>
              <w:t>6.9</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spacing w:before="0" w:after="0"/>
            </w:pPr>
            <w:r w:rsidRPr="00386889">
              <w:lastRenderedPageBreak/>
              <w:t>Складские площадки</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spacing w:before="0" w:after="0"/>
              <w:ind w:left="57" w:right="57"/>
              <w:jc w:val="both"/>
            </w:pPr>
            <w:r w:rsidRPr="00386889">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spacing w:before="0" w:after="0"/>
              <w:jc w:val="center"/>
            </w:pPr>
            <w:r w:rsidRPr="00386889">
              <w:t>6.9.1</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F977AB"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rPr>
                <w:b/>
              </w:rPr>
              <w:t>Вспомогательные виды разрешенного использования</w:t>
            </w:r>
          </w:p>
        </w:tc>
      </w:tr>
      <w:tr w:rsidR="00F977AB" w:rsidRPr="00386889" w:rsidTr="000C2686">
        <w:trPr>
          <w:trHeight w:val="13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spacing w:before="0" w:after="0"/>
            </w:pPr>
            <w:r w:rsidRPr="0038688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008B5C7D" w:rsidRPr="00386889">
              <w:t>:</w:t>
            </w:r>
          </w:p>
          <w:p w:rsidR="008B5C7D" w:rsidRPr="00386889" w:rsidRDefault="00EA38F7" w:rsidP="001641AA">
            <w:pPr>
              <w:spacing w:before="0" w:after="0"/>
              <w:ind w:left="57" w:right="57"/>
              <w:jc w:val="both"/>
            </w:pPr>
            <w:r w:rsidRPr="00386889">
              <w:t>р</w:t>
            </w:r>
            <w:r w:rsidR="008B5C7D" w:rsidRPr="00386889">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w:t>
            </w:r>
            <w:r w:rsidRPr="00386889">
              <w:t>мых для сбора и плавки снега); р</w:t>
            </w:r>
            <w:r w:rsidR="008B5C7D" w:rsidRPr="00386889">
              <w:t>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spacing w:before="0" w:after="0"/>
              <w:jc w:val="center"/>
            </w:pPr>
            <w:r w:rsidRPr="00386889">
              <w:t>3.1</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pPr>
            <w:r w:rsidRPr="0038688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autoSpaceDE w:val="0"/>
              <w:autoSpaceDN w:val="0"/>
              <w:adjustRightInd w:val="0"/>
              <w:spacing w:before="0" w:after="0"/>
              <w:ind w:left="57" w:right="57"/>
              <w:jc w:val="both"/>
            </w:pPr>
            <w:r w:rsidRPr="0038688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autoSpaceDE w:val="0"/>
              <w:autoSpaceDN w:val="0"/>
              <w:adjustRightInd w:val="0"/>
              <w:spacing w:before="0" w:after="0"/>
              <w:jc w:val="center"/>
            </w:pPr>
            <w:r w:rsidRPr="00386889">
              <w:t>4.1</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pPr>
            <w:r w:rsidRPr="0038688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autoSpaceDE w:val="0"/>
              <w:autoSpaceDN w:val="0"/>
              <w:adjustRightInd w:val="0"/>
              <w:spacing w:before="0" w:after="0"/>
              <w:ind w:left="57" w:right="57"/>
              <w:jc w:val="both"/>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autoSpaceDE w:val="0"/>
              <w:autoSpaceDN w:val="0"/>
              <w:adjustRightInd w:val="0"/>
              <w:spacing w:before="0" w:after="0"/>
              <w:jc w:val="center"/>
            </w:pPr>
            <w:r w:rsidRPr="00386889">
              <w:t>4.9</w:t>
            </w:r>
          </w:p>
        </w:tc>
      </w:tr>
      <w:tr w:rsidR="00F977AB"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F977AB" w:rsidRPr="00386889" w:rsidRDefault="00F977AB" w:rsidP="001641AA">
            <w:pPr>
              <w:pStyle w:val="ConsPlusNormal"/>
              <w:widowControl/>
              <w:ind w:left="57" w:right="57" w:firstLine="0"/>
              <w:jc w:val="both"/>
              <w:rPr>
                <w:rFonts w:ascii="Times New Roman" w:hAnsi="Times New Roman" w:cs="Times New Roman"/>
                <w:sz w:val="24"/>
                <w:szCs w:val="24"/>
              </w:rPr>
            </w:pPr>
            <w:r w:rsidRPr="00386889">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w:t>
            </w:r>
            <w:r w:rsidRPr="00386889">
              <w:rPr>
                <w:rFonts w:ascii="Times New Roman" w:hAnsi="Times New Roman" w:cs="Times New Roman"/>
                <w:sz w:val="24"/>
                <w:szCs w:val="24"/>
              </w:rPr>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F977AB" w:rsidRPr="00386889" w:rsidRDefault="00F977AB"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lastRenderedPageBreak/>
              <w:t>12.0.2</w:t>
            </w:r>
          </w:p>
        </w:tc>
      </w:tr>
      <w:tr w:rsidR="00F977AB"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rPr>
                <w:b/>
              </w:rPr>
              <w:lastRenderedPageBreak/>
              <w:t>Условно разрешенные виды использования</w:t>
            </w:r>
          </w:p>
        </w:tc>
      </w:tr>
      <w:tr w:rsidR="00F977AB"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77AB" w:rsidRPr="00386889" w:rsidRDefault="00F977AB" w:rsidP="001641AA">
            <w:pPr>
              <w:autoSpaceDE w:val="0"/>
              <w:autoSpaceDN w:val="0"/>
              <w:adjustRightInd w:val="0"/>
              <w:spacing w:before="0" w:after="0"/>
              <w:ind w:left="57" w:right="57"/>
              <w:jc w:val="center"/>
            </w:pPr>
            <w:r w:rsidRPr="00386889">
              <w:t>не предусматривается</w:t>
            </w:r>
          </w:p>
        </w:tc>
      </w:tr>
    </w:tbl>
    <w:p w:rsidR="006614A7" w:rsidRPr="00386889" w:rsidRDefault="006614A7" w:rsidP="001641AA">
      <w:pPr>
        <w:autoSpaceDE w:val="0"/>
        <w:autoSpaceDN w:val="0"/>
        <w:adjustRightInd w:val="0"/>
        <w:spacing w:before="0" w:after="0"/>
        <w:ind w:firstLine="540"/>
        <w:jc w:val="both"/>
        <w:rPr>
          <w:b/>
        </w:rPr>
      </w:pPr>
    </w:p>
    <w:p w:rsidR="00085A69" w:rsidRPr="00386889" w:rsidRDefault="00085A69" w:rsidP="001641AA">
      <w:pPr>
        <w:autoSpaceDE w:val="0"/>
        <w:autoSpaceDN w:val="0"/>
        <w:adjustRightInd w:val="0"/>
        <w:spacing w:before="0" w:after="0"/>
        <w:ind w:firstLine="540"/>
        <w:jc w:val="both"/>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3794"/>
        <w:gridCol w:w="5917"/>
      </w:tblGrid>
      <w:tr w:rsidR="0024242A" w:rsidRPr="00386889" w:rsidTr="000C2686">
        <w:tc>
          <w:tcPr>
            <w:tcW w:w="3794" w:type="dxa"/>
          </w:tcPr>
          <w:p w:rsidR="00085A69" w:rsidRPr="00386889" w:rsidRDefault="00085A69" w:rsidP="001641AA">
            <w:pPr>
              <w:autoSpaceDE w:val="0"/>
              <w:autoSpaceDN w:val="0"/>
              <w:adjustRightInd w:val="0"/>
              <w:spacing w:before="0" w:after="0"/>
            </w:pPr>
            <w:r w:rsidRPr="00386889">
              <w:t>Наименование размера, параметра</w:t>
            </w:r>
          </w:p>
        </w:tc>
        <w:tc>
          <w:tcPr>
            <w:tcW w:w="5917" w:type="dxa"/>
            <w:vAlign w:val="center"/>
          </w:tcPr>
          <w:p w:rsidR="00085A69" w:rsidRPr="00386889" w:rsidRDefault="00085A69" w:rsidP="001641AA">
            <w:pPr>
              <w:autoSpaceDE w:val="0"/>
              <w:autoSpaceDN w:val="0"/>
              <w:adjustRightInd w:val="0"/>
              <w:spacing w:before="0" w:after="0"/>
            </w:pPr>
            <w:r w:rsidRPr="00386889">
              <w:t>Значение, единица измерения, дополнительные условия</w:t>
            </w:r>
          </w:p>
        </w:tc>
      </w:tr>
      <w:tr w:rsidR="0024242A" w:rsidRPr="00386889" w:rsidTr="000C2686">
        <w:tc>
          <w:tcPr>
            <w:tcW w:w="3794" w:type="dxa"/>
          </w:tcPr>
          <w:p w:rsidR="00085A69" w:rsidRPr="00386889" w:rsidRDefault="00085A69"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5917" w:type="dxa"/>
            <w:vAlign w:val="center"/>
          </w:tcPr>
          <w:p w:rsidR="00085A69" w:rsidRPr="00386889" w:rsidRDefault="00085A69" w:rsidP="001641AA">
            <w:pPr>
              <w:autoSpaceDE w:val="0"/>
              <w:autoSpaceDN w:val="0"/>
              <w:adjustRightInd w:val="0"/>
              <w:spacing w:before="0" w:after="0"/>
              <w:rPr>
                <w:b/>
              </w:rPr>
            </w:pPr>
            <w:r w:rsidRPr="00386889">
              <w:t>не подлежит ограничению</w:t>
            </w:r>
          </w:p>
        </w:tc>
      </w:tr>
      <w:tr w:rsidR="0024242A" w:rsidRPr="00386889" w:rsidTr="000C2686">
        <w:tc>
          <w:tcPr>
            <w:tcW w:w="3794" w:type="dxa"/>
          </w:tcPr>
          <w:p w:rsidR="00085A69" w:rsidRPr="00A6755B" w:rsidRDefault="00085A69" w:rsidP="001641AA">
            <w:pPr>
              <w:autoSpaceDE w:val="0"/>
              <w:autoSpaceDN w:val="0"/>
              <w:adjustRightInd w:val="0"/>
              <w:spacing w:before="0" w:after="0"/>
              <w:rPr>
                <w:b/>
              </w:rPr>
            </w:pPr>
            <w:r w:rsidRPr="00A6755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w:t>
            </w:r>
            <w:r w:rsidR="00151F00" w:rsidRPr="00A6755B">
              <w:t>да</w:t>
            </w:r>
            <w:r w:rsidRPr="00A6755B">
              <w:t>ний, строений, сооружений</w:t>
            </w:r>
          </w:p>
        </w:tc>
        <w:tc>
          <w:tcPr>
            <w:tcW w:w="5917" w:type="dxa"/>
            <w:vAlign w:val="center"/>
          </w:tcPr>
          <w:p w:rsidR="00085A69" w:rsidRPr="00A6755B" w:rsidRDefault="00575A8B" w:rsidP="001641AA">
            <w:pPr>
              <w:autoSpaceDE w:val="0"/>
              <w:autoSpaceDN w:val="0"/>
              <w:adjustRightInd w:val="0"/>
              <w:spacing w:before="0" w:after="0"/>
              <w:ind w:firstLine="34"/>
              <w:rPr>
                <w:b/>
              </w:rPr>
            </w:pPr>
            <w:r w:rsidRPr="00A6755B">
              <w:t>Не менее 1</w:t>
            </w:r>
            <w:r w:rsidR="00A6755B" w:rsidRPr="00A6755B">
              <w:t xml:space="preserve"> </w:t>
            </w:r>
            <w:r w:rsidRPr="00A6755B">
              <w:t>м</w:t>
            </w:r>
          </w:p>
        </w:tc>
      </w:tr>
      <w:tr w:rsidR="0024242A" w:rsidRPr="00386889" w:rsidTr="000C2686">
        <w:tc>
          <w:tcPr>
            <w:tcW w:w="3794" w:type="dxa"/>
          </w:tcPr>
          <w:p w:rsidR="00085A69" w:rsidRPr="00386889" w:rsidRDefault="00085A69" w:rsidP="001641AA">
            <w:pPr>
              <w:autoSpaceDE w:val="0"/>
              <w:autoSpaceDN w:val="0"/>
              <w:adjustRightInd w:val="0"/>
              <w:spacing w:before="0" w:after="0"/>
              <w:rPr>
                <w:b/>
              </w:rPr>
            </w:pPr>
            <w:r w:rsidRPr="00386889">
              <w:t>Предельное количество этажей или предельная высота зданий, строений, сооружений</w:t>
            </w:r>
          </w:p>
        </w:tc>
        <w:tc>
          <w:tcPr>
            <w:tcW w:w="5917" w:type="dxa"/>
            <w:vAlign w:val="center"/>
          </w:tcPr>
          <w:p w:rsidR="00085A69" w:rsidRPr="00386889" w:rsidRDefault="00085A69" w:rsidP="001641AA">
            <w:pPr>
              <w:autoSpaceDE w:val="0"/>
              <w:autoSpaceDN w:val="0"/>
              <w:adjustRightInd w:val="0"/>
              <w:spacing w:before="0" w:after="0"/>
              <w:ind w:firstLine="34"/>
              <w:rPr>
                <w:b/>
              </w:rPr>
            </w:pPr>
            <w:r w:rsidRPr="00386889">
              <w:t>не подлежит ограничению</w:t>
            </w:r>
          </w:p>
        </w:tc>
      </w:tr>
      <w:tr w:rsidR="0024242A" w:rsidRPr="00386889" w:rsidTr="000C2686">
        <w:tc>
          <w:tcPr>
            <w:tcW w:w="3794" w:type="dxa"/>
          </w:tcPr>
          <w:p w:rsidR="00085A69" w:rsidRPr="00386889" w:rsidRDefault="00085A69"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5917" w:type="dxa"/>
            <w:vAlign w:val="center"/>
          </w:tcPr>
          <w:p w:rsidR="00085A69" w:rsidRPr="00386889" w:rsidRDefault="00085A69" w:rsidP="00BC78C3">
            <w:pPr>
              <w:pStyle w:val="afe"/>
              <w:numPr>
                <w:ilvl w:val="0"/>
                <w:numId w:val="9"/>
              </w:numPr>
              <w:autoSpaceDE w:val="0"/>
              <w:autoSpaceDN w:val="0"/>
              <w:adjustRightInd w:val="0"/>
              <w:spacing w:before="0" w:after="0"/>
            </w:pPr>
            <w:r w:rsidRPr="00386889">
              <w:t>80 %</w:t>
            </w:r>
          </w:p>
        </w:tc>
      </w:tr>
      <w:tr w:rsidR="0024242A" w:rsidRPr="00386889" w:rsidTr="000C2686">
        <w:tc>
          <w:tcPr>
            <w:tcW w:w="3794" w:type="dxa"/>
          </w:tcPr>
          <w:p w:rsidR="00085A69" w:rsidRPr="00386889" w:rsidRDefault="00085A69" w:rsidP="001641AA">
            <w:pPr>
              <w:autoSpaceDE w:val="0"/>
              <w:autoSpaceDN w:val="0"/>
              <w:adjustRightInd w:val="0"/>
              <w:spacing w:before="0" w:after="0"/>
              <w:rPr>
                <w:b/>
                <w:highlight w:val="yellow"/>
              </w:rPr>
            </w:pPr>
            <w:r w:rsidRPr="00386889">
              <w:t>Иные предельные параметры разрешенного строительства, реконструкции объектов капитального строительства</w:t>
            </w:r>
          </w:p>
        </w:tc>
        <w:tc>
          <w:tcPr>
            <w:tcW w:w="5917" w:type="dxa"/>
            <w:vAlign w:val="center"/>
          </w:tcPr>
          <w:p w:rsidR="00085A69" w:rsidRPr="00386889" w:rsidRDefault="00085A69" w:rsidP="00BC78C3">
            <w:pPr>
              <w:pStyle w:val="afe"/>
              <w:numPr>
                <w:ilvl w:val="0"/>
                <w:numId w:val="11"/>
              </w:numPr>
              <w:tabs>
                <w:tab w:val="left" w:pos="459"/>
              </w:tabs>
              <w:autoSpaceDE w:val="0"/>
              <w:autoSpaceDN w:val="0"/>
              <w:adjustRightInd w:val="0"/>
              <w:spacing w:before="0" w:after="0"/>
              <w:ind w:left="0" w:firstLine="65"/>
            </w:pPr>
            <w:r w:rsidRPr="00386889">
              <w:t xml:space="preserve">Максимальный коэффициент плотности застройки </w:t>
            </w:r>
            <w:r w:rsidR="000C2686">
              <w:t>–</w:t>
            </w:r>
            <w:r w:rsidRPr="00386889">
              <w:t xml:space="preserve"> 2,4;</w:t>
            </w:r>
          </w:p>
          <w:p w:rsidR="000C2686" w:rsidRDefault="00085A69" w:rsidP="00BC78C3">
            <w:pPr>
              <w:pStyle w:val="afe"/>
              <w:numPr>
                <w:ilvl w:val="0"/>
                <w:numId w:val="11"/>
              </w:numPr>
              <w:tabs>
                <w:tab w:val="left" w:pos="459"/>
              </w:tabs>
              <w:autoSpaceDE w:val="0"/>
              <w:autoSpaceDN w:val="0"/>
              <w:adjustRightInd w:val="0"/>
              <w:spacing w:before="0" w:after="0"/>
              <w:ind w:left="0" w:firstLine="65"/>
            </w:pPr>
            <w:r w:rsidRPr="00386889">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0C2686" w:rsidRDefault="00085A69" w:rsidP="00BC78C3">
            <w:pPr>
              <w:pStyle w:val="afe"/>
              <w:numPr>
                <w:ilvl w:val="0"/>
                <w:numId w:val="11"/>
              </w:numPr>
              <w:tabs>
                <w:tab w:val="left" w:pos="459"/>
              </w:tabs>
              <w:autoSpaceDE w:val="0"/>
              <w:autoSpaceDN w:val="0"/>
              <w:adjustRightInd w:val="0"/>
              <w:spacing w:before="0" w:after="0"/>
              <w:ind w:left="0" w:firstLine="65"/>
            </w:pPr>
            <w:r w:rsidRPr="00386889">
              <w:t>Размеры санитарно-защитной зоны устанавливаются с учетом требований СанПиН 2.2.1/2.1.1.1200.</w:t>
            </w:r>
          </w:p>
        </w:tc>
      </w:tr>
    </w:tbl>
    <w:p w:rsidR="00B630AC" w:rsidRPr="00EB0A9C" w:rsidRDefault="00B630AC" w:rsidP="001641AA">
      <w:pPr>
        <w:spacing w:before="0" w:after="0"/>
        <w:rPr>
          <w:b/>
          <w:bCs/>
          <w:sz w:val="2"/>
          <w:szCs w:val="2"/>
        </w:rPr>
      </w:pPr>
      <w:r w:rsidRPr="00EB0A9C">
        <w:rPr>
          <w:sz w:val="2"/>
          <w:szCs w:val="2"/>
        </w:rPr>
        <w:br w:type="page"/>
      </w:r>
    </w:p>
    <w:p w:rsidR="005F2901" w:rsidRPr="00D77E81" w:rsidRDefault="005F2901" w:rsidP="005F2901">
      <w:pPr>
        <w:pStyle w:val="30"/>
        <w:jc w:val="both"/>
        <w:rPr>
          <w:rFonts w:ascii="Times New Roman" w:hAnsi="Times New Roman"/>
          <w:sz w:val="24"/>
          <w:szCs w:val="24"/>
        </w:rPr>
      </w:pPr>
      <w:bookmarkStart w:id="133" w:name="_Toc107321294"/>
      <w:r w:rsidRPr="00D77E81">
        <w:rPr>
          <w:rFonts w:ascii="Times New Roman" w:hAnsi="Times New Roman"/>
          <w:sz w:val="24"/>
          <w:szCs w:val="24"/>
        </w:rPr>
        <w:lastRenderedPageBreak/>
        <w:t>Статья 33. Градостроительные регламенты. Зоны инженерной инфраструктуры – «И».</w:t>
      </w:r>
      <w:bookmarkEnd w:id="133"/>
    </w:p>
    <w:p w:rsidR="005F2901" w:rsidRPr="005F2901" w:rsidRDefault="005F2901" w:rsidP="005F2901">
      <w:pPr>
        <w:pStyle w:val="4"/>
        <w:rPr>
          <w:rFonts w:ascii="Times New Roman" w:hAnsi="Times New Roman"/>
          <w:b w:val="0"/>
          <w:sz w:val="24"/>
        </w:rPr>
      </w:pPr>
      <w:r w:rsidRPr="005F2901">
        <w:rPr>
          <w:rFonts w:ascii="Times New Roman" w:hAnsi="Times New Roman"/>
          <w:sz w:val="24"/>
        </w:rPr>
        <w:t>1. И – Зона инженерной инфраструктуры</w:t>
      </w:r>
    </w:p>
    <w:p w:rsidR="005F2901" w:rsidRPr="00D77E81" w:rsidRDefault="005F2901" w:rsidP="005F2901">
      <w:pPr>
        <w:widowControl w:val="0"/>
        <w:autoSpaceDE w:val="0"/>
        <w:autoSpaceDN w:val="0"/>
        <w:adjustRightInd w:val="0"/>
        <w:spacing w:before="0" w:after="0"/>
        <w:ind w:firstLine="540"/>
        <w:jc w:val="both"/>
      </w:pPr>
      <w:r w:rsidRPr="00D77E81">
        <w:t>Основные, вспомогательные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09"/>
      </w:tblGrid>
      <w:tr w:rsidR="005F2901" w:rsidRPr="00D77E81" w:rsidTr="005F2901">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jc w:val="center"/>
            </w:pPr>
            <w:r w:rsidRPr="00D77E81">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77E81" w:rsidRDefault="005F2901" w:rsidP="00E7170E">
            <w:pPr>
              <w:widowControl w:val="0"/>
              <w:autoSpaceDE w:val="0"/>
              <w:autoSpaceDN w:val="0"/>
              <w:adjustRightInd w:val="0"/>
              <w:spacing w:before="0" w:after="0"/>
              <w:ind w:left="57" w:right="57"/>
              <w:jc w:val="center"/>
            </w:pPr>
            <w:r w:rsidRPr="00D77E81">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77E81" w:rsidRDefault="005F2901" w:rsidP="00E7170E">
            <w:pPr>
              <w:widowControl w:val="0"/>
              <w:autoSpaceDE w:val="0"/>
              <w:autoSpaceDN w:val="0"/>
              <w:adjustRightInd w:val="0"/>
              <w:spacing w:before="0" w:after="0"/>
              <w:jc w:val="center"/>
            </w:pPr>
            <w:r w:rsidRPr="00D77E81">
              <w:t>Код</w:t>
            </w:r>
          </w:p>
        </w:tc>
      </w:tr>
      <w:tr w:rsidR="005F2901" w:rsidRPr="00D77E81" w:rsidTr="005F2901">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ind w:left="57" w:right="57"/>
              <w:jc w:val="center"/>
              <w:rPr>
                <w:b/>
              </w:rPr>
            </w:pPr>
            <w:r w:rsidRPr="00D77E81">
              <w:rPr>
                <w:b/>
              </w:rPr>
              <w:t>Основные виды разрешенного использования</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Хранение автотранспорта</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770FB2" w:rsidRDefault="005F2901" w:rsidP="00E7170E">
            <w:pPr>
              <w:pStyle w:val="ConsPlusNormal"/>
              <w:ind w:left="57" w:right="57" w:firstLine="0"/>
              <w:jc w:val="both"/>
              <w:rPr>
                <w:rFonts w:ascii="Times New Roman" w:hAnsi="Times New Roman" w:cs="Times New Roman"/>
                <w:sz w:val="24"/>
                <w:szCs w:val="24"/>
              </w:rPr>
            </w:pPr>
            <w:r w:rsidRPr="00770FB2">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70FB2">
              <w:rPr>
                <w:rFonts w:ascii="Times New Roman" w:hAnsi="Times New Roman" w:cs="Times New Roman"/>
                <w:sz w:val="24"/>
                <w:szCs w:val="24"/>
              </w:rPr>
              <w:t>машино</w:t>
            </w:r>
            <w:proofErr w:type="spellEnd"/>
            <w:r w:rsidRPr="00770FB2">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w:t>
            </w:r>
            <w:r w:rsidRPr="00FA5FF5">
              <w:rPr>
                <w:rFonts w:ascii="Times New Roman" w:hAnsi="Times New Roman" w:cs="Times New Roman"/>
                <w:sz w:val="24"/>
                <w:szCs w:val="24"/>
              </w:rPr>
              <w:t>с</w:t>
            </w:r>
            <w:r>
              <w:rPr>
                <w:rFonts w:ascii="Times New Roman" w:hAnsi="Times New Roman" w:cs="Times New Roman"/>
                <w:sz w:val="24"/>
                <w:szCs w:val="24"/>
              </w:rPr>
              <w:t xml:space="preserve"> </w:t>
            </w:r>
            <w:hyperlink w:anchor="P317" w:history="1">
              <w:hyperlink w:anchor="P180" w:history="1">
                <w:r w:rsidRPr="00FA5FF5">
                  <w:rPr>
                    <w:rFonts w:ascii="Times New Roman" w:hAnsi="Times New Roman" w:cs="Times New Roman"/>
                    <w:sz w:val="24"/>
                    <w:szCs w:val="24"/>
                  </w:rPr>
                  <w:t>кодами 2.7.2</w:t>
                </w:r>
              </w:hyperlink>
              <w:r w:rsidRPr="00FA5FF5">
                <w:rPr>
                  <w:rFonts w:ascii="Times New Roman" w:hAnsi="Times New Roman" w:cs="Times New Roman"/>
                  <w:sz w:val="24"/>
                  <w:szCs w:val="24"/>
                </w:rPr>
                <w:t>,  4.9</w:t>
              </w:r>
            </w:hyperlink>
            <w:r w:rsidRPr="00770FB2">
              <w:rPr>
                <w:rFonts w:ascii="Times New Roman" w:hAnsi="Times New Roman" w:cs="Times New Roman"/>
                <w:sz w:val="24"/>
                <w:szCs w:val="24"/>
              </w:rPr>
              <w:t xml:space="preserve"> классификатора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2.7.1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pPr>
            <w:r w:rsidRPr="00D77E81">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t xml:space="preserve">Размещение зданий и сооружений в целях обеспечения физических и юридических лиц коммунальными услугами. </w:t>
            </w:r>
          </w:p>
          <w:p w:rsidR="005F2901" w:rsidRPr="00D77E81" w:rsidRDefault="005F2901" w:rsidP="00E7170E">
            <w:pPr>
              <w:spacing w:before="0" w:after="0"/>
              <w:ind w:left="57" w:right="57"/>
              <w:jc w:val="both"/>
            </w:pPr>
            <w:r w:rsidRPr="00D77E8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widowControl w:val="0"/>
              <w:autoSpaceDE w:val="0"/>
              <w:autoSpaceDN w:val="0"/>
              <w:adjustRightInd w:val="0"/>
              <w:spacing w:before="0" w:after="0"/>
              <w:jc w:val="center"/>
            </w:pPr>
            <w:r w:rsidRPr="00D77E81">
              <w:t>3.1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Объекты дорожного сервиса</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зданий и сооружений дорожного сервиса включает в себя содержание видов разрешенного использования с кодами </w:t>
            </w:r>
          </w:p>
          <w:p w:rsidR="005F2901" w:rsidRPr="00D77E81" w:rsidRDefault="005F2901" w:rsidP="00E7170E">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размещение автомобильных моек, а также размещение магазинов сопутствующей торговли;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4.9.1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pPr>
            <w:r w:rsidRPr="00D77E81">
              <w:t>Связь</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s1"/>
              <w:spacing w:before="0" w:beforeAutospacing="0" w:after="0" w:afterAutospacing="0"/>
              <w:ind w:left="57" w:right="57"/>
              <w:jc w:val="both"/>
            </w:pPr>
            <w:r w:rsidRPr="00D77E8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t xml:space="preserve">телерадиовещания, за исключением объектов связи, размещение которых предусмотрено содержанием видов разрешенного использования </w:t>
            </w:r>
            <w:r w:rsidRPr="001759B0">
              <w:t xml:space="preserve">с </w:t>
            </w:r>
            <w:hyperlink w:anchor="P178" w:history="1">
              <w:r w:rsidRPr="001759B0">
                <w:t>кодами 3.1.1</w:t>
              </w:r>
            </w:hyperlink>
            <w:r w:rsidRPr="001759B0">
              <w:t xml:space="preserve">, </w:t>
            </w:r>
            <w:hyperlink w:anchor="P195" w:history="1">
              <w:r w:rsidRPr="001759B0">
                <w:t>3.2.3</w:t>
              </w:r>
            </w:hyperlink>
            <w:r>
              <w:t xml:space="preserve"> классификатора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widowControl w:val="0"/>
              <w:autoSpaceDE w:val="0"/>
              <w:autoSpaceDN w:val="0"/>
              <w:adjustRightInd w:val="0"/>
              <w:spacing w:before="0" w:after="0"/>
              <w:jc w:val="center"/>
            </w:pPr>
            <w:r w:rsidRPr="00D77E81">
              <w:t>6.8</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spacing w:before="0" w:after="0"/>
            </w:pPr>
            <w:r w:rsidRPr="00D77E81">
              <w:t xml:space="preserve">Трубопроводный </w:t>
            </w:r>
            <w:r w:rsidRPr="00D77E81">
              <w:lastRenderedPageBreak/>
              <w:t>транспорт</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lastRenderedPageBreak/>
              <w:t xml:space="preserve">Размещение нефтепроводов, водопроводов, газопроводов и иных </w:t>
            </w:r>
            <w:r w:rsidRPr="00D77E81">
              <w:lastRenderedPageBreak/>
              <w:t>трубопроводов, а также иных зданий и сооружений, необходимых для эксплуатации названных трубопроводов</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jc w:val="center"/>
            </w:pPr>
            <w:r w:rsidRPr="00D77E81">
              <w:lastRenderedPageBreak/>
              <w:t>7.5</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spacing w:before="0" w:after="0"/>
            </w:pPr>
            <w:r w:rsidRPr="00D77E81">
              <w:lastRenderedPageBreak/>
              <w:t>Гидротехнические сооружения</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77E81">
              <w:t>рыбозащитных</w:t>
            </w:r>
            <w:proofErr w:type="spellEnd"/>
            <w:r w:rsidRPr="00D77E81">
              <w:t xml:space="preserve"> и рыбопропускных сооружений, берегозащитных сооружений)</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jc w:val="center"/>
            </w:pPr>
            <w:r w:rsidRPr="00D77E81">
              <w:t>11.3</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Улично-дорожная сеть</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C37142" w:rsidRDefault="005F2901" w:rsidP="00E7170E">
            <w:pPr>
              <w:pStyle w:val="ConsPlusNormal"/>
              <w:ind w:firstLine="283"/>
              <w:jc w:val="both"/>
              <w:rPr>
                <w:rFonts w:ascii="Times New Roman" w:hAnsi="Times New Roman" w:cs="Times New Roman"/>
                <w:sz w:val="24"/>
                <w:szCs w:val="24"/>
              </w:rPr>
            </w:pPr>
            <w:r w:rsidRPr="00C3714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37142">
              <w:rPr>
                <w:rFonts w:ascii="Times New Roman" w:hAnsi="Times New Roman" w:cs="Times New Roman"/>
                <w:sz w:val="24"/>
                <w:szCs w:val="24"/>
              </w:rPr>
              <w:t>велотранспортной</w:t>
            </w:r>
            <w:proofErr w:type="spellEnd"/>
            <w:r w:rsidRPr="00C37142">
              <w:rPr>
                <w:rFonts w:ascii="Times New Roman" w:hAnsi="Times New Roman" w:cs="Times New Roman"/>
                <w:sz w:val="24"/>
                <w:szCs w:val="24"/>
              </w:rPr>
              <w:t xml:space="preserve"> и инженерной инфраструктуры;</w:t>
            </w:r>
          </w:p>
          <w:p w:rsidR="005F2901" w:rsidRPr="00D77E81" w:rsidRDefault="005F2901" w:rsidP="00E7170E">
            <w:pPr>
              <w:pStyle w:val="ConsPlusNormal"/>
              <w:ind w:left="57" w:right="57" w:firstLine="283"/>
              <w:jc w:val="both"/>
              <w:rPr>
                <w:rFonts w:ascii="Times New Roman" w:hAnsi="Times New Roman" w:cs="Times New Roman"/>
                <w:sz w:val="24"/>
                <w:szCs w:val="24"/>
              </w:rPr>
            </w:pPr>
            <w:r w:rsidRPr="00C3714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1759B0">
                <w:rPr>
                  <w:rFonts w:ascii="Times New Roman" w:hAnsi="Times New Roman" w:cs="Times New Roman"/>
                  <w:sz w:val="24"/>
                  <w:szCs w:val="24"/>
                </w:rPr>
                <w:t>кодами 2.7.1</w:t>
              </w:r>
            </w:hyperlink>
            <w:r w:rsidRPr="001759B0">
              <w:rPr>
                <w:rFonts w:ascii="Times New Roman" w:hAnsi="Times New Roman" w:cs="Times New Roman"/>
                <w:sz w:val="24"/>
                <w:szCs w:val="24"/>
              </w:rPr>
              <w:t xml:space="preserve">, </w:t>
            </w:r>
            <w:hyperlink w:anchor="P317" w:history="1">
              <w:r w:rsidRPr="001759B0">
                <w:rPr>
                  <w:rFonts w:ascii="Times New Roman" w:hAnsi="Times New Roman" w:cs="Times New Roman"/>
                  <w:sz w:val="24"/>
                  <w:szCs w:val="24"/>
                </w:rPr>
                <w:t>4.9</w:t>
              </w:r>
            </w:hyperlink>
            <w:r w:rsidRPr="001759B0">
              <w:rPr>
                <w:rFonts w:ascii="Times New Roman" w:hAnsi="Times New Roman" w:cs="Times New Roman"/>
                <w:sz w:val="24"/>
                <w:szCs w:val="24"/>
              </w:rPr>
              <w:t xml:space="preserve">, </w:t>
            </w:r>
            <w:hyperlink w:anchor="P458" w:history="1">
              <w:r w:rsidRPr="001759B0">
                <w:rPr>
                  <w:rFonts w:ascii="Times New Roman" w:hAnsi="Times New Roman" w:cs="Times New Roman"/>
                  <w:sz w:val="24"/>
                  <w:szCs w:val="24"/>
                </w:rPr>
                <w:t>7.2.3</w:t>
              </w:r>
            </w:hyperlink>
            <w:r>
              <w:rPr>
                <w:rFonts w:ascii="Times New Roman" w:hAnsi="Times New Roman" w:cs="Times New Roman"/>
                <w:sz w:val="24"/>
                <w:szCs w:val="24"/>
              </w:rPr>
              <w:t xml:space="preserve"> классификатора</w:t>
            </w:r>
            <w:r w:rsidRPr="00C37142">
              <w:rPr>
                <w:rFonts w:ascii="Times New Roman" w:hAnsi="Times New Roman" w:cs="Times New Roman"/>
                <w:sz w:val="24"/>
                <w:szCs w:val="24"/>
              </w:rPr>
              <w:t>, а также некапитальных сооружений, предназначенных для охраны транспортных средств</w:t>
            </w:r>
            <w: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12.0.1</w:t>
            </w:r>
          </w:p>
        </w:tc>
      </w:tr>
      <w:tr w:rsidR="005F2901" w:rsidRPr="00D77E81" w:rsidTr="005F2901">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ind w:left="57" w:right="57"/>
              <w:jc w:val="center"/>
              <w:rPr>
                <w:b/>
              </w:rPr>
            </w:pPr>
            <w:r w:rsidRPr="00D77E81">
              <w:rPr>
                <w:b/>
              </w:rPr>
              <w:t>Вспомогательные виды разрешенного использования</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left="57" w:right="57" w:firstLine="0"/>
              <w:jc w:val="both"/>
              <w:rPr>
                <w:rFonts w:ascii="Times New Roman" w:hAnsi="Times New Roman" w:cs="Times New Roman"/>
                <w:sz w:val="24"/>
                <w:szCs w:val="24"/>
              </w:rPr>
            </w:pPr>
            <w:r w:rsidRPr="00D77E8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12.0.2</w:t>
            </w:r>
          </w:p>
        </w:tc>
      </w:tr>
      <w:tr w:rsidR="005F2901" w:rsidRPr="00D77E81" w:rsidTr="005F2901">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widowControl w:val="0"/>
              <w:autoSpaceDE w:val="0"/>
              <w:autoSpaceDN w:val="0"/>
              <w:adjustRightInd w:val="0"/>
              <w:spacing w:before="0" w:after="0"/>
              <w:ind w:left="57" w:right="57"/>
              <w:jc w:val="center"/>
              <w:rPr>
                <w:b/>
              </w:rPr>
            </w:pPr>
            <w:r w:rsidRPr="00D77E81">
              <w:rPr>
                <w:b/>
              </w:rPr>
              <w:t>Условно разрешенные виды использования</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spacing w:before="0" w:after="0"/>
            </w:pPr>
            <w:r w:rsidRPr="00D77E81">
              <w:t>Обеспечение деятельности в области гидрометеорологии и смежных с ней областях</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rsidRPr="00D77E81">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jc w:val="center"/>
            </w:pPr>
            <w:r w:rsidRPr="00D77E81">
              <w:t>3.9.1</w:t>
            </w:r>
          </w:p>
        </w:tc>
      </w:tr>
      <w:tr w:rsidR="005F2901" w:rsidRPr="00D77E81" w:rsidTr="005F290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77E81" w:rsidRDefault="005F2901" w:rsidP="00E7170E">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t>Служебные гаражи</w:t>
            </w:r>
          </w:p>
        </w:tc>
        <w:tc>
          <w:tcPr>
            <w:tcW w:w="7087"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spacing w:before="0" w:after="0"/>
              <w:ind w:left="57" w:right="57"/>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A72C24">
                <w:t>кодами 3.0</w:t>
              </w:r>
            </w:hyperlink>
            <w:r w:rsidRPr="00A72C24">
              <w:t xml:space="preserve">, </w:t>
            </w:r>
            <w:hyperlink w:anchor="P280" w:history="1">
              <w:r w:rsidRPr="00A72C24">
                <w:t>4.0</w:t>
              </w:r>
            </w:hyperlink>
            <w:r w:rsidRPr="00A72C24">
              <w:t xml:space="preserve"> </w:t>
            </w:r>
            <w:r>
              <w:t xml:space="preserve">классификатора, а также для стоянки и хранения транспортных средств общего пользования, в том числе в депо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77E81" w:rsidRDefault="005F2901" w:rsidP="00E7170E">
            <w:pPr>
              <w:widowControl w:val="0"/>
              <w:autoSpaceDE w:val="0"/>
              <w:autoSpaceDN w:val="0"/>
              <w:adjustRightInd w:val="0"/>
              <w:spacing w:before="0" w:after="0"/>
              <w:jc w:val="center"/>
            </w:pPr>
            <w:r w:rsidRPr="00D77E81">
              <w:t>4.9</w:t>
            </w:r>
          </w:p>
        </w:tc>
      </w:tr>
    </w:tbl>
    <w:p w:rsidR="005F2901" w:rsidRPr="00D77E81" w:rsidRDefault="005F2901" w:rsidP="005F2901">
      <w:pPr>
        <w:widowControl w:val="0"/>
        <w:autoSpaceDE w:val="0"/>
        <w:autoSpaceDN w:val="0"/>
        <w:adjustRightInd w:val="0"/>
        <w:spacing w:before="0" w:after="0"/>
        <w:ind w:firstLine="540"/>
        <w:jc w:val="both"/>
      </w:pPr>
    </w:p>
    <w:p w:rsidR="005F2901" w:rsidRPr="00D77E81" w:rsidRDefault="005F2901" w:rsidP="005F2901">
      <w:pPr>
        <w:widowControl w:val="0"/>
        <w:autoSpaceDE w:val="0"/>
        <w:autoSpaceDN w:val="0"/>
        <w:adjustRightInd w:val="0"/>
        <w:spacing w:before="0" w:after="0"/>
        <w:ind w:firstLine="540"/>
        <w:jc w:val="center"/>
        <w:rPr>
          <w:b/>
        </w:rPr>
      </w:pPr>
      <w:r w:rsidRPr="00D77E8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6204"/>
        <w:gridCol w:w="3649"/>
      </w:tblGrid>
      <w:tr w:rsidR="005F2901" w:rsidRPr="00D77E81" w:rsidTr="00E7170E">
        <w:tc>
          <w:tcPr>
            <w:tcW w:w="6204" w:type="dxa"/>
            <w:vAlign w:val="center"/>
          </w:tcPr>
          <w:p w:rsidR="005F2901" w:rsidRPr="00D77E81" w:rsidRDefault="005F2901" w:rsidP="00E7170E">
            <w:pPr>
              <w:widowControl w:val="0"/>
              <w:autoSpaceDE w:val="0"/>
              <w:autoSpaceDN w:val="0"/>
              <w:adjustRightInd w:val="0"/>
              <w:spacing w:before="0" w:after="0"/>
              <w:jc w:val="center"/>
            </w:pPr>
            <w:r w:rsidRPr="00D77E81">
              <w:t>Наименование размера, параметра</w:t>
            </w:r>
          </w:p>
        </w:tc>
        <w:tc>
          <w:tcPr>
            <w:tcW w:w="3649" w:type="dxa"/>
            <w:vAlign w:val="center"/>
          </w:tcPr>
          <w:p w:rsidR="005F2901" w:rsidRPr="00D77E81" w:rsidRDefault="005F2901" w:rsidP="00E7170E">
            <w:pPr>
              <w:widowControl w:val="0"/>
              <w:autoSpaceDE w:val="0"/>
              <w:autoSpaceDN w:val="0"/>
              <w:adjustRightInd w:val="0"/>
              <w:spacing w:before="0" w:after="0"/>
              <w:jc w:val="center"/>
            </w:pPr>
            <w:r w:rsidRPr="00D77E81">
              <w:t>Значение, единица измерения, дополнительные условия</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lastRenderedPageBreak/>
              <w:t>Предельные (минимальные и (или) максимальные) размеры земельных участков</w:t>
            </w:r>
          </w:p>
        </w:tc>
        <w:tc>
          <w:tcPr>
            <w:tcW w:w="3649" w:type="dxa"/>
            <w:vAlign w:val="center"/>
          </w:tcPr>
          <w:p w:rsidR="005F2901" w:rsidRPr="00D77E81" w:rsidRDefault="005F2901" w:rsidP="00E7170E">
            <w:pPr>
              <w:widowControl w:val="0"/>
              <w:autoSpaceDE w:val="0"/>
              <w:autoSpaceDN w:val="0"/>
              <w:adjustRightInd w:val="0"/>
              <w:spacing w:before="0" w:after="0"/>
            </w:pPr>
            <w:r w:rsidRPr="00D77E81">
              <w:t>не подлежит установлению</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49" w:type="dxa"/>
            <w:vAlign w:val="center"/>
          </w:tcPr>
          <w:p w:rsidR="005F2901" w:rsidRPr="00D77E81" w:rsidRDefault="005F2901" w:rsidP="00E7170E">
            <w:pPr>
              <w:widowControl w:val="0"/>
              <w:autoSpaceDE w:val="0"/>
              <w:autoSpaceDN w:val="0"/>
              <w:adjustRightInd w:val="0"/>
              <w:spacing w:before="0" w:after="0"/>
            </w:pPr>
            <w:r w:rsidRPr="00D77E81">
              <w:t xml:space="preserve">в соответствии с </w:t>
            </w:r>
            <w:r>
              <w:t>ч</w:t>
            </w:r>
            <w:r w:rsidRPr="00D77E81">
              <w:t xml:space="preserve">. </w:t>
            </w:r>
            <w:r>
              <w:t>3</w:t>
            </w:r>
            <w:r w:rsidRPr="00D77E81">
              <w:t xml:space="preserve"> ст. 19</w:t>
            </w:r>
            <w:r>
              <w:t xml:space="preserve"> Правил </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t>Предельное количество этажей или предельная высота зданий, строений, сооружений</w:t>
            </w:r>
          </w:p>
        </w:tc>
        <w:tc>
          <w:tcPr>
            <w:tcW w:w="3649" w:type="dxa"/>
            <w:vAlign w:val="center"/>
          </w:tcPr>
          <w:p w:rsidR="005F2901" w:rsidRPr="00D77E81" w:rsidRDefault="005F2901" w:rsidP="00E7170E">
            <w:pPr>
              <w:widowControl w:val="0"/>
              <w:autoSpaceDE w:val="0"/>
              <w:autoSpaceDN w:val="0"/>
              <w:adjustRightInd w:val="0"/>
              <w:spacing w:before="0" w:after="0"/>
            </w:pPr>
            <w:r w:rsidRPr="00D77E81">
              <w:t>не подлежит установлению</w:t>
            </w:r>
          </w:p>
        </w:tc>
      </w:tr>
      <w:tr w:rsidR="005F2901" w:rsidRPr="00D77E81" w:rsidTr="00E7170E">
        <w:tc>
          <w:tcPr>
            <w:tcW w:w="6204" w:type="dxa"/>
          </w:tcPr>
          <w:p w:rsidR="005F2901" w:rsidRPr="00D77E81" w:rsidRDefault="005F2901" w:rsidP="00E7170E">
            <w:pPr>
              <w:widowControl w:val="0"/>
              <w:autoSpaceDE w:val="0"/>
              <w:autoSpaceDN w:val="0"/>
              <w:adjustRightInd w:val="0"/>
              <w:spacing w:before="0" w:after="0"/>
            </w:pPr>
            <w:r w:rsidRPr="00D77E81">
              <w:t>Максимальный процент застройки в границах земельного участка</w:t>
            </w:r>
          </w:p>
        </w:tc>
        <w:tc>
          <w:tcPr>
            <w:tcW w:w="3649" w:type="dxa"/>
            <w:vAlign w:val="center"/>
          </w:tcPr>
          <w:p w:rsidR="005F2901" w:rsidRPr="00D77E81" w:rsidRDefault="005F2901" w:rsidP="00E7170E">
            <w:pPr>
              <w:widowControl w:val="0"/>
              <w:autoSpaceDE w:val="0"/>
              <w:autoSpaceDN w:val="0"/>
              <w:adjustRightInd w:val="0"/>
              <w:spacing w:before="0" w:after="0"/>
            </w:pPr>
            <w:r w:rsidRPr="00D77E81">
              <w:t>не подлежит установлению</w:t>
            </w:r>
          </w:p>
        </w:tc>
      </w:tr>
    </w:tbl>
    <w:p w:rsidR="005F2901" w:rsidRPr="00D77E81" w:rsidRDefault="005F2901" w:rsidP="005F2901">
      <w:pPr>
        <w:widowControl w:val="0"/>
        <w:autoSpaceDE w:val="0"/>
        <w:autoSpaceDN w:val="0"/>
        <w:adjustRightInd w:val="0"/>
        <w:spacing w:before="0" w:after="0"/>
        <w:rPr>
          <w:sz w:val="2"/>
          <w:szCs w:val="2"/>
        </w:rPr>
      </w:pPr>
      <w:r w:rsidRPr="00D77E81">
        <w:rPr>
          <w:sz w:val="2"/>
          <w:szCs w:val="2"/>
        </w:rPr>
        <w:br w:type="page"/>
      </w:r>
    </w:p>
    <w:p w:rsidR="00085A69" w:rsidRPr="00386889" w:rsidRDefault="00085A69" w:rsidP="001641AA">
      <w:pPr>
        <w:pStyle w:val="30"/>
        <w:rPr>
          <w:rFonts w:ascii="Times New Roman" w:hAnsi="Times New Roman"/>
          <w:sz w:val="24"/>
          <w:szCs w:val="24"/>
        </w:rPr>
      </w:pPr>
      <w:bookmarkStart w:id="134" w:name="_Toc107321295"/>
      <w:r w:rsidRPr="00386889">
        <w:rPr>
          <w:rFonts w:ascii="Times New Roman" w:hAnsi="Times New Roman"/>
          <w:sz w:val="24"/>
          <w:szCs w:val="24"/>
        </w:rPr>
        <w:lastRenderedPageBreak/>
        <w:t>Статья 3</w:t>
      </w:r>
      <w:r w:rsidR="007F4DC0">
        <w:rPr>
          <w:rFonts w:ascii="Times New Roman" w:hAnsi="Times New Roman"/>
          <w:sz w:val="24"/>
          <w:szCs w:val="24"/>
        </w:rPr>
        <w:t>2</w:t>
      </w:r>
      <w:r w:rsidRPr="00386889">
        <w:rPr>
          <w:rFonts w:ascii="Times New Roman" w:hAnsi="Times New Roman"/>
          <w:sz w:val="24"/>
          <w:szCs w:val="24"/>
        </w:rPr>
        <w:t>. Градостроительные регламенты. Зоны транспортной инфраструктуры – "Т".</w:t>
      </w:r>
      <w:bookmarkEnd w:id="134"/>
    </w:p>
    <w:p w:rsidR="00085A69" w:rsidRPr="005F2901" w:rsidRDefault="00085A69" w:rsidP="005F2901">
      <w:pPr>
        <w:pStyle w:val="4"/>
        <w:rPr>
          <w:rFonts w:ascii="Times New Roman" w:hAnsi="Times New Roman"/>
          <w:sz w:val="24"/>
        </w:rPr>
      </w:pPr>
      <w:r w:rsidRPr="005F2901">
        <w:rPr>
          <w:rFonts w:ascii="Times New Roman" w:hAnsi="Times New Roman"/>
          <w:sz w:val="24"/>
        </w:rPr>
        <w:t>1. Т – Зона транспортной инфраструктуры.</w:t>
      </w:r>
    </w:p>
    <w:p w:rsidR="00714D30" w:rsidRPr="00386889" w:rsidRDefault="00085A69" w:rsidP="001641AA">
      <w:pPr>
        <w:autoSpaceDE w:val="0"/>
        <w:autoSpaceDN w:val="0"/>
        <w:adjustRightInd w:val="0"/>
        <w:spacing w:before="0" w:after="0"/>
        <w:ind w:firstLine="540"/>
        <w:jc w:val="both"/>
      </w:pPr>
      <w:r w:rsidRPr="00386889">
        <w:t>Основные</w:t>
      </w:r>
      <w:r w:rsidR="00AC265B" w:rsidRPr="00386889">
        <w:t>, вспомогательные</w:t>
      </w:r>
      <w:r w:rsidRPr="00386889">
        <w:t xml:space="preserve">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085A69" w:rsidRPr="00386889" w:rsidTr="000C2686">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pPr>
            <w:r w:rsidRPr="0038688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85A69" w:rsidRPr="00386889" w:rsidRDefault="00085A69" w:rsidP="001641AA">
            <w:pPr>
              <w:autoSpaceDE w:val="0"/>
              <w:autoSpaceDN w:val="0"/>
              <w:adjustRightInd w:val="0"/>
              <w:spacing w:before="0" w:after="0"/>
              <w:ind w:left="57" w:right="57"/>
              <w:jc w:val="center"/>
            </w:pPr>
            <w:r w:rsidRPr="0038688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386889" w:rsidRDefault="00085A69" w:rsidP="001641AA">
            <w:pPr>
              <w:autoSpaceDE w:val="0"/>
              <w:autoSpaceDN w:val="0"/>
              <w:adjustRightInd w:val="0"/>
              <w:spacing w:before="0" w:after="0"/>
              <w:jc w:val="center"/>
            </w:pPr>
            <w:r w:rsidRPr="00386889">
              <w:t>Код</w:t>
            </w:r>
          </w:p>
        </w:tc>
      </w:tr>
      <w:tr w:rsidR="00085A69" w:rsidRPr="00386889" w:rsidTr="000C2686">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rPr>
                <w:b/>
              </w:rPr>
            </w:pPr>
            <w:r w:rsidRPr="00386889">
              <w:rPr>
                <w:b/>
              </w:rPr>
              <w:t>Основные виды разрешенного использования</w:t>
            </w:r>
          </w:p>
        </w:tc>
      </w:tr>
      <w:tr w:rsidR="005C3D50" w:rsidRPr="00386889" w:rsidTr="000C2686">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5C3D50" w:rsidRPr="00386889" w:rsidRDefault="00AB4B06" w:rsidP="001641AA">
            <w:pPr>
              <w:spacing w:before="0" w:after="0"/>
              <w:rPr>
                <w:color w:val="2D2D2D"/>
              </w:rPr>
            </w:pPr>
            <w:r w:rsidRPr="00386889">
              <w:t>Хранение автотранспорта</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C3D50" w:rsidRPr="00386889" w:rsidRDefault="00AB4B06" w:rsidP="001641AA">
            <w:pPr>
              <w:spacing w:before="0" w:after="0"/>
              <w:ind w:left="-57" w:right="-57"/>
              <w:jc w:val="both"/>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386889">
                <w:t>кодом 4.9</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5C3D50" w:rsidRPr="00386889" w:rsidRDefault="005C3D50" w:rsidP="001641AA">
            <w:pPr>
              <w:pStyle w:val="formattext"/>
              <w:spacing w:before="0" w:beforeAutospacing="0" w:after="0" w:afterAutospacing="0" w:line="315" w:lineRule="atLeast"/>
              <w:jc w:val="center"/>
              <w:textAlignment w:val="baseline"/>
              <w:rPr>
                <w:color w:val="2D2D2D"/>
              </w:rPr>
            </w:pPr>
            <w:r w:rsidRPr="00386889">
              <w:rPr>
                <w:color w:val="2D2D2D"/>
              </w:rPr>
              <w:t>2.7.1</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546086" w:rsidP="001641AA">
            <w:pPr>
              <w:spacing w:before="0" w:after="0"/>
            </w:pPr>
            <w:r w:rsidRPr="0038688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546086" w:rsidP="001641AA">
            <w:pPr>
              <w:spacing w:before="0" w:after="0"/>
              <w:ind w:left="57" w:right="57"/>
              <w:jc w:val="both"/>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4.9</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A7213A" w:rsidP="001641AA">
            <w:pPr>
              <w:spacing w:before="0" w:after="0"/>
            </w:pPr>
            <w:r w:rsidRPr="0038688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816F82" w:rsidP="001641AA">
            <w:pPr>
              <w:spacing w:before="0" w:after="0"/>
              <w:ind w:left="57" w:right="57"/>
              <w:jc w:val="both"/>
            </w:pPr>
            <w:r w:rsidRPr="00386889">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386889">
                <w:t>кодами 4.9.1.1</w:t>
              </w:r>
            </w:hyperlink>
            <w:r w:rsidRPr="00386889">
              <w:t xml:space="preserve"> </w:t>
            </w:r>
            <w:r w:rsidR="000C2686">
              <w:t>–</w:t>
            </w:r>
            <w:r w:rsidRPr="00386889">
              <w:t xml:space="preserve"> </w:t>
            </w:r>
            <w:hyperlink w:anchor="P402" w:history="1">
              <w:r w:rsidRPr="00386889">
                <w:t>4.9.1.4</w:t>
              </w:r>
            </w:hyperlink>
            <w:r w:rsidR="00EB77EA" w:rsidRPr="00386889">
              <w:t>:</w:t>
            </w:r>
          </w:p>
          <w:p w:rsidR="00EB77EA" w:rsidRPr="00386889" w:rsidRDefault="00EA38F7" w:rsidP="001641AA">
            <w:pPr>
              <w:spacing w:before="0" w:after="0"/>
              <w:ind w:left="57" w:right="57"/>
              <w:jc w:val="both"/>
            </w:pPr>
            <w:r w:rsidRPr="00386889">
              <w:t>р</w:t>
            </w:r>
            <w:r w:rsidR="00EB77EA" w:rsidRPr="00386889">
              <w:t>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EB77EA" w:rsidRPr="00386889" w:rsidRDefault="00EB77EA" w:rsidP="001641AA">
            <w:pPr>
              <w:spacing w:before="0" w:after="0"/>
              <w:ind w:left="57" w:right="57"/>
              <w:jc w:val="both"/>
            </w:pPr>
            <w:r w:rsidRPr="0038688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EB77EA" w:rsidRPr="00386889" w:rsidRDefault="00EA38F7" w:rsidP="001641AA">
            <w:pPr>
              <w:spacing w:before="0" w:after="0"/>
              <w:ind w:left="57" w:right="57"/>
              <w:jc w:val="both"/>
            </w:pPr>
            <w:r w:rsidRPr="00386889">
              <w:t>р</w:t>
            </w:r>
            <w:r w:rsidR="00EB77EA" w:rsidRPr="00386889">
              <w:t>азмещение автомобильных моек, а также размещение магазинов сопутствующей торговли;</w:t>
            </w:r>
          </w:p>
          <w:p w:rsidR="00EB77EA" w:rsidRPr="00386889" w:rsidRDefault="00EA38F7" w:rsidP="001641AA">
            <w:pPr>
              <w:spacing w:before="0" w:after="0"/>
              <w:ind w:left="57" w:right="57"/>
              <w:jc w:val="both"/>
            </w:pPr>
            <w:r w:rsidRPr="00386889">
              <w:t>р</w:t>
            </w:r>
            <w:r w:rsidR="00EB77EA" w:rsidRPr="00386889">
              <w:t>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4.9.1</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Автомобильный транспорт</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816F82" w:rsidP="001641AA">
            <w:pPr>
              <w:spacing w:before="0" w:after="0"/>
              <w:ind w:left="57" w:right="57"/>
              <w:jc w:val="both"/>
            </w:pPr>
            <w:r w:rsidRPr="00386889">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386889">
                <w:t>кодами 7.2.1</w:t>
              </w:r>
            </w:hyperlink>
            <w:r w:rsidRPr="00386889">
              <w:t xml:space="preserve"> </w:t>
            </w:r>
            <w:r w:rsidR="000C2686">
              <w:t>–</w:t>
            </w:r>
            <w:r w:rsidRPr="00386889">
              <w:t xml:space="preserve"> </w:t>
            </w:r>
            <w:hyperlink w:anchor="P567" w:history="1">
              <w:r w:rsidRPr="00386889">
                <w:t>7.2.3</w:t>
              </w:r>
            </w:hyperlink>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7.2</w:t>
            </w:r>
          </w:p>
        </w:tc>
      </w:tr>
      <w:tr w:rsidR="00085A69"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spacing w:before="0" w:after="0"/>
            </w:pPr>
            <w:r w:rsidRPr="00386889">
              <w:t>Трубопроводный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085A69" w:rsidRPr="00386889" w:rsidRDefault="00085A69" w:rsidP="001641AA">
            <w:pPr>
              <w:spacing w:before="0" w:after="0"/>
              <w:ind w:left="57" w:right="57"/>
              <w:jc w:val="both"/>
            </w:pPr>
            <w:r w:rsidRPr="00386889">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vAlign w:val="center"/>
          </w:tcPr>
          <w:p w:rsidR="00085A69" w:rsidRPr="00386889" w:rsidRDefault="00085A69" w:rsidP="001641AA">
            <w:pPr>
              <w:spacing w:before="0" w:after="0"/>
              <w:jc w:val="center"/>
            </w:pPr>
            <w:r w:rsidRPr="00386889">
              <w:t>7.5</w:t>
            </w:r>
          </w:p>
        </w:tc>
      </w:tr>
      <w:tr w:rsidR="006F7E56"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F7E56" w:rsidRPr="00386889" w:rsidRDefault="006F7E56" w:rsidP="001641AA">
            <w:pPr>
              <w:pStyle w:val="ConsPlusNormal"/>
              <w:widowContro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6F7E56" w:rsidRPr="00386889" w:rsidRDefault="006F7E56" w:rsidP="001641AA">
            <w:pPr>
              <w:spacing w:before="0" w:after="0"/>
              <w:ind w:left="57" w:right="57"/>
              <w:jc w:val="both"/>
            </w:pPr>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86889">
              <w:lastRenderedPageBreak/>
              <w:t xml:space="preserve">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6F7E56" w:rsidRPr="00386889" w:rsidRDefault="006F7E56" w:rsidP="001641AA">
            <w:pPr>
              <w:pStyle w:val="ConsPlusNormal"/>
              <w:widowControl/>
              <w:ind w:firstLine="0"/>
              <w:jc w:val="center"/>
              <w:rPr>
                <w:rFonts w:ascii="Times New Roman" w:hAnsi="Times New Roman" w:cs="Times New Roman"/>
                <w:sz w:val="24"/>
                <w:szCs w:val="24"/>
              </w:rPr>
            </w:pPr>
            <w:r w:rsidRPr="00386889">
              <w:rPr>
                <w:rFonts w:ascii="Times New Roman" w:hAnsi="Times New Roman" w:cs="Times New Roman"/>
                <w:sz w:val="24"/>
                <w:szCs w:val="24"/>
              </w:rPr>
              <w:lastRenderedPageBreak/>
              <w:t>12.0.1</w:t>
            </w:r>
          </w:p>
        </w:tc>
      </w:tr>
      <w:tr w:rsidR="00085A69"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386889" w:rsidRDefault="00085A69" w:rsidP="001641AA">
            <w:pPr>
              <w:autoSpaceDE w:val="0"/>
              <w:autoSpaceDN w:val="0"/>
              <w:adjustRightInd w:val="0"/>
              <w:spacing w:before="0" w:after="0"/>
              <w:ind w:left="57" w:right="57"/>
              <w:jc w:val="center"/>
            </w:pPr>
            <w:r w:rsidRPr="00386889">
              <w:rPr>
                <w:b/>
              </w:rPr>
              <w:lastRenderedPageBreak/>
              <w:t>Вспомогательные виды разрешенного использования</w:t>
            </w:r>
          </w:p>
        </w:tc>
      </w:tr>
      <w:tr w:rsidR="00A7213A"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spacing w:before="0" w:after="0"/>
            </w:pPr>
            <w:r w:rsidRPr="0038688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7213A" w:rsidRPr="00386889" w:rsidRDefault="00A7213A" w:rsidP="001641AA">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0C2686">
              <w:t>–</w:t>
            </w:r>
            <w:r w:rsidRPr="00386889">
              <w:t xml:space="preserve"> </w:t>
            </w:r>
            <w:hyperlink w:anchor="P202" w:history="1">
              <w:r w:rsidRPr="00386889">
                <w:t>3.1.2</w:t>
              </w:r>
            </w:hyperlink>
            <w:r w:rsidR="008B5C7D" w:rsidRPr="00386889">
              <w:t>:</w:t>
            </w:r>
          </w:p>
          <w:p w:rsidR="008B5C7D" w:rsidRPr="00386889" w:rsidRDefault="00EA38F7" w:rsidP="001641AA">
            <w:pPr>
              <w:spacing w:before="0" w:after="0"/>
              <w:ind w:left="57" w:right="57"/>
              <w:jc w:val="both"/>
            </w:pPr>
            <w:r w:rsidRPr="00386889">
              <w:t>р</w:t>
            </w:r>
            <w:r w:rsidR="008B5C7D" w:rsidRPr="00386889">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r w:rsidRPr="00386889">
              <w:t>р</w:t>
            </w:r>
            <w:r w:rsidR="008B5C7D" w:rsidRPr="00386889">
              <w:t>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A7213A" w:rsidRPr="00386889" w:rsidRDefault="00A7213A" w:rsidP="001641AA">
            <w:pPr>
              <w:spacing w:before="0" w:after="0"/>
              <w:jc w:val="center"/>
            </w:pPr>
            <w:r w:rsidRPr="00386889">
              <w:t>3.1</w:t>
            </w:r>
          </w:p>
        </w:tc>
      </w:tr>
      <w:tr w:rsidR="00A7213A"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spacing w:before="0" w:after="0"/>
            </w:pPr>
            <w:r w:rsidRPr="0038688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7213A" w:rsidRPr="00386889" w:rsidRDefault="00A7213A" w:rsidP="001641AA">
            <w:pPr>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A7213A" w:rsidRPr="00386889" w:rsidRDefault="00A7213A" w:rsidP="001641AA">
            <w:pPr>
              <w:spacing w:before="0" w:after="0"/>
              <w:jc w:val="center"/>
            </w:pPr>
            <w:r w:rsidRPr="00386889">
              <w:t>12.0.2</w:t>
            </w:r>
          </w:p>
        </w:tc>
      </w:tr>
      <w:tr w:rsidR="00A7213A" w:rsidRPr="00386889" w:rsidTr="000C268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spacing w:before="0" w:after="0"/>
            </w:pPr>
            <w:r w:rsidRPr="00386889">
              <w:t>Хозяйственные постройки</w:t>
            </w:r>
          </w:p>
        </w:tc>
        <w:tc>
          <w:tcPr>
            <w:tcW w:w="6662" w:type="dxa"/>
            <w:tcBorders>
              <w:top w:val="single" w:sz="4" w:space="0" w:color="auto"/>
              <w:left w:val="single" w:sz="4" w:space="0" w:color="auto"/>
              <w:bottom w:val="single" w:sz="4" w:space="0" w:color="auto"/>
              <w:right w:val="single" w:sz="4" w:space="0" w:color="auto"/>
            </w:tcBorders>
          </w:tcPr>
          <w:p w:rsidR="00A7213A" w:rsidRPr="00386889" w:rsidRDefault="00A7213A" w:rsidP="001641AA">
            <w:pPr>
              <w:spacing w:before="0" w:after="0"/>
              <w:ind w:left="57" w:right="57"/>
            </w:pPr>
            <w:r w:rsidRPr="00386889">
              <w:t xml:space="preserve">Размещение постоянных или временных хозяйственных построек </w:t>
            </w:r>
          </w:p>
        </w:tc>
        <w:tc>
          <w:tcPr>
            <w:tcW w:w="850" w:type="dxa"/>
            <w:tcBorders>
              <w:top w:val="single" w:sz="4" w:space="0" w:color="auto"/>
              <w:left w:val="single" w:sz="4" w:space="0" w:color="auto"/>
              <w:bottom w:val="single" w:sz="4" w:space="0" w:color="auto"/>
              <w:right w:val="single" w:sz="4" w:space="0" w:color="auto"/>
            </w:tcBorders>
            <w:vAlign w:val="center"/>
          </w:tcPr>
          <w:p w:rsidR="00A7213A" w:rsidRPr="00386889" w:rsidRDefault="00A7213A" w:rsidP="001641AA">
            <w:pPr>
              <w:spacing w:before="0" w:after="0"/>
              <w:jc w:val="center"/>
            </w:pPr>
            <w:r w:rsidRPr="00386889">
              <w:t>-</w:t>
            </w:r>
          </w:p>
        </w:tc>
      </w:tr>
      <w:tr w:rsidR="00A7213A"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13A" w:rsidRPr="00386889" w:rsidRDefault="00A7213A" w:rsidP="001641AA">
            <w:pPr>
              <w:autoSpaceDE w:val="0"/>
              <w:autoSpaceDN w:val="0"/>
              <w:adjustRightInd w:val="0"/>
              <w:spacing w:before="0" w:after="0"/>
              <w:ind w:left="57" w:right="57"/>
              <w:jc w:val="center"/>
            </w:pPr>
            <w:r w:rsidRPr="00386889">
              <w:rPr>
                <w:b/>
              </w:rPr>
              <w:t>Условно разрешенные виды использования</w:t>
            </w:r>
          </w:p>
        </w:tc>
      </w:tr>
      <w:tr w:rsidR="00BC7B88" w:rsidRPr="00386889" w:rsidTr="000C2686">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7B88" w:rsidRPr="00386889" w:rsidRDefault="00BC7B88" w:rsidP="001641AA">
            <w:pPr>
              <w:autoSpaceDE w:val="0"/>
              <w:autoSpaceDN w:val="0"/>
              <w:adjustRightInd w:val="0"/>
              <w:spacing w:before="0" w:after="0"/>
              <w:ind w:left="57" w:right="57"/>
              <w:jc w:val="center"/>
            </w:pPr>
            <w:r w:rsidRPr="00386889">
              <w:t>не предусматривается</w:t>
            </w:r>
          </w:p>
        </w:tc>
      </w:tr>
    </w:tbl>
    <w:p w:rsidR="006614A7" w:rsidRPr="00386889" w:rsidRDefault="006614A7" w:rsidP="001641AA">
      <w:pPr>
        <w:autoSpaceDE w:val="0"/>
        <w:autoSpaceDN w:val="0"/>
        <w:adjustRightInd w:val="0"/>
        <w:spacing w:before="0" w:after="0"/>
        <w:ind w:firstLine="540"/>
        <w:jc w:val="both"/>
        <w:rPr>
          <w:b/>
        </w:rPr>
      </w:pPr>
    </w:p>
    <w:p w:rsidR="00085A69" w:rsidRPr="00386889" w:rsidRDefault="00085A69" w:rsidP="001641AA">
      <w:pPr>
        <w:autoSpaceDE w:val="0"/>
        <w:autoSpaceDN w:val="0"/>
        <w:adjustRightInd w:val="0"/>
        <w:spacing w:before="0" w:after="0"/>
        <w:ind w:firstLine="540"/>
        <w:jc w:val="both"/>
      </w:pPr>
      <w:r w:rsidRPr="003868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Look w:val="04A0" w:firstRow="1" w:lastRow="0" w:firstColumn="1" w:lastColumn="0" w:noHBand="0" w:noVBand="1"/>
      </w:tblPr>
      <w:tblGrid>
        <w:gridCol w:w="4503"/>
        <w:gridCol w:w="5208"/>
      </w:tblGrid>
      <w:tr w:rsidR="00085A69" w:rsidRPr="00386889" w:rsidTr="00B630AC">
        <w:tc>
          <w:tcPr>
            <w:tcW w:w="4503" w:type="dxa"/>
            <w:vAlign w:val="center"/>
          </w:tcPr>
          <w:p w:rsidR="00085A69" w:rsidRPr="00386889" w:rsidRDefault="00085A69" w:rsidP="001641AA">
            <w:pPr>
              <w:autoSpaceDE w:val="0"/>
              <w:autoSpaceDN w:val="0"/>
              <w:adjustRightInd w:val="0"/>
              <w:spacing w:before="0" w:after="0"/>
              <w:jc w:val="center"/>
            </w:pPr>
            <w:r w:rsidRPr="00386889">
              <w:t>Наименование размера, параметра</w:t>
            </w:r>
          </w:p>
        </w:tc>
        <w:tc>
          <w:tcPr>
            <w:tcW w:w="5208" w:type="dxa"/>
            <w:vAlign w:val="center"/>
          </w:tcPr>
          <w:p w:rsidR="00085A69" w:rsidRPr="00386889" w:rsidRDefault="00085A69" w:rsidP="001641AA">
            <w:pPr>
              <w:autoSpaceDE w:val="0"/>
              <w:autoSpaceDN w:val="0"/>
              <w:adjustRightInd w:val="0"/>
              <w:spacing w:before="0" w:after="0"/>
              <w:jc w:val="center"/>
            </w:pPr>
            <w:r w:rsidRPr="00386889">
              <w:t>Значение, единица измерения, дополнительные условия</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t>Предельные (минимальные и (или) максимальные) размеры земельных участков</w:t>
            </w:r>
          </w:p>
        </w:tc>
        <w:tc>
          <w:tcPr>
            <w:tcW w:w="5208" w:type="dxa"/>
            <w:vAlign w:val="center"/>
          </w:tcPr>
          <w:p w:rsidR="00085A69" w:rsidRPr="00386889" w:rsidRDefault="00085A69" w:rsidP="001641AA">
            <w:pPr>
              <w:autoSpaceDE w:val="0"/>
              <w:autoSpaceDN w:val="0"/>
              <w:adjustRightInd w:val="0"/>
              <w:spacing w:before="0" w:after="0"/>
              <w:rPr>
                <w:b/>
              </w:rPr>
            </w:pPr>
            <w:r w:rsidRPr="00386889">
              <w:t>не подлежит ограничению</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386889">
              <w:lastRenderedPageBreak/>
              <w:t>которы</w:t>
            </w:r>
            <w:r w:rsidR="00151F00" w:rsidRPr="00386889">
              <w:t>х запрещено строительство зданий</w:t>
            </w:r>
            <w:r w:rsidRPr="00386889">
              <w:t>, строений, сооружений</w:t>
            </w:r>
          </w:p>
        </w:tc>
        <w:tc>
          <w:tcPr>
            <w:tcW w:w="5208" w:type="dxa"/>
            <w:vAlign w:val="center"/>
          </w:tcPr>
          <w:p w:rsidR="00085A69" w:rsidRPr="00A6755B" w:rsidRDefault="00E94734" w:rsidP="001641AA">
            <w:pPr>
              <w:autoSpaceDE w:val="0"/>
              <w:autoSpaceDN w:val="0"/>
              <w:adjustRightInd w:val="0"/>
              <w:spacing w:before="0" w:after="0"/>
              <w:ind w:firstLine="34"/>
            </w:pPr>
            <w:r w:rsidRPr="00A6755B">
              <w:lastRenderedPageBreak/>
              <w:t>не менее 1</w:t>
            </w:r>
            <w:r w:rsidR="00A6755B" w:rsidRPr="00A6755B">
              <w:t xml:space="preserve"> </w:t>
            </w:r>
            <w:r w:rsidRPr="00A6755B">
              <w:t>м</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lastRenderedPageBreak/>
              <w:t>Предельное количество этажей или предельная высота зданий, строений, сооружений</w:t>
            </w:r>
          </w:p>
        </w:tc>
        <w:tc>
          <w:tcPr>
            <w:tcW w:w="5208" w:type="dxa"/>
            <w:vAlign w:val="center"/>
          </w:tcPr>
          <w:p w:rsidR="00085A69" w:rsidRPr="00386889" w:rsidRDefault="00085A69" w:rsidP="001641AA">
            <w:pPr>
              <w:autoSpaceDE w:val="0"/>
              <w:autoSpaceDN w:val="0"/>
              <w:adjustRightInd w:val="0"/>
              <w:spacing w:before="0" w:after="0"/>
              <w:ind w:firstLine="34"/>
              <w:rPr>
                <w:b/>
              </w:rPr>
            </w:pPr>
            <w:r w:rsidRPr="00386889">
              <w:t>не подлежит ограничению</w:t>
            </w:r>
          </w:p>
        </w:tc>
      </w:tr>
      <w:tr w:rsidR="00085A69" w:rsidRPr="00386889" w:rsidTr="00B630AC">
        <w:tc>
          <w:tcPr>
            <w:tcW w:w="4503" w:type="dxa"/>
          </w:tcPr>
          <w:p w:rsidR="00085A69" w:rsidRPr="00386889" w:rsidRDefault="00085A69" w:rsidP="001641AA">
            <w:pPr>
              <w:autoSpaceDE w:val="0"/>
              <w:autoSpaceDN w:val="0"/>
              <w:adjustRightInd w:val="0"/>
              <w:spacing w:before="0" w:after="0"/>
              <w:rPr>
                <w:b/>
              </w:rPr>
            </w:pPr>
            <w:r w:rsidRPr="00386889">
              <w:t>Максимальный процент застройки в границах земельного участка</w:t>
            </w:r>
          </w:p>
        </w:tc>
        <w:tc>
          <w:tcPr>
            <w:tcW w:w="5208" w:type="dxa"/>
            <w:vAlign w:val="center"/>
          </w:tcPr>
          <w:p w:rsidR="00085A69" w:rsidRPr="00386889" w:rsidRDefault="00085A69" w:rsidP="001641AA">
            <w:pPr>
              <w:autoSpaceDE w:val="0"/>
              <w:autoSpaceDN w:val="0"/>
              <w:adjustRightInd w:val="0"/>
              <w:spacing w:before="0" w:after="0"/>
            </w:pPr>
            <w:r w:rsidRPr="00386889">
              <w:t>не подлежит ограничению</w:t>
            </w:r>
          </w:p>
        </w:tc>
      </w:tr>
      <w:tr w:rsidR="00085A69" w:rsidRPr="00386889" w:rsidTr="00B630AC">
        <w:tc>
          <w:tcPr>
            <w:tcW w:w="4503" w:type="dxa"/>
            <w:vAlign w:val="center"/>
          </w:tcPr>
          <w:p w:rsidR="00085A69" w:rsidRPr="00386889" w:rsidRDefault="00085A69" w:rsidP="001641AA">
            <w:pPr>
              <w:autoSpaceDE w:val="0"/>
              <w:autoSpaceDN w:val="0"/>
              <w:adjustRightInd w:val="0"/>
              <w:spacing w:before="0" w:after="0"/>
              <w:rPr>
                <w:b/>
                <w:highlight w:val="yellow"/>
              </w:rPr>
            </w:pPr>
            <w:r w:rsidRPr="00386889">
              <w:t>Иные предельные параметры разрешенного строительства, реконструкции объектов капитального строительства</w:t>
            </w:r>
          </w:p>
        </w:tc>
        <w:tc>
          <w:tcPr>
            <w:tcW w:w="5208" w:type="dxa"/>
            <w:vAlign w:val="center"/>
          </w:tcPr>
          <w:p w:rsidR="00085A69" w:rsidRPr="00386889" w:rsidRDefault="00085A69" w:rsidP="00BC78C3">
            <w:pPr>
              <w:pStyle w:val="afe"/>
              <w:numPr>
                <w:ilvl w:val="0"/>
                <w:numId w:val="13"/>
              </w:numPr>
              <w:tabs>
                <w:tab w:val="left" w:pos="457"/>
              </w:tabs>
              <w:autoSpaceDE w:val="0"/>
              <w:autoSpaceDN w:val="0"/>
              <w:adjustRightInd w:val="0"/>
              <w:spacing w:before="0" w:after="0"/>
              <w:ind w:left="0" w:firstLine="65"/>
            </w:pPr>
            <w:r w:rsidRPr="00386889">
              <w:t xml:space="preserve">Максимальный коэффициент плотности застройки </w:t>
            </w:r>
            <w:r w:rsidR="000C2686">
              <w:t>–</w:t>
            </w:r>
            <w:r w:rsidRPr="00386889">
              <w:t xml:space="preserve"> не устанавливается.</w:t>
            </w:r>
          </w:p>
          <w:p w:rsidR="000C2686" w:rsidRDefault="00085A69" w:rsidP="00BC78C3">
            <w:pPr>
              <w:pStyle w:val="afe"/>
              <w:numPr>
                <w:ilvl w:val="0"/>
                <w:numId w:val="13"/>
              </w:numPr>
              <w:tabs>
                <w:tab w:val="left" w:pos="457"/>
              </w:tabs>
              <w:autoSpaceDE w:val="0"/>
              <w:autoSpaceDN w:val="0"/>
              <w:adjustRightInd w:val="0"/>
              <w:spacing w:before="0" w:after="0"/>
              <w:ind w:left="0" w:firstLine="65"/>
            </w:pPr>
            <w:r w:rsidRPr="00386889">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0C2686" w:rsidRDefault="00085A69" w:rsidP="00BC78C3">
            <w:pPr>
              <w:pStyle w:val="afe"/>
              <w:numPr>
                <w:ilvl w:val="0"/>
                <w:numId w:val="13"/>
              </w:numPr>
              <w:tabs>
                <w:tab w:val="left" w:pos="457"/>
              </w:tabs>
              <w:autoSpaceDE w:val="0"/>
              <w:autoSpaceDN w:val="0"/>
              <w:adjustRightInd w:val="0"/>
              <w:spacing w:before="0" w:after="0"/>
              <w:ind w:left="0" w:firstLine="65"/>
            </w:pPr>
            <w:r w:rsidRPr="00386889">
              <w:t>Размеры санитарно-защитной зоны устанавливаются с учетом требований СанПиН 2.2.1/2.1.1.1200.</w:t>
            </w:r>
          </w:p>
        </w:tc>
      </w:tr>
    </w:tbl>
    <w:p w:rsidR="00B630AC" w:rsidRDefault="00B630AC" w:rsidP="001641AA"/>
    <w:p w:rsidR="00B630AC" w:rsidRDefault="00B630AC" w:rsidP="001641AA">
      <w:pPr>
        <w:spacing w:before="0" w:after="0"/>
      </w:pPr>
      <w:r>
        <w:br w:type="page"/>
      </w:r>
    </w:p>
    <w:p w:rsidR="00EB0A9C" w:rsidRPr="00EB0A9C" w:rsidRDefault="00EB0A9C" w:rsidP="001641AA">
      <w:pPr>
        <w:keepNext/>
        <w:spacing w:before="240" w:after="60"/>
        <w:outlineLvl w:val="2"/>
        <w:rPr>
          <w:b/>
          <w:bCs/>
        </w:rPr>
      </w:pPr>
      <w:bookmarkStart w:id="135" w:name="_Toc8917134"/>
      <w:bookmarkStart w:id="136" w:name="_Toc107321296"/>
      <w:r w:rsidRPr="00EB0A9C">
        <w:rPr>
          <w:b/>
          <w:bCs/>
        </w:rPr>
        <w:lastRenderedPageBreak/>
        <w:t>Статья 3</w:t>
      </w:r>
      <w:r w:rsidR="007F4DC0">
        <w:rPr>
          <w:b/>
          <w:bCs/>
        </w:rPr>
        <w:t>3</w:t>
      </w:r>
      <w:r w:rsidRPr="00EB0A9C">
        <w:rPr>
          <w:b/>
          <w:bCs/>
        </w:rPr>
        <w:t>. Градостроительные регламенты. Зоны сельскохозяйственного использования – "Сх".</w:t>
      </w:r>
      <w:bookmarkEnd w:id="135"/>
      <w:bookmarkEnd w:id="136"/>
    </w:p>
    <w:p w:rsidR="00EB0A9C" w:rsidRPr="00EB0A9C" w:rsidRDefault="00EB0A9C" w:rsidP="001641AA">
      <w:pPr>
        <w:ind w:firstLine="540"/>
        <w:jc w:val="both"/>
      </w:pPr>
      <w:r w:rsidRPr="00EB0A9C">
        <w:rPr>
          <w:b/>
        </w:rPr>
        <w:t>1.</w:t>
      </w:r>
      <w:r w:rsidRPr="00EB0A9C">
        <w:t xml:space="preserve">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B0A9C" w:rsidRPr="00EB0A9C" w:rsidRDefault="00EB0A9C" w:rsidP="001641AA">
      <w:pPr>
        <w:autoSpaceDE w:val="0"/>
        <w:autoSpaceDN w:val="0"/>
        <w:adjustRightInd w:val="0"/>
        <w:spacing w:before="0" w:after="0"/>
        <w:ind w:firstLine="540"/>
        <w:jc w:val="both"/>
        <w:rPr>
          <w:b/>
        </w:rPr>
      </w:pPr>
    </w:p>
    <w:p w:rsidR="00EB0A9C" w:rsidRPr="005F2901" w:rsidRDefault="00EB0A9C" w:rsidP="005F2901">
      <w:pPr>
        <w:pStyle w:val="4"/>
        <w:rPr>
          <w:rFonts w:ascii="Times New Roman" w:hAnsi="Times New Roman"/>
          <w:sz w:val="24"/>
          <w:szCs w:val="24"/>
        </w:rPr>
      </w:pPr>
      <w:r w:rsidRPr="005F2901">
        <w:rPr>
          <w:rFonts w:ascii="Times New Roman" w:hAnsi="Times New Roman"/>
          <w:sz w:val="24"/>
          <w:szCs w:val="24"/>
        </w:rPr>
        <w:t>2. Сх-1 – Зона сельскохозяйственных у</w:t>
      </w:r>
      <w:r w:rsidR="00E7170E">
        <w:rPr>
          <w:rFonts w:ascii="Times New Roman" w:hAnsi="Times New Roman"/>
          <w:sz w:val="24"/>
          <w:szCs w:val="24"/>
        </w:rPr>
        <w:t>годий</w:t>
      </w:r>
    </w:p>
    <w:p w:rsidR="00EB0A9C" w:rsidRPr="005F2901" w:rsidRDefault="00EB0A9C" w:rsidP="001641AA">
      <w:pPr>
        <w:autoSpaceDE w:val="0"/>
        <w:autoSpaceDN w:val="0"/>
        <w:adjustRightInd w:val="0"/>
        <w:spacing w:before="0" w:after="0"/>
        <w:ind w:firstLine="540"/>
        <w:jc w:val="both"/>
      </w:pPr>
      <w:r w:rsidRPr="005F2901">
        <w:t>В соответствии с Градостроительным Кодексом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EB0A9C" w:rsidRPr="005F2901" w:rsidRDefault="00EB0A9C" w:rsidP="001641AA">
      <w:pPr>
        <w:autoSpaceDE w:val="0"/>
        <w:autoSpaceDN w:val="0"/>
        <w:adjustRightInd w:val="0"/>
        <w:spacing w:before="0" w:after="0"/>
        <w:ind w:firstLine="540"/>
        <w:jc w:val="both"/>
        <w:rPr>
          <w:b/>
        </w:rPr>
      </w:pPr>
    </w:p>
    <w:p w:rsidR="00EB0A9C" w:rsidRPr="005F2901" w:rsidRDefault="00EB0A9C" w:rsidP="005F2901">
      <w:pPr>
        <w:pStyle w:val="4"/>
        <w:rPr>
          <w:rFonts w:ascii="Times New Roman" w:hAnsi="Times New Roman"/>
          <w:sz w:val="24"/>
          <w:szCs w:val="24"/>
        </w:rPr>
      </w:pPr>
      <w:r w:rsidRPr="005F2901">
        <w:rPr>
          <w:rFonts w:ascii="Times New Roman" w:hAnsi="Times New Roman"/>
          <w:sz w:val="24"/>
          <w:szCs w:val="24"/>
        </w:rPr>
        <w:t>3. Сх-2 –Зона объектов сельскохозяйственного произво</w:t>
      </w:r>
      <w:r w:rsidR="00E7170E">
        <w:rPr>
          <w:rFonts w:ascii="Times New Roman" w:hAnsi="Times New Roman"/>
          <w:sz w:val="24"/>
          <w:szCs w:val="24"/>
        </w:rPr>
        <w:t>дства</w:t>
      </w:r>
    </w:p>
    <w:p w:rsidR="00EB0A9C" w:rsidRPr="00EB0A9C" w:rsidRDefault="00EB0A9C" w:rsidP="001641AA">
      <w:pPr>
        <w:autoSpaceDE w:val="0"/>
        <w:autoSpaceDN w:val="0"/>
        <w:adjustRightInd w:val="0"/>
        <w:spacing w:before="0" w:after="0"/>
        <w:ind w:firstLine="540"/>
        <w:jc w:val="both"/>
      </w:pPr>
      <w:r w:rsidRPr="00EB0A9C">
        <w:t>Основные, вспомогательные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804"/>
        <w:gridCol w:w="992"/>
      </w:tblGrid>
      <w:tr w:rsidR="00EB0A9C" w:rsidRPr="00EB0A9C" w:rsidTr="00405A49">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EB0A9C" w:rsidRPr="00EB0A9C" w:rsidRDefault="00EB0A9C" w:rsidP="001641AA">
            <w:pPr>
              <w:autoSpaceDE w:val="0"/>
              <w:autoSpaceDN w:val="0"/>
              <w:adjustRightInd w:val="0"/>
              <w:spacing w:before="0" w:after="0"/>
              <w:jc w:val="center"/>
            </w:pPr>
            <w:r w:rsidRPr="00EB0A9C">
              <w:t>Наименование вида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EB0A9C" w:rsidRPr="00EB0A9C" w:rsidRDefault="00EB0A9C" w:rsidP="001641AA">
            <w:pPr>
              <w:autoSpaceDE w:val="0"/>
              <w:autoSpaceDN w:val="0"/>
              <w:adjustRightInd w:val="0"/>
              <w:spacing w:before="0" w:after="0"/>
              <w:ind w:left="57" w:right="57"/>
              <w:jc w:val="center"/>
            </w:pPr>
            <w:r w:rsidRPr="00EB0A9C">
              <w:t>Описание вида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9C" w:rsidRPr="00EB0A9C" w:rsidRDefault="00EB0A9C" w:rsidP="001641AA">
            <w:pPr>
              <w:autoSpaceDE w:val="0"/>
              <w:autoSpaceDN w:val="0"/>
              <w:adjustRightInd w:val="0"/>
              <w:spacing w:before="0" w:after="0"/>
              <w:ind w:left="57" w:right="57"/>
              <w:jc w:val="center"/>
            </w:pPr>
            <w:r w:rsidRPr="00EB0A9C">
              <w:t>Код</w:t>
            </w:r>
          </w:p>
        </w:tc>
      </w:tr>
      <w:tr w:rsidR="00EB0A9C" w:rsidRPr="00EB0A9C" w:rsidTr="00405A49">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B0A9C" w:rsidRPr="00EB0A9C" w:rsidRDefault="00EB0A9C" w:rsidP="001641AA">
            <w:pPr>
              <w:autoSpaceDE w:val="0"/>
              <w:autoSpaceDN w:val="0"/>
              <w:adjustRightInd w:val="0"/>
              <w:spacing w:before="0" w:after="0"/>
              <w:ind w:left="57" w:right="57"/>
              <w:jc w:val="center"/>
              <w:rPr>
                <w:b/>
              </w:rPr>
            </w:pPr>
            <w:r w:rsidRPr="00EB0A9C">
              <w:rPr>
                <w:b/>
              </w:rPr>
              <w:t>Основные виды разрешенного использования</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Сельскохозяйственное использование</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Ведение сельского хозяйства.</w:t>
            </w:r>
          </w:p>
          <w:p w:rsidR="00EB0A9C" w:rsidRPr="00EB0A9C" w:rsidRDefault="00EB0A9C" w:rsidP="001641AA">
            <w:pPr>
              <w:spacing w:before="0" w:after="0"/>
              <w:ind w:left="57" w:right="57" w:firstLine="1"/>
              <w:jc w:val="both"/>
            </w:pPr>
            <w:r w:rsidRPr="00EB0A9C">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EB0A9C">
                <w:t>кодами 1.1</w:t>
              </w:r>
            </w:hyperlink>
            <w:r w:rsidRPr="00EB0A9C">
              <w:t xml:space="preserve"> </w:t>
            </w:r>
            <w:r>
              <w:t>–</w:t>
            </w:r>
            <w:r w:rsidRPr="00EB0A9C">
              <w:t xml:space="preserve"> </w:t>
            </w:r>
            <w:hyperlink w:anchor="P124" w:history="1">
              <w:r>
                <w:t>1.</w:t>
              </w:r>
              <w:r w:rsidRPr="00EB0A9C">
                <w:t>20</w:t>
              </w:r>
            </w:hyperlink>
            <w:r w:rsidRPr="00EB0A9C">
              <w:t>, в том числе размещение зданий и сооружений, используемых для хранения и переработки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1.0</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Растениеводство</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хозяйственной деятельности, связанной с выращиванием сельскохозяйственных культур.</w:t>
            </w:r>
          </w:p>
          <w:p w:rsidR="00EB0A9C" w:rsidRPr="00EB0A9C" w:rsidRDefault="00EB0A9C" w:rsidP="001641AA">
            <w:pPr>
              <w:spacing w:before="0" w:after="0"/>
              <w:ind w:left="57" w:right="57" w:firstLine="1"/>
              <w:jc w:val="both"/>
            </w:pPr>
            <w:r w:rsidRPr="00EB0A9C">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EB0A9C">
                <w:t>кодами 1.2</w:t>
              </w:r>
            </w:hyperlink>
            <w:r w:rsidRPr="00EB0A9C">
              <w:t xml:space="preserve"> - </w:t>
            </w:r>
            <w:hyperlink w:anchor="P66" w:history="1">
              <w:r w:rsidRPr="00EB0A9C">
                <w:t>1.6</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37" w:name="P51"/>
            <w:bookmarkEnd w:id="137"/>
            <w:r w:rsidRPr="00EB0A9C">
              <w:t>1.1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Животноводство</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B0A9C" w:rsidRPr="00EB0A9C" w:rsidRDefault="00EB0A9C" w:rsidP="001641AA">
            <w:pPr>
              <w:spacing w:before="0" w:after="0"/>
              <w:ind w:left="57" w:right="57" w:firstLine="1"/>
              <w:jc w:val="both"/>
            </w:pPr>
            <w:r w:rsidRPr="00EB0A9C">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EB0A9C">
                <w:t>кодами 1.8</w:t>
              </w:r>
            </w:hyperlink>
            <w:r w:rsidRPr="00EB0A9C">
              <w:t xml:space="preserve"> - </w:t>
            </w:r>
            <w:hyperlink w:anchor="P91" w:history="1">
              <w:r w:rsidRPr="00EB0A9C">
                <w:t>1.11</w:t>
              </w:r>
            </w:hyperlink>
            <w:r w:rsidRPr="00EB0A9C">
              <w:t xml:space="preserve">, </w:t>
            </w:r>
            <w:hyperlink w:anchor="P107" w:history="1">
              <w:r w:rsidRPr="00EB0A9C">
                <w:t>1.15</w:t>
              </w:r>
            </w:hyperlink>
            <w:r w:rsidRPr="00EB0A9C">
              <w:t xml:space="preserve">, </w:t>
            </w:r>
            <w:hyperlink w:anchor="P120" w:history="1">
              <w:r w:rsidRPr="00EB0A9C">
                <w:t>1.19</w:t>
              </w:r>
            </w:hyperlink>
            <w:r w:rsidRPr="00EB0A9C">
              <w:t xml:space="preserve">, </w:t>
            </w:r>
            <w:hyperlink w:anchor="P124" w:history="1">
              <w:r w:rsidRPr="00EB0A9C">
                <w:t>1.20</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1.7</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Пчеловодство</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B0A9C" w:rsidRPr="00EB0A9C" w:rsidRDefault="00EB0A9C" w:rsidP="001641AA">
            <w:pPr>
              <w:spacing w:before="0" w:after="0"/>
              <w:ind w:left="57" w:right="57" w:firstLine="1"/>
              <w:jc w:val="both"/>
            </w:pPr>
            <w:r w:rsidRPr="00EB0A9C">
              <w:lastRenderedPageBreak/>
              <w:t>размещение ульев, иных объектов и оборудования, необходимого для пчеловодства и разведениях иных полезных насекомых;</w:t>
            </w:r>
          </w:p>
          <w:p w:rsidR="00EB0A9C" w:rsidRPr="00EB0A9C" w:rsidRDefault="00EB0A9C" w:rsidP="001641AA">
            <w:pPr>
              <w:spacing w:before="0" w:after="0"/>
              <w:ind w:left="57" w:right="57" w:firstLine="1"/>
              <w:jc w:val="both"/>
            </w:pPr>
            <w:r w:rsidRPr="00EB0A9C">
              <w:t>размещение сооружений используемых для хранения и первичной переработки продукции пчеловодства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lastRenderedPageBreak/>
              <w:t>1.12</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lastRenderedPageBreak/>
              <w:t>Научное обеспечение сельского хозяйства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1.14</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Хранение и переработка сельскохозяйственной продукции</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1.15</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Ведение личного подсобного хозяйства на полевых участках</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Производство сельскохозяйственной продукции без права возведения объектов капитального строительства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1.16</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Обеспечение сельскохозяйственного производства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1.18</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Сенокошение</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Кошение трав, сбор и заготовка сена</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38" w:name="P120"/>
            <w:bookmarkEnd w:id="138"/>
            <w:r w:rsidRPr="00EB0A9C">
              <w:t>1.19</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Выпас сельскохозяйственных животных</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Выпас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39" w:name="P124"/>
            <w:bookmarkEnd w:id="139"/>
            <w:r w:rsidRPr="00EB0A9C">
              <w:t>1.20</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Хранение автотранспорта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0A9C">
              <w:t>машино</w:t>
            </w:r>
            <w:proofErr w:type="spellEnd"/>
            <w:r w:rsidRPr="00EB0A9C">
              <w:t xml:space="preserve">-места, за исключением гаражей, размещение которых предусмотрено содержанием вида разрешенного использования с </w:t>
            </w:r>
            <w:hyperlink w:anchor="P382" w:history="1">
              <w:r w:rsidRPr="00EB0A9C">
                <w:t>кодом 4.9</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2.7.1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Обеспечение деятельности в области гидрометеорологии и смежных с ней областях</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bookmarkStart w:id="140" w:name="P306"/>
            <w:bookmarkEnd w:id="140"/>
            <w:r w:rsidRPr="00EB0A9C">
              <w:t>3.9.1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t>Складские площадки</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Временное хранение, распределение и перевалка грузов (за исключением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6.9.1</w:t>
            </w:r>
          </w:p>
        </w:tc>
      </w:tr>
      <w:tr w:rsidR="00EB0A9C" w:rsidRPr="00EB0A9C" w:rsidTr="00405A49">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c>
          <w:tcPr>
            <w:tcW w:w="2127" w:type="dxa"/>
            <w:tcBorders>
              <w:bottom w:val="nil"/>
            </w:tcBorders>
          </w:tcPr>
          <w:p w:rsidR="00EB0A9C" w:rsidRPr="00EB0A9C" w:rsidRDefault="00EB0A9C" w:rsidP="001641AA">
            <w:pPr>
              <w:autoSpaceDE w:val="0"/>
              <w:autoSpaceDN w:val="0"/>
              <w:adjustRightInd w:val="0"/>
              <w:spacing w:before="0" w:after="0"/>
              <w:jc w:val="both"/>
            </w:pPr>
            <w:r w:rsidRPr="00EB0A9C">
              <w:t xml:space="preserve">Ведение </w:t>
            </w:r>
            <w:r w:rsidRPr="00EB0A9C">
              <w:lastRenderedPageBreak/>
              <w:t>огородничества</w:t>
            </w:r>
          </w:p>
        </w:tc>
        <w:tc>
          <w:tcPr>
            <w:tcW w:w="6804" w:type="dxa"/>
            <w:tcBorders>
              <w:bottom w:val="nil"/>
            </w:tcBorders>
          </w:tcPr>
          <w:p w:rsidR="00EB0A9C" w:rsidRPr="00EB0A9C" w:rsidRDefault="00EB0A9C" w:rsidP="001641AA">
            <w:pPr>
              <w:spacing w:before="0" w:after="0"/>
              <w:ind w:left="57" w:right="57" w:firstLine="1"/>
              <w:jc w:val="both"/>
            </w:pPr>
            <w:r w:rsidRPr="00EB0A9C">
              <w:lastRenderedPageBreak/>
              <w:t xml:space="preserve">Осуществление отдыха и (или) выращивания гражданами для </w:t>
            </w:r>
            <w:r w:rsidRPr="00EB0A9C">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tcBorders>
              <w:bottom w:val="nil"/>
            </w:tcBorders>
            <w:vAlign w:val="center"/>
          </w:tcPr>
          <w:p w:rsidR="00EB0A9C" w:rsidRPr="00EB0A9C" w:rsidRDefault="00EB0A9C" w:rsidP="001641AA">
            <w:pPr>
              <w:autoSpaceDE w:val="0"/>
              <w:autoSpaceDN w:val="0"/>
              <w:adjustRightInd w:val="0"/>
              <w:spacing w:before="0" w:after="0"/>
              <w:ind w:left="57" w:right="57"/>
              <w:jc w:val="center"/>
              <w:rPr>
                <w:rFonts w:ascii="Arial" w:hAnsi="Arial" w:cs="Arial"/>
                <w:sz w:val="20"/>
                <w:szCs w:val="20"/>
              </w:rPr>
            </w:pPr>
            <w:r w:rsidRPr="00EB0A9C">
              <w:rPr>
                <w:rFonts w:ascii="Arial" w:hAnsi="Arial" w:cs="Arial"/>
                <w:sz w:val="20"/>
                <w:szCs w:val="20"/>
              </w:rPr>
              <w:lastRenderedPageBreak/>
              <w:t>13.1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jc w:val="both"/>
            </w:pPr>
            <w:r w:rsidRPr="00EB0A9C">
              <w:lastRenderedPageBreak/>
              <w:t>Ведение садоводства</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firstLine="1"/>
              <w:jc w:val="both"/>
            </w:pPr>
            <w:r w:rsidRPr="00EB0A9C">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EB0A9C">
                <w:t>кодом 2.1</w:t>
              </w:r>
            </w:hyperlink>
            <w:r w:rsidRPr="00EB0A9C">
              <w:t>, хозяйственных построек и гаражей</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rPr>
                <w:rFonts w:ascii="Arial" w:hAnsi="Arial" w:cs="Arial"/>
                <w:sz w:val="20"/>
                <w:szCs w:val="20"/>
              </w:rPr>
            </w:pPr>
            <w:r w:rsidRPr="00EB0A9C">
              <w:rPr>
                <w:rFonts w:ascii="Arial" w:hAnsi="Arial" w:cs="Arial"/>
                <w:sz w:val="20"/>
                <w:szCs w:val="20"/>
              </w:rPr>
              <w:t>13.2</w:t>
            </w:r>
          </w:p>
        </w:tc>
      </w:tr>
      <w:tr w:rsidR="00EB0A9C" w:rsidRPr="00EB0A9C" w:rsidTr="00405A49">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0A9C" w:rsidRPr="00EB0A9C" w:rsidRDefault="00EB0A9C" w:rsidP="001641AA">
            <w:pPr>
              <w:autoSpaceDE w:val="0"/>
              <w:autoSpaceDN w:val="0"/>
              <w:adjustRightInd w:val="0"/>
              <w:spacing w:before="0" w:after="0"/>
              <w:ind w:left="57" w:right="57"/>
              <w:jc w:val="center"/>
              <w:rPr>
                <w:highlight w:val="yellow"/>
              </w:rPr>
            </w:pPr>
            <w:r w:rsidRPr="00EB0A9C">
              <w:rPr>
                <w:b/>
              </w:rPr>
              <w:t>Вспомогательные виды разрешенного использования</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spacing w:before="0" w:after="0"/>
            </w:pPr>
            <w:r w:rsidRPr="00EB0A9C">
              <w:t>Коммунальное обслуживание</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jc w:val="both"/>
            </w:pPr>
            <w:r w:rsidRPr="00EB0A9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EB0A9C">
                <w:t>кодами 3.1.1</w:t>
              </w:r>
            </w:hyperlink>
            <w:r w:rsidRPr="00EB0A9C">
              <w:t xml:space="preserve"> - </w:t>
            </w:r>
            <w:hyperlink w:anchor="P202" w:history="1">
              <w:r w:rsidRPr="00EB0A9C">
                <w:t>3.1.2</w:t>
              </w:r>
            </w:hyperlink>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spacing w:before="0" w:after="0"/>
              <w:ind w:left="57" w:right="57"/>
              <w:jc w:val="center"/>
            </w:pPr>
            <w:r w:rsidRPr="00EB0A9C">
              <w:t>3.1</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spacing w:before="0" w:after="0"/>
            </w:pPr>
            <w:r w:rsidRPr="00EB0A9C">
              <w:t>Благоустройство территории</w:t>
            </w:r>
          </w:p>
        </w:tc>
        <w:tc>
          <w:tcPr>
            <w:tcW w:w="6804" w:type="dxa"/>
            <w:tcBorders>
              <w:top w:val="single" w:sz="4" w:space="0" w:color="auto"/>
              <w:left w:val="single" w:sz="4" w:space="0" w:color="auto"/>
              <w:bottom w:val="single" w:sz="4" w:space="0" w:color="auto"/>
              <w:right w:val="single" w:sz="4" w:space="0" w:color="auto"/>
            </w:tcBorders>
          </w:tcPr>
          <w:p w:rsidR="00EB0A9C" w:rsidRPr="00EB0A9C" w:rsidRDefault="00EB0A9C" w:rsidP="001641AA">
            <w:pPr>
              <w:spacing w:before="0" w:after="0"/>
              <w:ind w:left="57" w:right="57"/>
              <w:jc w:val="both"/>
            </w:pPr>
            <w:r w:rsidRPr="00EB0A9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spacing w:before="0" w:after="0"/>
              <w:ind w:left="57" w:right="57"/>
              <w:jc w:val="center"/>
            </w:pPr>
            <w:r w:rsidRPr="00EB0A9C">
              <w:t>12.0.2</w:t>
            </w:r>
          </w:p>
        </w:tc>
      </w:tr>
      <w:tr w:rsidR="00EB0A9C" w:rsidRPr="00EB0A9C" w:rsidTr="00405A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0A9C" w:rsidRPr="00EB0A9C" w:rsidRDefault="00EB0A9C" w:rsidP="001641AA">
            <w:pPr>
              <w:autoSpaceDE w:val="0"/>
              <w:autoSpaceDN w:val="0"/>
              <w:adjustRightInd w:val="0"/>
              <w:spacing w:before="0" w:after="0"/>
            </w:pPr>
            <w:r w:rsidRPr="00EB0A9C">
              <w:t>Открытые автостоянки</w:t>
            </w:r>
          </w:p>
        </w:tc>
        <w:tc>
          <w:tcPr>
            <w:tcW w:w="6804"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514603">
            <w:pPr>
              <w:spacing w:before="0" w:after="0"/>
              <w:ind w:left="57" w:right="57"/>
            </w:pPr>
            <w:r w:rsidRPr="00EB0A9C">
              <w:t>Приобъектные стоянки автомобилей</w:t>
            </w:r>
          </w:p>
        </w:tc>
        <w:tc>
          <w:tcPr>
            <w:tcW w:w="992" w:type="dxa"/>
            <w:tcBorders>
              <w:top w:val="single" w:sz="4" w:space="0" w:color="auto"/>
              <w:left w:val="single" w:sz="4" w:space="0" w:color="auto"/>
              <w:bottom w:val="single" w:sz="4" w:space="0" w:color="auto"/>
              <w:right w:val="single" w:sz="4" w:space="0" w:color="auto"/>
            </w:tcBorders>
            <w:vAlign w:val="center"/>
          </w:tcPr>
          <w:p w:rsidR="00EB0A9C" w:rsidRPr="00EB0A9C" w:rsidRDefault="00EB0A9C" w:rsidP="001641AA">
            <w:pPr>
              <w:autoSpaceDE w:val="0"/>
              <w:autoSpaceDN w:val="0"/>
              <w:adjustRightInd w:val="0"/>
              <w:spacing w:before="0" w:after="0"/>
              <w:ind w:left="57" w:right="57"/>
              <w:jc w:val="center"/>
            </w:pPr>
            <w:r w:rsidRPr="00EB0A9C">
              <w:t>-</w:t>
            </w:r>
          </w:p>
        </w:tc>
      </w:tr>
      <w:tr w:rsidR="00E94734" w:rsidRPr="00386889" w:rsidTr="00405A49">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514603" w:rsidP="00A6755B">
            <w:pPr>
              <w:autoSpaceDE w:val="0"/>
              <w:autoSpaceDN w:val="0"/>
              <w:adjustRightInd w:val="0"/>
              <w:spacing w:before="0" w:after="0"/>
              <w:ind w:left="57" w:right="57"/>
              <w:jc w:val="center"/>
            </w:pPr>
            <w:r>
              <w:rPr>
                <w:b/>
                <w:bCs/>
              </w:rPr>
              <w:br w:type="page"/>
            </w:r>
            <w:r w:rsidR="00E94734" w:rsidRPr="00386889">
              <w:rPr>
                <w:b/>
              </w:rPr>
              <w:t>Условно разрешенные виды использования</w:t>
            </w:r>
          </w:p>
        </w:tc>
      </w:tr>
      <w:tr w:rsidR="00E94734" w:rsidRPr="00386889" w:rsidTr="00405A49">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E94734" w:rsidP="00C3174E">
            <w:pPr>
              <w:autoSpaceDE w:val="0"/>
              <w:autoSpaceDN w:val="0"/>
              <w:adjustRightInd w:val="0"/>
              <w:spacing w:before="0" w:after="0"/>
              <w:ind w:left="57" w:right="57"/>
              <w:jc w:val="center"/>
            </w:pPr>
            <w:r w:rsidRPr="00386889">
              <w:t>не предусматривается</w:t>
            </w:r>
          </w:p>
        </w:tc>
      </w:tr>
    </w:tbl>
    <w:p w:rsidR="00514603" w:rsidRDefault="00514603">
      <w:pPr>
        <w:spacing w:before="0" w:after="0"/>
        <w:rPr>
          <w:b/>
          <w:bCs/>
        </w:rPr>
      </w:pPr>
    </w:p>
    <w:p w:rsidR="005F2901" w:rsidRPr="005F2901" w:rsidRDefault="005F2901" w:rsidP="005F2901">
      <w:pPr>
        <w:pStyle w:val="4"/>
        <w:rPr>
          <w:rFonts w:ascii="Times New Roman" w:hAnsi="Times New Roman"/>
          <w:sz w:val="24"/>
        </w:rPr>
      </w:pPr>
      <w:r>
        <w:rPr>
          <w:rFonts w:ascii="Times New Roman" w:hAnsi="Times New Roman"/>
          <w:sz w:val="24"/>
        </w:rPr>
        <w:t>4</w:t>
      </w:r>
      <w:r w:rsidRPr="005F2901">
        <w:rPr>
          <w:rFonts w:ascii="Times New Roman" w:hAnsi="Times New Roman"/>
          <w:sz w:val="24"/>
        </w:rPr>
        <w:t>. Ж-1д - Зона садоводческих или огороднических некоммерческих объединений</w:t>
      </w:r>
    </w:p>
    <w:p w:rsidR="005F2901" w:rsidRPr="00D10020" w:rsidRDefault="005F2901" w:rsidP="005F2901">
      <w:pPr>
        <w:widowControl w:val="0"/>
        <w:autoSpaceDE w:val="0"/>
        <w:autoSpaceDN w:val="0"/>
        <w:adjustRightInd w:val="0"/>
        <w:spacing w:before="0" w:after="0"/>
        <w:ind w:firstLine="540"/>
        <w:jc w:val="both"/>
      </w:pPr>
      <w:r w:rsidRPr="00D10020">
        <w:t>Основные, вспомогательные и условно разрешенные виды использования земельных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709"/>
      </w:tblGrid>
      <w:tr w:rsidR="005F2901" w:rsidRPr="00D10020" w:rsidTr="00E7170E">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jc w:val="center"/>
            </w:pPr>
            <w:r w:rsidRPr="00D10020">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10020" w:rsidRDefault="005F2901" w:rsidP="00E7170E">
            <w:pPr>
              <w:widowControl w:val="0"/>
              <w:autoSpaceDE w:val="0"/>
              <w:autoSpaceDN w:val="0"/>
              <w:adjustRightInd w:val="0"/>
              <w:spacing w:before="0" w:after="0"/>
              <w:jc w:val="center"/>
            </w:pPr>
            <w:r w:rsidRPr="00D10020">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901" w:rsidRPr="00D10020" w:rsidRDefault="005F2901" w:rsidP="00E7170E">
            <w:pPr>
              <w:widowControl w:val="0"/>
              <w:autoSpaceDE w:val="0"/>
              <w:autoSpaceDN w:val="0"/>
              <w:adjustRightInd w:val="0"/>
              <w:spacing w:before="0" w:after="0"/>
              <w:jc w:val="center"/>
            </w:pPr>
            <w:r w:rsidRPr="00D10020">
              <w:t>Код</w:t>
            </w:r>
          </w:p>
        </w:tc>
      </w:tr>
      <w:tr w:rsidR="005F2901" w:rsidRPr="00D10020" w:rsidTr="00E7170E">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jc w:val="center"/>
              <w:rPr>
                <w:b/>
              </w:rPr>
            </w:pPr>
            <w:r w:rsidRPr="00D10020">
              <w:rPr>
                <w:b/>
              </w:rPr>
              <w:t>Основные виды разрешенного использования</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pPr>
            <w:r w:rsidRPr="00D10020">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spacing w:before="0" w:after="0"/>
              <w:ind w:left="57" w:right="57"/>
              <w:jc w:val="both"/>
            </w:pPr>
            <w:r w:rsidRPr="00D10020">
              <w:t xml:space="preserve">Размещение зданий и сооружений в целях обеспечения физических и юридических лиц коммунальными услугами. </w:t>
            </w:r>
          </w:p>
          <w:p w:rsidR="005F2901" w:rsidRPr="00D10020" w:rsidRDefault="005F2901" w:rsidP="00E7170E">
            <w:pPr>
              <w:spacing w:before="0" w:after="0"/>
              <w:ind w:left="57" w:right="57"/>
              <w:jc w:val="both"/>
            </w:pPr>
            <w:r w:rsidRPr="00D1002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D10020">
              <w:lastRenderedPageBreak/>
              <w:t>сбора и плавки снега);</w:t>
            </w:r>
          </w:p>
          <w:p w:rsidR="005F2901" w:rsidRPr="00D10020" w:rsidRDefault="005F2901" w:rsidP="00E7170E">
            <w:pPr>
              <w:spacing w:before="0" w:after="0"/>
              <w:ind w:left="57" w:right="57"/>
              <w:jc w:val="both"/>
            </w:pPr>
            <w:r w:rsidRPr="00D10020">
              <w:t>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lastRenderedPageBreak/>
              <w:t>3.1</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ind w:left="-7"/>
            </w:pPr>
            <w:r w:rsidRPr="00D10020">
              <w:lastRenderedPageBreak/>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pStyle w:val="ConsPlusNormal"/>
              <w:ind w:firstLine="283"/>
              <w:jc w:val="both"/>
              <w:rPr>
                <w:rFonts w:ascii="Times New Roman" w:hAnsi="Times New Roman" w:cs="Times New Roman"/>
                <w:sz w:val="24"/>
                <w:szCs w:val="24"/>
              </w:rPr>
            </w:pPr>
            <w:r w:rsidRPr="00D10020">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10020">
              <w:rPr>
                <w:rFonts w:ascii="Times New Roman" w:hAnsi="Times New Roman" w:cs="Times New Roman"/>
                <w:sz w:val="24"/>
                <w:szCs w:val="24"/>
              </w:rPr>
              <w:t>велотранспортной</w:t>
            </w:r>
            <w:proofErr w:type="spellEnd"/>
            <w:r w:rsidRPr="00D10020">
              <w:rPr>
                <w:rFonts w:ascii="Times New Roman" w:hAnsi="Times New Roman" w:cs="Times New Roman"/>
                <w:sz w:val="24"/>
                <w:szCs w:val="24"/>
              </w:rPr>
              <w:t xml:space="preserve"> и инженерной инфраструктуры;</w:t>
            </w:r>
          </w:p>
          <w:p w:rsidR="005F2901" w:rsidRPr="00D10020" w:rsidRDefault="005F2901" w:rsidP="00E7170E">
            <w:pPr>
              <w:spacing w:before="0" w:after="0"/>
              <w:ind w:left="57" w:right="57"/>
              <w:jc w:val="both"/>
            </w:pPr>
            <w:r w:rsidRPr="00D1002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D10020">
                <w:t>кодами 2.7.1</w:t>
              </w:r>
            </w:hyperlink>
            <w:r w:rsidRPr="00D10020">
              <w:t xml:space="preserve">, </w:t>
            </w:r>
            <w:hyperlink w:anchor="P317" w:history="1">
              <w:r w:rsidRPr="00D10020">
                <w:t>4.9</w:t>
              </w:r>
            </w:hyperlink>
            <w:r w:rsidRPr="00D10020">
              <w:t xml:space="preserve">, </w:t>
            </w:r>
            <w:hyperlink w:anchor="P458" w:history="1">
              <w:r w:rsidRPr="00D10020">
                <w:t>7.2.3</w:t>
              </w:r>
            </w:hyperlink>
            <w:r w:rsidRPr="00D10020">
              <w:t xml:space="preserve"> классификатора, а также некапитальных сооружений, предназначенных для охраны транспортных средств </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12.0.1</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ind w:left="-7"/>
            </w:pPr>
            <w:r w:rsidRPr="00D10020">
              <w:t>Ведение огородничества</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spacing w:before="0" w:after="0"/>
              <w:ind w:left="57" w:right="57"/>
              <w:jc w:val="both"/>
            </w:pPr>
            <w:r w:rsidRPr="00D10020">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13.1</w:t>
            </w:r>
          </w:p>
        </w:tc>
      </w:tr>
      <w:tr w:rsidR="005F2901" w:rsidRPr="00D10020" w:rsidTr="00E7170E">
        <w:tblPrEx>
          <w:tblCellMar>
            <w:top w:w="0" w:type="dxa"/>
            <w:bottom w:w="0" w:type="dxa"/>
          </w:tblCellMar>
          <w:tblLook w:val="04A0" w:firstRow="1" w:lastRow="0" w:firstColumn="1" w:lastColumn="0" w:noHBand="0" w:noVBand="1"/>
        </w:tblPrEx>
        <w:tc>
          <w:tcPr>
            <w:tcW w:w="2127" w:type="dxa"/>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5F2901" w:rsidRPr="00D10020" w:rsidRDefault="005F2901" w:rsidP="00E7170E">
            <w:pPr>
              <w:spacing w:before="0" w:after="0"/>
              <w:ind w:left="-7"/>
            </w:pPr>
            <w:r w:rsidRPr="00D10020">
              <w:t>Ведение садоводства</w:t>
            </w:r>
          </w:p>
        </w:tc>
        <w:tc>
          <w:tcPr>
            <w:tcW w:w="708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5F2901" w:rsidRPr="00977198" w:rsidRDefault="005F2901" w:rsidP="00E7170E">
            <w:pPr>
              <w:pStyle w:val="ConsPlusNormal"/>
              <w:ind w:firstLine="0"/>
              <w:jc w:val="both"/>
              <w:rPr>
                <w:rFonts w:ascii="Times New Roman" w:hAnsi="Times New Roman" w:cs="Times New Roman"/>
                <w:sz w:val="24"/>
                <w:szCs w:val="24"/>
              </w:rPr>
            </w:pPr>
            <w:r w:rsidRPr="00977198">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30" w:history="1">
              <w:r w:rsidRPr="00977198">
                <w:rPr>
                  <w:rFonts w:ascii="Times New Roman" w:hAnsi="Times New Roman" w:cs="Times New Roman"/>
                  <w:sz w:val="24"/>
                  <w:szCs w:val="24"/>
                </w:rPr>
                <w:t>кодом 2.1</w:t>
              </w:r>
            </w:hyperlink>
            <w:r w:rsidRPr="00977198">
              <w:rPr>
                <w:rFonts w:ascii="Times New Roman" w:hAnsi="Times New Roman" w:cs="Times New Roman"/>
                <w:sz w:val="24"/>
                <w:szCs w:val="24"/>
              </w:rPr>
              <w:t xml:space="preserve"> классификатора, хозяйственных построек и </w:t>
            </w:r>
            <w:r w:rsidRPr="00272E32">
              <w:rPr>
                <w:rFonts w:ascii="Times New Roman" w:hAnsi="Times New Roman" w:cs="Times New Roman"/>
                <w:sz w:val="24"/>
                <w:szCs w:val="24"/>
              </w:rPr>
              <w:t>гаражей для собственных нужд</w:t>
            </w:r>
          </w:p>
        </w:tc>
        <w:tc>
          <w:tcPr>
            <w:tcW w:w="709" w:type="dxa"/>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5F2901" w:rsidRPr="00D10020" w:rsidRDefault="005F2901" w:rsidP="005F2901">
            <w:pPr>
              <w:spacing w:before="0" w:after="0"/>
              <w:ind w:left="-149" w:right="-149"/>
              <w:jc w:val="center"/>
            </w:pPr>
            <w:r w:rsidRPr="00D10020">
              <w:t>13.2</w:t>
            </w:r>
          </w:p>
        </w:tc>
      </w:tr>
      <w:tr w:rsidR="005F2901" w:rsidRPr="00D10020"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ind w:left="-7"/>
              <w:jc w:val="center"/>
              <w:rPr>
                <w:b/>
              </w:rPr>
            </w:pPr>
            <w:r w:rsidRPr="00D10020">
              <w:rPr>
                <w:b/>
              </w:rPr>
              <w:t>Вспомогательные виды разрешенного использования</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spacing w:before="0" w:after="0"/>
            </w:pPr>
            <w:r w:rsidRPr="00D10020">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widowControl w:val="0"/>
              <w:autoSpaceDE w:val="0"/>
              <w:autoSpaceDN w:val="0"/>
              <w:adjustRightInd w:val="0"/>
              <w:spacing w:before="0" w:after="0"/>
              <w:ind w:left="57" w:right="57"/>
              <w:jc w:val="both"/>
            </w:pPr>
            <w:r w:rsidRPr="00D1002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12.0.2</w:t>
            </w:r>
          </w:p>
        </w:tc>
      </w:tr>
      <w:tr w:rsidR="005F2901" w:rsidRPr="00D10020"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jc w:val="center"/>
              <w:rPr>
                <w:b/>
              </w:rPr>
            </w:pPr>
            <w:r w:rsidRPr="00D10020">
              <w:rPr>
                <w:b/>
              </w:rPr>
              <w:t>Условно разрешенные виды использования</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pPr>
            <w:r w:rsidRPr="00D10020">
              <w:t>Питомники</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widowControl w:val="0"/>
              <w:autoSpaceDE w:val="0"/>
              <w:autoSpaceDN w:val="0"/>
              <w:adjustRightInd w:val="0"/>
              <w:spacing w:before="0" w:after="0"/>
              <w:ind w:left="57" w:right="57"/>
            </w:pPr>
            <w:r w:rsidRPr="00D1002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F2901" w:rsidRPr="00D10020" w:rsidRDefault="005F2901" w:rsidP="00E7170E">
            <w:pPr>
              <w:widowControl w:val="0"/>
              <w:autoSpaceDE w:val="0"/>
              <w:autoSpaceDN w:val="0"/>
              <w:adjustRightInd w:val="0"/>
              <w:spacing w:before="0" w:after="0"/>
              <w:ind w:left="57" w:right="57"/>
            </w:pPr>
            <w:r w:rsidRPr="00D10020">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1.17</w:t>
            </w:r>
          </w:p>
        </w:tc>
      </w:tr>
      <w:tr w:rsidR="005F2901"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2901" w:rsidRPr="00D10020" w:rsidRDefault="005F2901" w:rsidP="00E7170E">
            <w:pPr>
              <w:widowControl w:val="0"/>
              <w:autoSpaceDE w:val="0"/>
              <w:autoSpaceDN w:val="0"/>
              <w:adjustRightInd w:val="0"/>
              <w:spacing w:before="0" w:after="0"/>
            </w:pPr>
            <w:r w:rsidRPr="00D10020">
              <w:t>Для индивидуального жилищного строительства</w:t>
            </w:r>
          </w:p>
        </w:tc>
        <w:tc>
          <w:tcPr>
            <w:tcW w:w="7087" w:type="dxa"/>
            <w:tcBorders>
              <w:top w:val="single" w:sz="4" w:space="0" w:color="auto"/>
              <w:left w:val="single" w:sz="4" w:space="0" w:color="auto"/>
              <w:bottom w:val="single" w:sz="4" w:space="0" w:color="auto"/>
              <w:right w:val="single" w:sz="4" w:space="0" w:color="auto"/>
            </w:tcBorders>
          </w:tcPr>
          <w:p w:rsidR="005F2901" w:rsidRPr="00D10020" w:rsidRDefault="005F2901" w:rsidP="00E7170E">
            <w:pPr>
              <w:widowControl w:val="0"/>
              <w:autoSpaceDE w:val="0"/>
              <w:autoSpaceDN w:val="0"/>
              <w:adjustRightInd w:val="0"/>
              <w:spacing w:before="0" w:after="0"/>
              <w:ind w:left="57" w:right="57"/>
              <w:jc w:val="both"/>
            </w:pPr>
            <w:r w:rsidRPr="00D10020">
              <w:t xml:space="preserve">Размещение жилого дома (отдельно стоящего здания количеством надземных этажей не более чем три,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r w:rsidRPr="00D10020">
              <w:br/>
              <w:t xml:space="preserve">выращивание сельскохозяйственных культур; размещение </w:t>
            </w:r>
            <w:r w:rsidRPr="00272E32">
              <w:t>гаражей для собственных нужд и хозяйственных</w:t>
            </w:r>
            <w:r w:rsidRPr="00D10020">
              <w:t xml:space="preserve"> построек</w:t>
            </w:r>
          </w:p>
        </w:tc>
        <w:tc>
          <w:tcPr>
            <w:tcW w:w="709" w:type="dxa"/>
            <w:tcBorders>
              <w:top w:val="single" w:sz="4" w:space="0" w:color="auto"/>
              <w:left w:val="single" w:sz="4" w:space="0" w:color="auto"/>
              <w:bottom w:val="single" w:sz="4" w:space="0" w:color="auto"/>
              <w:right w:val="single" w:sz="4" w:space="0" w:color="auto"/>
            </w:tcBorders>
            <w:vAlign w:val="center"/>
          </w:tcPr>
          <w:p w:rsidR="005F2901" w:rsidRPr="00D10020" w:rsidRDefault="005F2901" w:rsidP="00E7170E">
            <w:pPr>
              <w:widowControl w:val="0"/>
              <w:autoSpaceDE w:val="0"/>
              <w:autoSpaceDN w:val="0"/>
              <w:adjustRightInd w:val="0"/>
              <w:spacing w:before="0" w:after="0"/>
              <w:jc w:val="center"/>
            </w:pPr>
            <w:r w:rsidRPr="00D10020">
              <w:t>2.1</w:t>
            </w:r>
          </w:p>
        </w:tc>
      </w:tr>
      <w:tr w:rsidR="00E7170E" w:rsidRPr="00D10020"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0E" w:rsidRPr="00FA6872" w:rsidRDefault="00E7170E" w:rsidP="00E7170E">
            <w:pPr>
              <w:widowControl w:val="0"/>
              <w:autoSpaceDE w:val="0"/>
              <w:autoSpaceDN w:val="0"/>
              <w:adjustRightInd w:val="0"/>
              <w:spacing w:before="0" w:after="0"/>
            </w:pPr>
            <w:r w:rsidRPr="00FA6872">
              <w:lastRenderedPageBreak/>
              <w:t>Обслуживание жилой застройки</w:t>
            </w:r>
          </w:p>
        </w:tc>
        <w:tc>
          <w:tcPr>
            <w:tcW w:w="7087" w:type="dxa"/>
            <w:tcBorders>
              <w:top w:val="single" w:sz="4" w:space="0" w:color="auto"/>
              <w:left w:val="single" w:sz="4" w:space="0" w:color="auto"/>
              <w:bottom w:val="single" w:sz="4" w:space="0" w:color="auto"/>
              <w:right w:val="single" w:sz="4" w:space="0" w:color="auto"/>
            </w:tcBorders>
          </w:tcPr>
          <w:p w:rsidR="00E7170E" w:rsidRPr="00FA6872" w:rsidRDefault="00E7170E" w:rsidP="00E7170E">
            <w:pPr>
              <w:spacing w:before="0" w:after="0"/>
              <w:ind w:left="57" w:right="57"/>
              <w:jc w:val="both"/>
            </w:pPr>
            <w:r w:rsidRPr="00FA6872">
              <w:t xml:space="preserve">Размещение объектов капитального строительства, размещение которых предусмотрено видами разрешенного использования с </w:t>
            </w:r>
            <w:hyperlink r:id="rId24" w:anchor="block_1031" w:history="1">
              <w:r w:rsidRPr="00FA6872">
                <w:rPr>
                  <w:rStyle w:val="a4"/>
                  <w:color w:val="auto"/>
                </w:rPr>
                <w:t>кодами 3.1</w:t>
              </w:r>
            </w:hyperlink>
            <w:r w:rsidRPr="00FA6872">
              <w:t xml:space="preserve">, </w:t>
            </w:r>
            <w:hyperlink r:id="rId25" w:anchor="block_1032" w:history="1">
              <w:r w:rsidRPr="00FA6872">
                <w:rPr>
                  <w:rStyle w:val="a4"/>
                  <w:color w:val="auto"/>
                </w:rPr>
                <w:t>3.2</w:t>
              </w:r>
            </w:hyperlink>
            <w:r w:rsidRPr="00FA6872">
              <w:t xml:space="preserve">, </w:t>
            </w:r>
            <w:hyperlink r:id="rId26" w:anchor="block_1033" w:history="1">
              <w:r w:rsidRPr="00FA6872">
                <w:rPr>
                  <w:rStyle w:val="a4"/>
                  <w:color w:val="auto"/>
                </w:rPr>
                <w:t>3.3</w:t>
              </w:r>
            </w:hyperlink>
            <w:r w:rsidRPr="00FA6872">
              <w:t xml:space="preserve">, </w:t>
            </w:r>
            <w:hyperlink r:id="rId27" w:anchor="block_1034" w:history="1">
              <w:r w:rsidRPr="00FA6872">
                <w:rPr>
                  <w:rStyle w:val="a4"/>
                  <w:color w:val="auto"/>
                </w:rPr>
                <w:t>3.4</w:t>
              </w:r>
            </w:hyperlink>
            <w:r w:rsidRPr="00FA6872">
              <w:t xml:space="preserve">, </w:t>
            </w:r>
            <w:hyperlink r:id="rId28" w:anchor="block_10341" w:history="1">
              <w:r w:rsidRPr="00FA6872">
                <w:rPr>
                  <w:rStyle w:val="a4"/>
                  <w:color w:val="auto"/>
                </w:rPr>
                <w:t>3.4.1</w:t>
              </w:r>
            </w:hyperlink>
            <w:r w:rsidRPr="00FA6872">
              <w:t xml:space="preserve">, </w:t>
            </w:r>
            <w:hyperlink r:id="rId29" w:anchor="block_10351" w:history="1">
              <w:r w:rsidRPr="00FA6872">
                <w:rPr>
                  <w:rStyle w:val="a4"/>
                  <w:color w:val="auto"/>
                </w:rPr>
                <w:t>3.5.1</w:t>
              </w:r>
            </w:hyperlink>
            <w:r w:rsidRPr="00FA6872">
              <w:t xml:space="preserve">, </w:t>
            </w:r>
            <w:hyperlink r:id="rId30" w:anchor="block_1036" w:history="1">
              <w:r w:rsidRPr="00FA6872">
                <w:rPr>
                  <w:rStyle w:val="a4"/>
                  <w:color w:val="auto"/>
                </w:rPr>
                <w:t>3.6</w:t>
              </w:r>
            </w:hyperlink>
            <w:r w:rsidRPr="00FA6872">
              <w:t xml:space="preserve">, </w:t>
            </w:r>
            <w:hyperlink r:id="rId31" w:anchor="block_1037" w:history="1">
              <w:r w:rsidRPr="00FA6872">
                <w:rPr>
                  <w:rStyle w:val="a4"/>
                  <w:color w:val="auto"/>
                </w:rPr>
                <w:t>3.7</w:t>
              </w:r>
            </w:hyperlink>
            <w:r w:rsidRPr="00FA6872">
              <w:t xml:space="preserve">, </w:t>
            </w:r>
            <w:hyperlink r:id="rId32" w:anchor="block_103101" w:history="1">
              <w:r w:rsidRPr="00FA6872">
                <w:rPr>
                  <w:rStyle w:val="a4"/>
                  <w:color w:val="auto"/>
                </w:rPr>
                <w:t>3.10.1</w:t>
              </w:r>
            </w:hyperlink>
            <w:r w:rsidRPr="00FA6872">
              <w:t xml:space="preserve">, </w:t>
            </w:r>
            <w:hyperlink r:id="rId33" w:anchor="block_1041" w:history="1">
              <w:r w:rsidRPr="00FA6872">
                <w:rPr>
                  <w:rStyle w:val="a4"/>
                  <w:color w:val="auto"/>
                </w:rPr>
                <w:t>4.1</w:t>
              </w:r>
            </w:hyperlink>
            <w:r w:rsidRPr="00FA6872">
              <w:t xml:space="preserve">, </w:t>
            </w:r>
            <w:hyperlink r:id="rId34" w:anchor="block_1043" w:history="1">
              <w:r w:rsidRPr="00FA6872">
                <w:rPr>
                  <w:rStyle w:val="a4"/>
                  <w:color w:val="auto"/>
                </w:rPr>
                <w:t>4.3</w:t>
              </w:r>
            </w:hyperlink>
            <w:r w:rsidRPr="00FA6872">
              <w:t xml:space="preserve">, </w:t>
            </w:r>
            <w:hyperlink r:id="rId35" w:anchor="block_1044" w:history="1">
              <w:r w:rsidRPr="00FA6872">
                <w:rPr>
                  <w:rStyle w:val="a4"/>
                  <w:color w:val="auto"/>
                </w:rPr>
                <w:t>4.4</w:t>
              </w:r>
            </w:hyperlink>
            <w:r w:rsidRPr="00FA6872">
              <w:t xml:space="preserve">, </w:t>
            </w:r>
            <w:hyperlink r:id="rId36" w:anchor="block_1046" w:history="1">
              <w:r w:rsidRPr="00FA6872">
                <w:rPr>
                  <w:rStyle w:val="a4"/>
                  <w:color w:val="auto"/>
                </w:rPr>
                <w:t>4.6</w:t>
              </w:r>
            </w:hyperlink>
            <w:r w:rsidRPr="00FA6872">
              <w:t xml:space="preserve">, </w:t>
            </w:r>
            <w:hyperlink r:id="rId37" w:anchor="block_1047" w:history="1">
              <w:r w:rsidRPr="00FA6872">
                <w:rPr>
                  <w:rStyle w:val="a4"/>
                  <w:color w:val="auto"/>
                </w:rPr>
                <w:t>4.7</w:t>
              </w:r>
            </w:hyperlink>
            <w:r w:rsidRPr="00FA6872">
              <w:t xml:space="preserve">, </w:t>
            </w:r>
            <w:hyperlink r:id="rId38"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top w:val="single" w:sz="4" w:space="0" w:color="auto"/>
              <w:left w:val="single" w:sz="4" w:space="0" w:color="auto"/>
              <w:bottom w:val="single" w:sz="4" w:space="0" w:color="auto"/>
              <w:right w:val="single" w:sz="4" w:space="0" w:color="auto"/>
            </w:tcBorders>
            <w:vAlign w:val="center"/>
          </w:tcPr>
          <w:p w:rsidR="00E7170E" w:rsidRPr="00FA6872" w:rsidRDefault="00E7170E" w:rsidP="00E7170E">
            <w:pPr>
              <w:widowControl w:val="0"/>
              <w:autoSpaceDE w:val="0"/>
              <w:autoSpaceDN w:val="0"/>
              <w:adjustRightInd w:val="0"/>
              <w:spacing w:before="0" w:after="0"/>
              <w:jc w:val="center"/>
            </w:pPr>
            <w:r w:rsidRPr="00FA6872">
              <w:t>2.7</w:t>
            </w:r>
          </w:p>
        </w:tc>
      </w:tr>
      <w:tr w:rsidR="00E7170E" w:rsidRPr="00FA6872"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0E" w:rsidRPr="00FA6872" w:rsidRDefault="00E7170E" w:rsidP="00E7170E">
            <w:pPr>
              <w:widowControl w:val="0"/>
              <w:autoSpaceDE w:val="0"/>
              <w:autoSpaceDN w:val="0"/>
              <w:adjustRightInd w:val="0"/>
              <w:spacing w:before="0" w:after="0"/>
            </w:pPr>
            <w:r w:rsidRPr="00FA6872">
              <w:t xml:space="preserve">Дворовые постройки </w:t>
            </w:r>
          </w:p>
        </w:tc>
        <w:tc>
          <w:tcPr>
            <w:tcW w:w="7087" w:type="dxa"/>
            <w:tcBorders>
              <w:top w:val="single" w:sz="4" w:space="0" w:color="auto"/>
              <w:left w:val="single" w:sz="4" w:space="0" w:color="auto"/>
              <w:bottom w:val="single" w:sz="4" w:space="0" w:color="auto"/>
              <w:right w:val="single" w:sz="4" w:space="0" w:color="auto"/>
            </w:tcBorders>
          </w:tcPr>
          <w:p w:rsidR="00E7170E" w:rsidRPr="00FA6872" w:rsidRDefault="00E7170E" w:rsidP="00E7170E">
            <w:pPr>
              <w:pStyle w:val="s1"/>
              <w:spacing w:before="0" w:beforeAutospacing="0" w:after="0" w:afterAutospacing="0"/>
              <w:ind w:left="57" w:right="57"/>
              <w:jc w:val="both"/>
            </w:pPr>
            <w:r w:rsidRPr="00FA6872">
              <w:t>Сараи, теплицы, бани, гаражи и пр., размещаемые на участке</w:t>
            </w:r>
            <w:r>
              <w:t xml:space="preserve"> постройки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7170E" w:rsidRPr="00FA6872" w:rsidRDefault="00E7170E" w:rsidP="00E7170E">
            <w:pPr>
              <w:widowControl w:val="0"/>
              <w:autoSpaceDE w:val="0"/>
              <w:autoSpaceDN w:val="0"/>
              <w:adjustRightInd w:val="0"/>
              <w:spacing w:before="0" w:after="0"/>
              <w:jc w:val="center"/>
            </w:pPr>
            <w:r w:rsidRPr="00FA6872">
              <w:t>-</w:t>
            </w:r>
          </w:p>
        </w:tc>
      </w:tr>
      <w:tr w:rsidR="00E7170E" w:rsidRPr="00FA6872"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0E" w:rsidRPr="00FA6872" w:rsidRDefault="00E7170E" w:rsidP="00E7170E">
            <w:pPr>
              <w:widowControl w:val="0"/>
              <w:autoSpaceDE w:val="0"/>
              <w:autoSpaceDN w:val="0"/>
              <w:adjustRightInd w:val="0"/>
              <w:spacing w:before="0" w:after="0"/>
            </w:pPr>
            <w:r w:rsidRPr="00FA6872">
              <w:t>Элементы дворовой территории жилой застройки (площадки)</w:t>
            </w:r>
          </w:p>
        </w:tc>
        <w:tc>
          <w:tcPr>
            <w:tcW w:w="7087" w:type="dxa"/>
            <w:tcBorders>
              <w:top w:val="single" w:sz="4" w:space="0" w:color="auto"/>
              <w:left w:val="single" w:sz="4" w:space="0" w:color="auto"/>
              <w:bottom w:val="single" w:sz="4" w:space="0" w:color="auto"/>
              <w:right w:val="single" w:sz="4" w:space="0" w:color="auto"/>
            </w:tcBorders>
          </w:tcPr>
          <w:p w:rsidR="00E7170E" w:rsidRPr="00FA6872" w:rsidRDefault="00E7170E" w:rsidP="00E7170E">
            <w:pPr>
              <w:pStyle w:val="s1"/>
              <w:spacing w:before="0" w:beforeAutospacing="0" w:after="0" w:afterAutospacing="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709" w:type="dxa"/>
            <w:tcBorders>
              <w:top w:val="single" w:sz="4" w:space="0" w:color="auto"/>
              <w:left w:val="single" w:sz="4" w:space="0" w:color="auto"/>
              <w:bottom w:val="single" w:sz="4" w:space="0" w:color="auto"/>
              <w:right w:val="single" w:sz="4" w:space="0" w:color="auto"/>
            </w:tcBorders>
            <w:vAlign w:val="center"/>
          </w:tcPr>
          <w:p w:rsidR="00E7170E" w:rsidRPr="00FA6872" w:rsidRDefault="00E7170E" w:rsidP="00E7170E">
            <w:pPr>
              <w:widowControl w:val="0"/>
              <w:autoSpaceDE w:val="0"/>
              <w:autoSpaceDN w:val="0"/>
              <w:adjustRightInd w:val="0"/>
              <w:spacing w:before="0" w:after="0"/>
              <w:jc w:val="center"/>
            </w:pPr>
            <w:r w:rsidRPr="00FA6872">
              <w:t>-</w:t>
            </w:r>
          </w:p>
        </w:tc>
      </w:tr>
    </w:tbl>
    <w:p w:rsidR="005F2901" w:rsidRPr="00D10020" w:rsidRDefault="005F2901" w:rsidP="005F2901">
      <w:pPr>
        <w:widowControl w:val="0"/>
        <w:autoSpaceDE w:val="0"/>
        <w:autoSpaceDN w:val="0"/>
        <w:adjustRightInd w:val="0"/>
        <w:spacing w:before="0" w:after="0"/>
        <w:jc w:val="both"/>
      </w:pPr>
    </w:p>
    <w:p w:rsidR="005F2901" w:rsidRPr="00D10020" w:rsidRDefault="005F2901" w:rsidP="005F2901">
      <w:pPr>
        <w:widowControl w:val="0"/>
        <w:autoSpaceDE w:val="0"/>
        <w:autoSpaceDN w:val="0"/>
        <w:adjustRightInd w:val="0"/>
        <w:spacing w:before="0" w:after="0"/>
        <w:jc w:val="both"/>
      </w:pPr>
    </w:p>
    <w:p w:rsidR="005F2901" w:rsidRPr="00D10020" w:rsidRDefault="005F2901" w:rsidP="005F2901">
      <w:pPr>
        <w:widowControl w:val="0"/>
        <w:autoSpaceDE w:val="0"/>
        <w:autoSpaceDN w:val="0"/>
        <w:adjustRightInd w:val="0"/>
        <w:spacing w:before="0" w:after="0"/>
        <w:ind w:firstLine="540"/>
        <w:jc w:val="center"/>
      </w:pPr>
      <w:r w:rsidRPr="00D1002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10020">
        <w:t>:</w:t>
      </w:r>
    </w:p>
    <w:p w:rsidR="005F2901" w:rsidRPr="00D10020" w:rsidRDefault="005F2901" w:rsidP="005F2901">
      <w:pPr>
        <w:widowControl w:val="0"/>
        <w:autoSpaceDE w:val="0"/>
        <w:autoSpaceDN w:val="0"/>
        <w:adjustRightInd w:val="0"/>
        <w:spacing w:before="0" w:after="0"/>
        <w:ind w:firstLine="540"/>
        <w:jc w:val="center"/>
      </w:pPr>
    </w:p>
    <w:tbl>
      <w:tblPr>
        <w:tblStyle w:val="ac"/>
        <w:tblW w:w="10031" w:type="dxa"/>
        <w:tblLook w:val="04A0" w:firstRow="1" w:lastRow="0" w:firstColumn="1" w:lastColumn="0" w:noHBand="0" w:noVBand="1"/>
      </w:tblPr>
      <w:tblGrid>
        <w:gridCol w:w="3746"/>
        <w:gridCol w:w="6285"/>
      </w:tblGrid>
      <w:tr w:rsidR="005F2901" w:rsidRPr="00D10020" w:rsidTr="005F2901">
        <w:tc>
          <w:tcPr>
            <w:tcW w:w="3746" w:type="dxa"/>
            <w:vAlign w:val="center"/>
          </w:tcPr>
          <w:p w:rsidR="005F2901" w:rsidRPr="00D10020" w:rsidRDefault="005F2901" w:rsidP="00E7170E">
            <w:pPr>
              <w:widowControl w:val="0"/>
              <w:autoSpaceDE w:val="0"/>
              <w:autoSpaceDN w:val="0"/>
              <w:adjustRightInd w:val="0"/>
              <w:spacing w:before="0" w:after="0"/>
              <w:jc w:val="center"/>
            </w:pPr>
            <w:r w:rsidRPr="00D10020">
              <w:t>Наименование размера, параметра</w:t>
            </w:r>
          </w:p>
        </w:tc>
        <w:tc>
          <w:tcPr>
            <w:tcW w:w="6285" w:type="dxa"/>
            <w:vAlign w:val="center"/>
          </w:tcPr>
          <w:p w:rsidR="005F2901" w:rsidRPr="00D10020" w:rsidRDefault="005F2901" w:rsidP="00E7170E">
            <w:pPr>
              <w:widowControl w:val="0"/>
              <w:autoSpaceDE w:val="0"/>
              <w:autoSpaceDN w:val="0"/>
              <w:adjustRightInd w:val="0"/>
              <w:spacing w:before="0" w:after="0"/>
              <w:jc w:val="center"/>
            </w:pPr>
            <w:r w:rsidRPr="00D10020">
              <w:t>Значение, единица измерения, дополнительные условия</w:t>
            </w:r>
          </w:p>
        </w:tc>
      </w:tr>
      <w:tr w:rsidR="005F2901" w:rsidRPr="00D10020" w:rsidTr="005F2901">
        <w:trPr>
          <w:trHeight w:val="794"/>
        </w:trPr>
        <w:tc>
          <w:tcPr>
            <w:tcW w:w="3746" w:type="dxa"/>
          </w:tcPr>
          <w:p w:rsidR="005F2901" w:rsidRPr="00D10020" w:rsidRDefault="005F2901" w:rsidP="00E7170E">
            <w:pPr>
              <w:widowControl w:val="0"/>
              <w:autoSpaceDE w:val="0"/>
              <w:autoSpaceDN w:val="0"/>
              <w:adjustRightInd w:val="0"/>
              <w:spacing w:before="0" w:after="0"/>
            </w:pPr>
            <w:r w:rsidRPr="00D10020">
              <w:t>Предельные (минимальные и (или) максимальные) размеры земельных участков</w:t>
            </w:r>
          </w:p>
        </w:tc>
        <w:tc>
          <w:tcPr>
            <w:tcW w:w="6285" w:type="dxa"/>
            <w:vAlign w:val="center"/>
          </w:tcPr>
          <w:p w:rsidR="005F2901" w:rsidRPr="00D10020" w:rsidRDefault="005F2901" w:rsidP="00E7170E">
            <w:r w:rsidRPr="00D10020">
              <w:t>Не подлежат установлению</w:t>
            </w:r>
          </w:p>
        </w:tc>
      </w:tr>
      <w:tr w:rsidR="005F2901" w:rsidRPr="00D10020" w:rsidTr="005F2901">
        <w:tc>
          <w:tcPr>
            <w:tcW w:w="3746" w:type="dxa"/>
          </w:tcPr>
          <w:p w:rsidR="005F2901" w:rsidRPr="00D10020" w:rsidRDefault="005F2901" w:rsidP="00E7170E">
            <w:pPr>
              <w:widowControl w:val="0"/>
              <w:autoSpaceDE w:val="0"/>
              <w:autoSpaceDN w:val="0"/>
              <w:adjustRightInd w:val="0"/>
              <w:spacing w:before="0" w:after="0"/>
            </w:pPr>
            <w:r w:rsidRPr="00D1002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6285" w:type="dxa"/>
          </w:tcPr>
          <w:p w:rsidR="005F2901" w:rsidRPr="00D10020" w:rsidRDefault="005F2901" w:rsidP="00E7170E">
            <w:pPr>
              <w:widowControl w:val="0"/>
              <w:autoSpaceDE w:val="0"/>
              <w:autoSpaceDN w:val="0"/>
              <w:adjustRightInd w:val="0"/>
              <w:spacing w:before="0" w:after="0"/>
              <w:ind w:firstLine="34"/>
              <w:jc w:val="both"/>
            </w:pPr>
            <w:r w:rsidRPr="00D10020">
              <w:t>Расстояние до границы соседнего придомового земельного участка составляет:</w:t>
            </w:r>
          </w:p>
          <w:p w:rsidR="005F2901" w:rsidRPr="00D10020" w:rsidRDefault="005F2901" w:rsidP="00E7170E">
            <w:pPr>
              <w:widowControl w:val="0"/>
              <w:autoSpaceDE w:val="0"/>
              <w:autoSpaceDN w:val="0"/>
              <w:adjustRightInd w:val="0"/>
              <w:spacing w:before="0" w:after="0"/>
              <w:ind w:firstLine="34"/>
              <w:jc w:val="both"/>
            </w:pPr>
            <w:r w:rsidRPr="00D10020">
              <w:t>- от индивидуального жилого дома, блокированного жилого дома - не менее 3 м &lt;*&gt;;</w:t>
            </w:r>
          </w:p>
          <w:p w:rsidR="005F2901" w:rsidRPr="00D10020" w:rsidRDefault="005F2901" w:rsidP="00E7170E">
            <w:pPr>
              <w:widowControl w:val="0"/>
              <w:autoSpaceDE w:val="0"/>
              <w:autoSpaceDN w:val="0"/>
              <w:adjustRightInd w:val="0"/>
              <w:spacing w:before="0" w:after="0"/>
              <w:ind w:firstLine="34"/>
              <w:jc w:val="both"/>
            </w:pPr>
            <w:r w:rsidRPr="00D10020">
              <w:t>- от других построек (бани, автостоянки и др.) – не менее 1 м &lt;*&gt;;</w:t>
            </w:r>
          </w:p>
          <w:p w:rsidR="005F2901" w:rsidRPr="00D10020" w:rsidRDefault="005F2901" w:rsidP="00E7170E">
            <w:pPr>
              <w:widowControl w:val="0"/>
              <w:autoSpaceDE w:val="0"/>
              <w:autoSpaceDN w:val="0"/>
              <w:adjustRightInd w:val="0"/>
              <w:spacing w:before="0" w:after="0"/>
              <w:ind w:firstLine="34"/>
              <w:jc w:val="both"/>
              <w:rPr>
                <w:strike/>
              </w:rPr>
            </w:pPr>
            <w:r w:rsidRPr="00D10020">
              <w:t>- от построек для содержания скота и птицы – не менее 4 м &lt;*&gt;</w:t>
            </w:r>
          </w:p>
        </w:tc>
      </w:tr>
      <w:tr w:rsidR="005F2901" w:rsidRPr="00D10020" w:rsidTr="005F2901">
        <w:tc>
          <w:tcPr>
            <w:tcW w:w="3746" w:type="dxa"/>
          </w:tcPr>
          <w:p w:rsidR="005F2901" w:rsidRPr="00D10020" w:rsidRDefault="005F2901" w:rsidP="00E7170E">
            <w:pPr>
              <w:widowControl w:val="0"/>
              <w:autoSpaceDE w:val="0"/>
              <w:autoSpaceDN w:val="0"/>
              <w:adjustRightInd w:val="0"/>
              <w:spacing w:before="0" w:after="0"/>
            </w:pPr>
            <w:r w:rsidRPr="00D10020">
              <w:t>Предельное количество этажей или предельная высота зданий, строений, сооружений</w:t>
            </w:r>
          </w:p>
        </w:tc>
        <w:tc>
          <w:tcPr>
            <w:tcW w:w="6285" w:type="dxa"/>
          </w:tcPr>
          <w:p w:rsidR="005F2901" w:rsidRPr="00D10020" w:rsidRDefault="005F2901" w:rsidP="005F2901">
            <w:pPr>
              <w:pStyle w:val="afe"/>
              <w:widowControl w:val="0"/>
              <w:numPr>
                <w:ilvl w:val="0"/>
                <w:numId w:val="38"/>
              </w:numPr>
              <w:autoSpaceDE w:val="0"/>
              <w:autoSpaceDN w:val="0"/>
              <w:adjustRightInd w:val="0"/>
              <w:spacing w:before="0" w:after="0"/>
              <w:ind w:hanging="394"/>
              <w:jc w:val="both"/>
              <w:rPr>
                <w:u w:val="single"/>
              </w:rPr>
            </w:pPr>
            <w:r w:rsidRPr="00D10020">
              <w:t>Предельная высота садового дома, индивидуального жилого дома, жилого дома блокированной жилой застройки</w:t>
            </w:r>
            <w:r>
              <w:t xml:space="preserve"> 20 м</w:t>
            </w:r>
            <w:r w:rsidRPr="00D10020">
              <w:t>, количество надземных этажей не более 3-х</w:t>
            </w:r>
          </w:p>
          <w:p w:rsidR="005F2901" w:rsidRPr="00D10020" w:rsidRDefault="005F2901" w:rsidP="005F2901">
            <w:pPr>
              <w:pStyle w:val="afe"/>
              <w:widowControl w:val="0"/>
              <w:numPr>
                <w:ilvl w:val="0"/>
                <w:numId w:val="38"/>
              </w:numPr>
              <w:autoSpaceDE w:val="0"/>
              <w:autoSpaceDN w:val="0"/>
              <w:adjustRightInd w:val="0"/>
              <w:spacing w:before="0" w:after="0"/>
              <w:jc w:val="both"/>
            </w:pPr>
            <w:r w:rsidRPr="00D10020">
              <w:t>Предельная высота гаражей и иных хозяйственных построек не более 4-х метров</w:t>
            </w:r>
          </w:p>
        </w:tc>
      </w:tr>
      <w:tr w:rsidR="005F2901" w:rsidRPr="00D10020" w:rsidTr="005F2901">
        <w:tc>
          <w:tcPr>
            <w:tcW w:w="3746" w:type="dxa"/>
          </w:tcPr>
          <w:p w:rsidR="005F2901" w:rsidRPr="00D10020" w:rsidRDefault="005F2901" w:rsidP="00E7170E">
            <w:r w:rsidRPr="00D10020">
              <w:t xml:space="preserve">Максимальный процент застройки в границах земельного участка </w:t>
            </w:r>
          </w:p>
        </w:tc>
        <w:tc>
          <w:tcPr>
            <w:tcW w:w="6285" w:type="dxa"/>
            <w:vAlign w:val="center"/>
          </w:tcPr>
          <w:p w:rsidR="005F2901" w:rsidRPr="00D10020" w:rsidRDefault="005F2901" w:rsidP="00E7170E">
            <w:r w:rsidRPr="00D10020">
              <w:t xml:space="preserve">в соответствии с ч. 3 ст. 19 настоящих Правил </w:t>
            </w:r>
          </w:p>
        </w:tc>
      </w:tr>
      <w:tr w:rsidR="005F2901" w:rsidRPr="00D10020" w:rsidTr="005F2901">
        <w:tc>
          <w:tcPr>
            <w:tcW w:w="3746" w:type="dxa"/>
          </w:tcPr>
          <w:p w:rsidR="005F2901" w:rsidRPr="00D10020" w:rsidRDefault="005F2901" w:rsidP="00E7170E">
            <w:pPr>
              <w:widowControl w:val="0"/>
              <w:autoSpaceDE w:val="0"/>
              <w:autoSpaceDN w:val="0"/>
              <w:adjustRightInd w:val="0"/>
              <w:spacing w:before="0" w:after="0"/>
            </w:pPr>
            <w:r w:rsidRPr="00D10020">
              <w:t>Иные предельные параметры разрешенного строительства, реконструкции объектов капитального строительства</w:t>
            </w:r>
          </w:p>
        </w:tc>
        <w:tc>
          <w:tcPr>
            <w:tcW w:w="6285" w:type="dxa"/>
          </w:tcPr>
          <w:p w:rsidR="005F2901" w:rsidRPr="00D10020" w:rsidRDefault="005F2901" w:rsidP="00E7170E">
            <w:pPr>
              <w:widowControl w:val="0"/>
              <w:autoSpaceDE w:val="0"/>
              <w:autoSpaceDN w:val="0"/>
              <w:adjustRightInd w:val="0"/>
              <w:spacing w:before="0" w:after="0"/>
              <w:ind w:firstLine="34"/>
              <w:jc w:val="both"/>
            </w:pPr>
            <w:r w:rsidRPr="00D10020">
              <w:t>1. Расстояние от наружной стены садового дома, индивидуального жилого дома:</w:t>
            </w:r>
          </w:p>
          <w:p w:rsidR="005F2901" w:rsidRPr="00D10020" w:rsidRDefault="005F2901" w:rsidP="00E7170E">
            <w:pPr>
              <w:widowControl w:val="0"/>
              <w:autoSpaceDE w:val="0"/>
              <w:autoSpaceDN w:val="0"/>
              <w:adjustRightInd w:val="0"/>
              <w:spacing w:before="0" w:after="0"/>
              <w:ind w:firstLine="34"/>
              <w:jc w:val="both"/>
            </w:pPr>
            <w:r w:rsidRPr="00D10020">
              <w:t>- до красной линии улиц – не менее 5 м;</w:t>
            </w:r>
          </w:p>
          <w:p w:rsidR="005F2901" w:rsidRPr="00D10020" w:rsidRDefault="005F2901" w:rsidP="00E7170E">
            <w:pPr>
              <w:widowControl w:val="0"/>
              <w:autoSpaceDE w:val="0"/>
              <w:autoSpaceDN w:val="0"/>
              <w:adjustRightInd w:val="0"/>
              <w:spacing w:before="0" w:after="0"/>
              <w:ind w:firstLine="34"/>
              <w:jc w:val="both"/>
            </w:pPr>
            <w:r w:rsidRPr="00D10020">
              <w:t>- до красной линии проездов – не менее 3 м</w:t>
            </w:r>
            <w:r>
              <w:t>.</w:t>
            </w:r>
          </w:p>
          <w:p w:rsidR="005F2901" w:rsidRPr="00D10020" w:rsidRDefault="005F2901" w:rsidP="00E7170E">
            <w:pPr>
              <w:widowControl w:val="0"/>
              <w:autoSpaceDE w:val="0"/>
              <w:autoSpaceDN w:val="0"/>
              <w:adjustRightInd w:val="0"/>
              <w:spacing w:before="0" w:after="0"/>
              <w:ind w:firstLine="34"/>
              <w:jc w:val="both"/>
            </w:pPr>
            <w:r w:rsidRPr="00D10020">
              <w:t xml:space="preserve">2. В районах сложившейся застройки, жилые дома могут располагаться по существующей линии застройки, определенной планировочной структурой квартала. </w:t>
            </w:r>
          </w:p>
          <w:p w:rsidR="005F2901" w:rsidRPr="00D10020" w:rsidRDefault="005F2901" w:rsidP="00E7170E">
            <w:pPr>
              <w:widowControl w:val="0"/>
              <w:autoSpaceDE w:val="0"/>
              <w:autoSpaceDN w:val="0"/>
              <w:adjustRightInd w:val="0"/>
              <w:spacing w:before="0" w:after="0"/>
              <w:ind w:firstLine="34"/>
              <w:jc w:val="both"/>
            </w:pPr>
            <w:r w:rsidRPr="00D10020">
              <w:t xml:space="preserve">3. Расстояние от хозяйственных построек должно быть: </w:t>
            </w:r>
          </w:p>
          <w:p w:rsidR="005F2901" w:rsidRPr="00D10020" w:rsidRDefault="005F2901" w:rsidP="00E7170E">
            <w:pPr>
              <w:widowControl w:val="0"/>
              <w:autoSpaceDE w:val="0"/>
              <w:autoSpaceDN w:val="0"/>
              <w:adjustRightInd w:val="0"/>
              <w:spacing w:before="0" w:after="0"/>
              <w:ind w:firstLine="34"/>
              <w:jc w:val="both"/>
            </w:pPr>
            <w:r w:rsidRPr="00D10020">
              <w:lastRenderedPageBreak/>
              <w:t xml:space="preserve"> - до красной линии улиц – не менее 5 м;</w:t>
            </w:r>
          </w:p>
          <w:p w:rsidR="005F2901" w:rsidRPr="00D10020" w:rsidRDefault="005F2901" w:rsidP="00E7170E">
            <w:pPr>
              <w:widowControl w:val="0"/>
              <w:autoSpaceDE w:val="0"/>
              <w:autoSpaceDN w:val="0"/>
              <w:adjustRightInd w:val="0"/>
              <w:spacing w:before="0" w:after="0"/>
              <w:ind w:firstLine="34"/>
              <w:jc w:val="both"/>
            </w:pPr>
            <w:r w:rsidRPr="00D10020">
              <w:t>- до красной линии проездов – не менее 3 м</w:t>
            </w:r>
            <w:r>
              <w:t>.</w:t>
            </w:r>
          </w:p>
          <w:p w:rsidR="005F2901" w:rsidRPr="00D10020" w:rsidRDefault="005F2901" w:rsidP="00E7170E">
            <w:pPr>
              <w:widowControl w:val="0"/>
              <w:autoSpaceDE w:val="0"/>
              <w:autoSpaceDN w:val="0"/>
              <w:adjustRightInd w:val="0"/>
              <w:spacing w:before="0" w:after="0"/>
              <w:ind w:firstLine="34"/>
              <w:jc w:val="both"/>
            </w:pPr>
            <w:r w:rsidRPr="00D10020">
              <w:t>4. Гаражи для личного транспорта (отдельно стоящие, пристроенные и встроенно-пристроенные к жилым домам) допускается размещать без отступа от красной линии</w:t>
            </w:r>
            <w:r>
              <w:t>.</w:t>
            </w:r>
          </w:p>
          <w:p w:rsidR="005F2901" w:rsidRPr="00D10020" w:rsidRDefault="005F2901" w:rsidP="00E7170E">
            <w:pPr>
              <w:widowControl w:val="0"/>
              <w:autoSpaceDE w:val="0"/>
              <w:autoSpaceDN w:val="0"/>
              <w:adjustRightInd w:val="0"/>
              <w:spacing w:before="0" w:after="0"/>
              <w:ind w:firstLine="34"/>
              <w:jc w:val="both"/>
            </w:pPr>
            <w:r w:rsidRPr="00D10020">
              <w:t>5. 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Максимальная высота ограждения земельного участка со стороны улицы, проезда – 2 м, при этом допускаются глухие ограждения; &lt;*&gt;</w:t>
            </w:r>
          </w:p>
          <w:p w:rsidR="005F2901" w:rsidRPr="00D10020" w:rsidRDefault="005F2901" w:rsidP="00E7170E">
            <w:pPr>
              <w:widowControl w:val="0"/>
              <w:autoSpaceDE w:val="0"/>
              <w:autoSpaceDN w:val="0"/>
              <w:adjustRightInd w:val="0"/>
              <w:spacing w:before="0" w:after="0"/>
              <w:ind w:firstLine="34"/>
              <w:jc w:val="both"/>
            </w:pPr>
            <w:r w:rsidRPr="00D10020">
              <w:t>6. Расстояние от окон жилых комнат до стен дома и хозяйственных построек, расположенных на соседних земельных участках, - не менее 6 м</w:t>
            </w:r>
            <w:r>
              <w:t>.</w:t>
            </w:r>
            <w:r w:rsidRPr="00D10020">
              <w:t xml:space="preserve"> &lt;*&gt;</w:t>
            </w:r>
          </w:p>
          <w:p w:rsidR="005F2901" w:rsidRPr="00D10020" w:rsidRDefault="005F2901" w:rsidP="00E7170E">
            <w:pPr>
              <w:widowControl w:val="0"/>
              <w:autoSpaceDE w:val="0"/>
              <w:autoSpaceDN w:val="0"/>
              <w:adjustRightInd w:val="0"/>
              <w:spacing w:before="0" w:after="0"/>
              <w:ind w:firstLine="34"/>
              <w:jc w:val="both"/>
            </w:pPr>
            <w:r w:rsidRPr="00D10020">
              <w:t>7.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r>
              <w:t>.</w:t>
            </w:r>
          </w:p>
          <w:p w:rsidR="005F2901" w:rsidRPr="00D10020" w:rsidRDefault="005F2901" w:rsidP="00E7170E">
            <w:pPr>
              <w:widowControl w:val="0"/>
              <w:autoSpaceDE w:val="0"/>
              <w:autoSpaceDN w:val="0"/>
              <w:adjustRightInd w:val="0"/>
              <w:spacing w:before="0" w:after="0"/>
              <w:ind w:firstLine="34"/>
              <w:jc w:val="both"/>
            </w:pPr>
            <w:r w:rsidRPr="00D10020">
              <w:t>8.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5F2901" w:rsidRPr="00D10020" w:rsidRDefault="005F2901" w:rsidP="005F2901">
      <w:pPr>
        <w:widowControl w:val="0"/>
        <w:autoSpaceDE w:val="0"/>
        <w:autoSpaceDN w:val="0"/>
        <w:adjustRightInd w:val="0"/>
        <w:spacing w:before="0" w:after="0"/>
        <w:ind w:firstLine="540"/>
        <w:jc w:val="both"/>
      </w:pPr>
      <w:r w:rsidRPr="00D10020">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5F2901" w:rsidRPr="00D10020" w:rsidRDefault="005F2901" w:rsidP="005F2901">
      <w:pPr>
        <w:widowControl w:val="0"/>
        <w:autoSpaceDE w:val="0"/>
        <w:autoSpaceDN w:val="0"/>
        <w:adjustRightInd w:val="0"/>
        <w:spacing w:before="0" w:after="0"/>
        <w:jc w:val="both"/>
      </w:pPr>
    </w:p>
    <w:p w:rsidR="005F2901" w:rsidRDefault="005F2901">
      <w:pPr>
        <w:spacing w:before="0" w:after="0"/>
        <w:rPr>
          <w:b/>
          <w:bCs/>
        </w:rPr>
      </w:pPr>
    </w:p>
    <w:p w:rsidR="005F2901" w:rsidRDefault="005F2901">
      <w:pPr>
        <w:spacing w:before="0" w:after="0"/>
        <w:rPr>
          <w:b/>
          <w:bCs/>
        </w:rPr>
      </w:pPr>
      <w:bookmarkStart w:id="141" w:name="_Toc8917136"/>
      <w:r>
        <w:br w:type="page"/>
      </w:r>
    </w:p>
    <w:p w:rsidR="00514603" w:rsidRPr="00885C2F" w:rsidRDefault="00514603" w:rsidP="00514603">
      <w:pPr>
        <w:pStyle w:val="30"/>
        <w:rPr>
          <w:rFonts w:ascii="Times New Roman" w:hAnsi="Times New Roman"/>
          <w:sz w:val="24"/>
          <w:szCs w:val="24"/>
        </w:rPr>
      </w:pPr>
      <w:bookmarkStart w:id="142" w:name="_Toc107321297"/>
      <w:r w:rsidRPr="00885C2F">
        <w:rPr>
          <w:rFonts w:ascii="Times New Roman" w:hAnsi="Times New Roman"/>
          <w:sz w:val="24"/>
          <w:szCs w:val="24"/>
        </w:rPr>
        <w:lastRenderedPageBreak/>
        <w:t>Статья 3</w:t>
      </w:r>
      <w:r w:rsidR="007F4DC0">
        <w:rPr>
          <w:rFonts w:ascii="Times New Roman" w:hAnsi="Times New Roman"/>
          <w:sz w:val="24"/>
          <w:szCs w:val="24"/>
        </w:rPr>
        <w:t>4</w:t>
      </w:r>
      <w:r w:rsidRPr="00885C2F">
        <w:rPr>
          <w:rFonts w:ascii="Times New Roman" w:hAnsi="Times New Roman"/>
          <w:sz w:val="24"/>
          <w:szCs w:val="24"/>
        </w:rPr>
        <w:t>. Градостроительные регламенты. Зо</w:t>
      </w:r>
      <w:r>
        <w:rPr>
          <w:rFonts w:ascii="Times New Roman" w:hAnsi="Times New Roman"/>
          <w:sz w:val="24"/>
          <w:szCs w:val="24"/>
        </w:rPr>
        <w:t>ны специального назначения - "С</w:t>
      </w:r>
      <w:r w:rsidR="00A6755B">
        <w:rPr>
          <w:rFonts w:ascii="Times New Roman" w:hAnsi="Times New Roman"/>
          <w:sz w:val="24"/>
          <w:szCs w:val="24"/>
        </w:rPr>
        <w:t>п</w:t>
      </w:r>
      <w:r w:rsidRPr="00885C2F">
        <w:rPr>
          <w:rFonts w:ascii="Times New Roman" w:hAnsi="Times New Roman"/>
          <w:sz w:val="24"/>
          <w:szCs w:val="24"/>
        </w:rPr>
        <w:t>".</w:t>
      </w:r>
      <w:bookmarkEnd w:id="141"/>
      <w:bookmarkEnd w:id="142"/>
    </w:p>
    <w:p w:rsidR="00514603" w:rsidRPr="005F2901" w:rsidRDefault="00A6755B" w:rsidP="005F2901">
      <w:pPr>
        <w:pStyle w:val="4"/>
        <w:rPr>
          <w:rFonts w:ascii="Times New Roman" w:hAnsi="Times New Roman"/>
          <w:sz w:val="24"/>
          <w:szCs w:val="24"/>
        </w:rPr>
      </w:pPr>
      <w:r w:rsidRPr="005F2901">
        <w:rPr>
          <w:rFonts w:ascii="Times New Roman" w:hAnsi="Times New Roman"/>
          <w:sz w:val="24"/>
          <w:szCs w:val="24"/>
        </w:rPr>
        <w:t>1. Сп</w:t>
      </w:r>
      <w:r w:rsidR="005F2901" w:rsidRPr="005F2901">
        <w:rPr>
          <w:rFonts w:ascii="Times New Roman" w:hAnsi="Times New Roman"/>
          <w:sz w:val="24"/>
          <w:szCs w:val="24"/>
        </w:rPr>
        <w:t>-1</w:t>
      </w:r>
      <w:r w:rsidR="00E7170E">
        <w:rPr>
          <w:rFonts w:ascii="Times New Roman" w:hAnsi="Times New Roman"/>
          <w:sz w:val="24"/>
          <w:szCs w:val="24"/>
        </w:rPr>
        <w:t xml:space="preserve"> - Зона кладбищ</w:t>
      </w:r>
    </w:p>
    <w:p w:rsidR="00514603" w:rsidRPr="00787B8E" w:rsidRDefault="00514603" w:rsidP="00514603">
      <w:pPr>
        <w:widowControl w:val="0"/>
        <w:autoSpaceDE w:val="0"/>
        <w:autoSpaceDN w:val="0"/>
        <w:adjustRightInd w:val="0"/>
        <w:spacing w:before="0" w:after="0"/>
        <w:ind w:firstLine="540"/>
        <w:jc w:val="both"/>
      </w:pPr>
      <w:r w:rsidRPr="005F2901">
        <w:t>Основные, вспомогательные и условно разрешенные виды использования земельных</w:t>
      </w:r>
      <w:r w:rsidRPr="00787B8E">
        <w:t xml:space="preserve"> участков и объектов капитального строительства:</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851"/>
      </w:tblGrid>
      <w:tr w:rsidR="00514603" w:rsidRPr="00B90815" w:rsidTr="00E7170E">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514603" w:rsidRPr="00B90815" w:rsidRDefault="00514603" w:rsidP="00577A1E">
            <w:pPr>
              <w:widowControl w:val="0"/>
              <w:autoSpaceDE w:val="0"/>
              <w:autoSpaceDN w:val="0"/>
              <w:adjustRightInd w:val="0"/>
              <w:spacing w:before="0" w:after="0"/>
              <w:jc w:val="center"/>
            </w:pPr>
            <w:r w:rsidRPr="00B90815">
              <w:t>Наименование вида разрешенного использования</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4603" w:rsidRPr="00B90815" w:rsidRDefault="00514603" w:rsidP="00514603">
            <w:pPr>
              <w:widowControl w:val="0"/>
              <w:autoSpaceDE w:val="0"/>
              <w:autoSpaceDN w:val="0"/>
              <w:adjustRightInd w:val="0"/>
              <w:spacing w:before="0" w:after="0"/>
              <w:ind w:left="57" w:right="57"/>
              <w:jc w:val="center"/>
            </w:pPr>
            <w:r w:rsidRPr="00B90815">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4603" w:rsidRPr="00B90815" w:rsidRDefault="00514603" w:rsidP="00E7170E">
            <w:pPr>
              <w:widowControl w:val="0"/>
              <w:autoSpaceDE w:val="0"/>
              <w:autoSpaceDN w:val="0"/>
              <w:adjustRightInd w:val="0"/>
              <w:spacing w:before="0" w:after="0"/>
              <w:jc w:val="center"/>
            </w:pPr>
            <w:r w:rsidRPr="00B90815">
              <w:t>Код</w:t>
            </w:r>
          </w:p>
        </w:tc>
      </w:tr>
      <w:tr w:rsidR="00514603" w:rsidRPr="00B90815" w:rsidTr="00E7170E">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14603" w:rsidRPr="00B90815" w:rsidRDefault="00514603" w:rsidP="00E7170E">
            <w:pPr>
              <w:widowControl w:val="0"/>
              <w:autoSpaceDE w:val="0"/>
              <w:autoSpaceDN w:val="0"/>
              <w:adjustRightInd w:val="0"/>
              <w:spacing w:before="0" w:after="0"/>
              <w:ind w:left="57" w:right="57"/>
              <w:jc w:val="center"/>
              <w:rPr>
                <w:b/>
              </w:rPr>
            </w:pPr>
            <w:r w:rsidRPr="00B90815">
              <w:rPr>
                <w:b/>
              </w:rPr>
              <w:t>Основные виды разрешенного использования</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spacing w:before="0" w:after="0"/>
            </w:pPr>
            <w:r w:rsidRPr="00B90815">
              <w:t>Ритуальная деятельность</w:t>
            </w:r>
          </w:p>
        </w:tc>
        <w:tc>
          <w:tcPr>
            <w:tcW w:w="6945" w:type="dxa"/>
            <w:tcBorders>
              <w:top w:val="single" w:sz="4" w:space="0" w:color="auto"/>
              <w:left w:val="single" w:sz="4" w:space="0" w:color="auto"/>
              <w:bottom w:val="single" w:sz="4" w:space="0" w:color="auto"/>
              <w:right w:val="single" w:sz="4" w:space="0" w:color="auto"/>
            </w:tcBorders>
          </w:tcPr>
          <w:p w:rsidR="00514603" w:rsidRPr="00B90815" w:rsidRDefault="00514603" w:rsidP="00577A1E">
            <w:pPr>
              <w:spacing w:before="0" w:after="0"/>
              <w:ind w:left="57" w:right="57"/>
              <w:jc w:val="both"/>
            </w:pPr>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spacing w:before="0" w:after="0"/>
              <w:jc w:val="center"/>
            </w:pPr>
            <w:r w:rsidRPr="00B90815">
              <w:t>12.1</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spacing w:before="0" w:after="0"/>
            </w:pPr>
            <w:r w:rsidRPr="00B90815">
              <w:t>Специальная деятельность</w:t>
            </w:r>
          </w:p>
        </w:tc>
        <w:tc>
          <w:tcPr>
            <w:tcW w:w="6945" w:type="dxa"/>
            <w:tcBorders>
              <w:top w:val="single" w:sz="4" w:space="0" w:color="auto"/>
              <w:left w:val="single" w:sz="4" w:space="0" w:color="auto"/>
              <w:bottom w:val="single" w:sz="4" w:space="0" w:color="auto"/>
              <w:right w:val="single" w:sz="4" w:space="0" w:color="auto"/>
            </w:tcBorders>
          </w:tcPr>
          <w:p w:rsidR="00514603" w:rsidRDefault="00514603" w:rsidP="00577A1E">
            <w:pPr>
              <w:spacing w:before="0" w:after="0"/>
              <w:ind w:left="57" w:right="57"/>
              <w:jc w:val="both"/>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spacing w:before="0" w:after="0"/>
              <w:jc w:val="center"/>
            </w:pPr>
            <w:r w:rsidRPr="00B90815">
              <w:t>12.2</w:t>
            </w:r>
          </w:p>
        </w:tc>
      </w:tr>
      <w:tr w:rsidR="00E7170E"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170E" w:rsidRPr="0061069C" w:rsidRDefault="00E7170E" w:rsidP="00E7170E">
            <w:r w:rsidRPr="0061069C">
              <w:t>Магазины</w:t>
            </w:r>
          </w:p>
        </w:tc>
        <w:tc>
          <w:tcPr>
            <w:tcW w:w="6945" w:type="dxa"/>
            <w:tcBorders>
              <w:top w:val="single" w:sz="4" w:space="0" w:color="auto"/>
              <w:left w:val="single" w:sz="4" w:space="0" w:color="auto"/>
              <w:bottom w:val="single" w:sz="4" w:space="0" w:color="auto"/>
              <w:right w:val="single" w:sz="4" w:space="0" w:color="auto"/>
            </w:tcBorders>
          </w:tcPr>
          <w:p w:rsidR="00E7170E" w:rsidRPr="0061069C" w:rsidRDefault="00E7170E" w:rsidP="00E7170E">
            <w:pPr>
              <w:spacing w:before="0" w:after="0"/>
              <w:ind w:left="57" w:right="113"/>
            </w:pPr>
            <w:r w:rsidRPr="0061069C">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vAlign w:val="center"/>
          </w:tcPr>
          <w:p w:rsidR="00E7170E" w:rsidRDefault="00E7170E" w:rsidP="00E7170E">
            <w:pPr>
              <w:jc w:val="center"/>
            </w:pPr>
            <w:r w:rsidRPr="0061069C">
              <w:t>4.4</w:t>
            </w:r>
          </w:p>
        </w:tc>
      </w:tr>
      <w:tr w:rsidR="00514603" w:rsidRPr="00B90815"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4603" w:rsidRPr="00B90815" w:rsidRDefault="00514603" w:rsidP="00E7170E">
            <w:pPr>
              <w:widowControl w:val="0"/>
              <w:autoSpaceDE w:val="0"/>
              <w:autoSpaceDN w:val="0"/>
              <w:adjustRightInd w:val="0"/>
              <w:spacing w:before="0" w:after="0"/>
              <w:ind w:left="57" w:right="57"/>
              <w:jc w:val="center"/>
            </w:pPr>
            <w:r w:rsidRPr="00B90815">
              <w:rPr>
                <w:b/>
              </w:rPr>
              <w:t>Вспомогательные виды разрешенного использования</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spacing w:before="0" w:after="0"/>
            </w:pPr>
            <w:r w:rsidRPr="00B90815">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514603" w:rsidRPr="00B90815" w:rsidRDefault="00514603" w:rsidP="00577A1E">
            <w:pPr>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CC7ED8">
                <w:t>кодами 3.1.1</w:t>
              </w:r>
            </w:hyperlink>
            <w:r w:rsidRPr="00CC7ED8">
              <w:t xml:space="preserve"> - </w:t>
            </w:r>
            <w:hyperlink w:anchor="P202" w:history="1">
              <w:r w:rsidRPr="00CC7ED8">
                <w:t>3.1.2</w:t>
              </w:r>
            </w:hyperlink>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spacing w:before="0" w:after="0"/>
              <w:jc w:val="center"/>
            </w:pPr>
            <w:r w:rsidRPr="00B90815">
              <w:t>3.1</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Default="00514603" w:rsidP="00577A1E">
            <w:pPr>
              <w:spacing w:before="0" w:after="0"/>
            </w:pPr>
            <w:r>
              <w:t>Благоустройство территории</w:t>
            </w:r>
          </w:p>
        </w:tc>
        <w:tc>
          <w:tcPr>
            <w:tcW w:w="6945" w:type="dxa"/>
            <w:tcBorders>
              <w:top w:val="single" w:sz="4" w:space="0" w:color="auto"/>
              <w:left w:val="single" w:sz="4" w:space="0" w:color="auto"/>
              <w:bottom w:val="single" w:sz="4" w:space="0" w:color="auto"/>
              <w:right w:val="single" w:sz="4" w:space="0" w:color="auto"/>
            </w:tcBorders>
          </w:tcPr>
          <w:p w:rsidR="00514603" w:rsidRDefault="00514603" w:rsidP="00577A1E">
            <w:pPr>
              <w:spacing w:before="0" w:after="0"/>
              <w:ind w:left="57" w:right="57"/>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Default="00514603" w:rsidP="00E7170E">
            <w:pPr>
              <w:spacing w:before="0" w:after="0"/>
              <w:jc w:val="center"/>
            </w:pPr>
            <w:r>
              <w:t>12.0.2</w:t>
            </w:r>
          </w:p>
        </w:tc>
      </w:tr>
      <w:tr w:rsidR="00E7170E" w:rsidRPr="00B90815" w:rsidTr="00E7170E">
        <w:trPr>
          <w:trHeight w:val="175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170E" w:rsidRPr="00C13145" w:rsidRDefault="00E7170E" w:rsidP="00E7170E">
            <w:pPr>
              <w:spacing w:before="0" w:after="0"/>
              <w:ind w:left="57" w:right="57"/>
            </w:pPr>
            <w:r w:rsidRPr="00C13145">
              <w:t>Улично-дорожная сеть</w:t>
            </w:r>
          </w:p>
        </w:tc>
        <w:tc>
          <w:tcPr>
            <w:tcW w:w="6945" w:type="dxa"/>
            <w:tcBorders>
              <w:top w:val="single" w:sz="4" w:space="0" w:color="auto"/>
              <w:left w:val="single" w:sz="4" w:space="0" w:color="auto"/>
              <w:bottom w:val="single" w:sz="4" w:space="0" w:color="auto"/>
              <w:right w:val="single" w:sz="4" w:space="0" w:color="auto"/>
            </w:tcBorders>
          </w:tcPr>
          <w:p w:rsidR="00E7170E" w:rsidRPr="00C13145" w:rsidRDefault="00E7170E" w:rsidP="00E7170E">
            <w:pPr>
              <w:spacing w:before="0" w:after="0"/>
              <w:ind w:left="57" w:right="57"/>
            </w:pPr>
            <w:r w:rsidRPr="00C13145">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13145">
              <w:t>велотранспортной</w:t>
            </w:r>
            <w:proofErr w:type="spellEnd"/>
            <w:r w:rsidRPr="00C13145">
              <w:t xml:space="preserve"> и инженерной инфраструктуры;</w:t>
            </w:r>
            <w:r>
              <w:t xml:space="preserve"> </w:t>
            </w:r>
            <w:r w:rsidRPr="00E7170E">
              <w:t>размещение придорожных стоянок (парковок) транспортных средств в границах городских улиц и дорог, за исключением предусмотренных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E7170E" w:rsidRPr="00C13145" w:rsidRDefault="00E7170E" w:rsidP="00E7170E">
            <w:pPr>
              <w:jc w:val="center"/>
            </w:pPr>
            <w:r>
              <w:t>12.0.1</w:t>
            </w:r>
          </w:p>
        </w:tc>
      </w:tr>
      <w:tr w:rsidR="00514603" w:rsidRPr="00B90815" w:rsidTr="00E7170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603" w:rsidRPr="00B90815" w:rsidRDefault="00514603" w:rsidP="00577A1E">
            <w:pPr>
              <w:widowControl w:val="0"/>
              <w:autoSpaceDE w:val="0"/>
              <w:autoSpaceDN w:val="0"/>
              <w:adjustRightInd w:val="0"/>
              <w:spacing w:before="0" w:after="0"/>
            </w:pPr>
            <w:r w:rsidRPr="00B90815">
              <w:lastRenderedPageBreak/>
              <w:t>Открытые автостоянки</w:t>
            </w:r>
          </w:p>
        </w:tc>
        <w:tc>
          <w:tcPr>
            <w:tcW w:w="6945" w:type="dxa"/>
            <w:tcBorders>
              <w:top w:val="single" w:sz="4" w:space="0" w:color="auto"/>
              <w:left w:val="single" w:sz="4" w:space="0" w:color="auto"/>
              <w:bottom w:val="single" w:sz="4" w:space="0" w:color="auto"/>
              <w:right w:val="single" w:sz="4" w:space="0" w:color="auto"/>
            </w:tcBorders>
          </w:tcPr>
          <w:p w:rsidR="00514603" w:rsidRPr="00B90815" w:rsidRDefault="00514603" w:rsidP="00577A1E">
            <w:pPr>
              <w:pStyle w:val="s1"/>
              <w:spacing w:before="0" w:beforeAutospacing="0" w:after="0" w:afterAutospacing="0"/>
              <w:ind w:left="57" w:right="57"/>
              <w:jc w:val="both"/>
            </w:pPr>
            <w:r w:rsidRPr="00B90815">
              <w:t>Приобъектные стоянки автомобилей</w:t>
            </w:r>
          </w:p>
        </w:tc>
        <w:tc>
          <w:tcPr>
            <w:tcW w:w="851" w:type="dxa"/>
            <w:tcBorders>
              <w:top w:val="single" w:sz="4" w:space="0" w:color="auto"/>
              <w:left w:val="single" w:sz="4" w:space="0" w:color="auto"/>
              <w:bottom w:val="single" w:sz="4" w:space="0" w:color="auto"/>
              <w:right w:val="single" w:sz="4" w:space="0" w:color="auto"/>
            </w:tcBorders>
            <w:vAlign w:val="center"/>
          </w:tcPr>
          <w:p w:rsidR="00514603" w:rsidRPr="00B90815" w:rsidRDefault="00514603" w:rsidP="00E7170E">
            <w:pPr>
              <w:widowControl w:val="0"/>
              <w:autoSpaceDE w:val="0"/>
              <w:autoSpaceDN w:val="0"/>
              <w:adjustRightInd w:val="0"/>
              <w:spacing w:before="0" w:after="0"/>
              <w:jc w:val="center"/>
            </w:pPr>
            <w:r w:rsidRPr="00B90815">
              <w:t>-</w:t>
            </w:r>
          </w:p>
        </w:tc>
      </w:tr>
      <w:tr w:rsidR="00E94734" w:rsidRPr="00386889"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E94734" w:rsidP="00E7170E">
            <w:pPr>
              <w:autoSpaceDE w:val="0"/>
              <w:autoSpaceDN w:val="0"/>
              <w:adjustRightInd w:val="0"/>
              <w:spacing w:before="0" w:after="0"/>
              <w:ind w:left="57" w:right="57"/>
              <w:jc w:val="center"/>
            </w:pPr>
            <w:r w:rsidRPr="00386889">
              <w:rPr>
                <w:b/>
              </w:rPr>
              <w:t>Условно разрешенные виды использования</w:t>
            </w:r>
          </w:p>
        </w:tc>
      </w:tr>
      <w:tr w:rsidR="00E94734" w:rsidRPr="00386889" w:rsidTr="00E7170E">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734" w:rsidRPr="00386889" w:rsidRDefault="00E94734" w:rsidP="00E7170E">
            <w:pPr>
              <w:autoSpaceDE w:val="0"/>
              <w:autoSpaceDN w:val="0"/>
              <w:adjustRightInd w:val="0"/>
              <w:spacing w:before="0" w:after="0"/>
              <w:ind w:left="57" w:right="57"/>
              <w:jc w:val="center"/>
            </w:pPr>
            <w:r w:rsidRPr="00386889">
              <w:t>не предусматривается</w:t>
            </w:r>
          </w:p>
        </w:tc>
      </w:tr>
    </w:tbl>
    <w:p w:rsidR="00514603" w:rsidRDefault="00514603" w:rsidP="00514603">
      <w:pPr>
        <w:widowControl w:val="0"/>
        <w:autoSpaceDE w:val="0"/>
        <w:autoSpaceDN w:val="0"/>
        <w:adjustRightInd w:val="0"/>
        <w:spacing w:before="0" w:after="0"/>
        <w:ind w:firstLine="540"/>
        <w:jc w:val="both"/>
        <w:rPr>
          <w:b/>
        </w:rPr>
      </w:pPr>
    </w:p>
    <w:p w:rsidR="00514603" w:rsidRPr="00787B8E" w:rsidRDefault="00514603" w:rsidP="00514603">
      <w:pPr>
        <w:widowControl w:val="0"/>
        <w:autoSpaceDE w:val="0"/>
        <w:autoSpaceDN w:val="0"/>
        <w:adjustRightInd w:val="0"/>
        <w:spacing w:before="0" w:after="0"/>
        <w:ind w:firstLine="540"/>
        <w:jc w:val="both"/>
      </w:pPr>
      <w:r w:rsidRPr="00787B8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031" w:type="dxa"/>
        <w:tblLook w:val="04A0" w:firstRow="1" w:lastRow="0" w:firstColumn="1" w:lastColumn="0" w:noHBand="0" w:noVBand="1"/>
      </w:tblPr>
      <w:tblGrid>
        <w:gridCol w:w="4077"/>
        <w:gridCol w:w="5954"/>
      </w:tblGrid>
      <w:tr w:rsidR="00514603" w:rsidRPr="00B90815" w:rsidTr="00514603">
        <w:tc>
          <w:tcPr>
            <w:tcW w:w="4077" w:type="dxa"/>
            <w:vAlign w:val="center"/>
          </w:tcPr>
          <w:p w:rsidR="00514603" w:rsidRPr="00B90815" w:rsidRDefault="00514603" w:rsidP="00514603">
            <w:pPr>
              <w:widowControl w:val="0"/>
              <w:autoSpaceDE w:val="0"/>
              <w:autoSpaceDN w:val="0"/>
              <w:adjustRightInd w:val="0"/>
              <w:spacing w:before="0" w:after="0"/>
              <w:jc w:val="center"/>
            </w:pPr>
            <w:r w:rsidRPr="00B90815">
              <w:t>Наименование размера, параметра</w:t>
            </w:r>
          </w:p>
        </w:tc>
        <w:tc>
          <w:tcPr>
            <w:tcW w:w="5954" w:type="dxa"/>
            <w:vAlign w:val="center"/>
          </w:tcPr>
          <w:p w:rsidR="00514603" w:rsidRPr="00B90815" w:rsidRDefault="00514603" w:rsidP="00514603">
            <w:pPr>
              <w:widowControl w:val="0"/>
              <w:autoSpaceDE w:val="0"/>
              <w:autoSpaceDN w:val="0"/>
              <w:adjustRightInd w:val="0"/>
              <w:spacing w:before="0" w:after="0"/>
              <w:jc w:val="center"/>
            </w:pPr>
            <w:r w:rsidRPr="00B90815">
              <w:t>Значение, единица измерения, дополнительные условия</w:t>
            </w:r>
          </w:p>
        </w:tc>
      </w:tr>
      <w:tr w:rsidR="00514603" w:rsidRPr="00B90815" w:rsidTr="00514603">
        <w:tc>
          <w:tcPr>
            <w:tcW w:w="4077" w:type="dxa"/>
          </w:tcPr>
          <w:p w:rsidR="00514603" w:rsidRPr="00B90815" w:rsidRDefault="00514603" w:rsidP="00577A1E">
            <w:pPr>
              <w:widowControl w:val="0"/>
              <w:autoSpaceDE w:val="0"/>
              <w:autoSpaceDN w:val="0"/>
              <w:adjustRightInd w:val="0"/>
              <w:spacing w:before="0" w:after="0"/>
              <w:rPr>
                <w:b/>
              </w:rPr>
            </w:pPr>
            <w:r w:rsidRPr="00B90815">
              <w:t>Предельные (минимальные и (или) максимальные) размеры земельных участков</w:t>
            </w:r>
          </w:p>
        </w:tc>
        <w:tc>
          <w:tcPr>
            <w:tcW w:w="5954" w:type="dxa"/>
          </w:tcPr>
          <w:p w:rsidR="00514603" w:rsidRPr="00B90815" w:rsidRDefault="00514603" w:rsidP="00577A1E">
            <w:pPr>
              <w:widowControl w:val="0"/>
              <w:autoSpaceDE w:val="0"/>
              <w:autoSpaceDN w:val="0"/>
              <w:adjustRightInd w:val="0"/>
              <w:spacing w:before="0" w:after="0"/>
              <w:jc w:val="both"/>
              <w:rPr>
                <w:b/>
              </w:rPr>
            </w:pPr>
            <w:r w:rsidRPr="00B90815">
              <w:t>не подлежит ограничению</w:t>
            </w:r>
          </w:p>
        </w:tc>
      </w:tr>
      <w:tr w:rsidR="00514603" w:rsidRPr="00B90815" w:rsidTr="00514603">
        <w:tc>
          <w:tcPr>
            <w:tcW w:w="4077" w:type="dxa"/>
          </w:tcPr>
          <w:p w:rsidR="00514603" w:rsidRPr="00B90815" w:rsidRDefault="00514603" w:rsidP="00577A1E">
            <w:pPr>
              <w:widowControl w:val="0"/>
              <w:autoSpaceDE w:val="0"/>
              <w:autoSpaceDN w:val="0"/>
              <w:adjustRightInd w:val="0"/>
              <w:spacing w:before="0" w:after="0"/>
              <w:rPr>
                <w:b/>
              </w:rPr>
            </w:pPr>
            <w:r w:rsidRPr="00B9081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задний, строений, сооружений</w:t>
            </w:r>
          </w:p>
        </w:tc>
        <w:tc>
          <w:tcPr>
            <w:tcW w:w="5954" w:type="dxa"/>
          </w:tcPr>
          <w:p w:rsidR="00514603" w:rsidRPr="00B90815" w:rsidRDefault="00514603" w:rsidP="00577A1E">
            <w:pPr>
              <w:widowControl w:val="0"/>
              <w:autoSpaceDE w:val="0"/>
              <w:autoSpaceDN w:val="0"/>
              <w:adjustRightInd w:val="0"/>
              <w:spacing w:before="0" w:after="0"/>
              <w:ind w:firstLine="34"/>
              <w:jc w:val="both"/>
              <w:rPr>
                <w:b/>
              </w:rPr>
            </w:pPr>
            <w:r w:rsidRPr="00B90815">
              <w:t>не подлежит ограничению</w:t>
            </w:r>
          </w:p>
        </w:tc>
      </w:tr>
      <w:tr w:rsidR="00514603" w:rsidRPr="00B90815" w:rsidTr="00514603">
        <w:tc>
          <w:tcPr>
            <w:tcW w:w="4077" w:type="dxa"/>
          </w:tcPr>
          <w:p w:rsidR="00514603" w:rsidRPr="00B90815" w:rsidRDefault="00514603" w:rsidP="00577A1E">
            <w:pPr>
              <w:widowControl w:val="0"/>
              <w:autoSpaceDE w:val="0"/>
              <w:autoSpaceDN w:val="0"/>
              <w:adjustRightInd w:val="0"/>
              <w:spacing w:before="0" w:after="0"/>
              <w:rPr>
                <w:b/>
              </w:rPr>
            </w:pPr>
            <w:r w:rsidRPr="00B90815">
              <w:t>Предельное количество этажей или предельная высота зданий, строений, сооружений</w:t>
            </w:r>
          </w:p>
        </w:tc>
        <w:tc>
          <w:tcPr>
            <w:tcW w:w="5954" w:type="dxa"/>
          </w:tcPr>
          <w:p w:rsidR="00514603" w:rsidRPr="00B90815" w:rsidRDefault="00514603" w:rsidP="00577A1E">
            <w:pPr>
              <w:widowControl w:val="0"/>
              <w:autoSpaceDE w:val="0"/>
              <w:autoSpaceDN w:val="0"/>
              <w:adjustRightInd w:val="0"/>
              <w:spacing w:before="0" w:after="0"/>
              <w:ind w:firstLine="34"/>
              <w:jc w:val="both"/>
              <w:rPr>
                <w:b/>
              </w:rPr>
            </w:pPr>
            <w:r w:rsidRPr="00B90815">
              <w:t>не подлежит ограничению</w:t>
            </w:r>
          </w:p>
        </w:tc>
      </w:tr>
      <w:tr w:rsidR="00514603" w:rsidRPr="00B90815" w:rsidTr="00514603">
        <w:tc>
          <w:tcPr>
            <w:tcW w:w="4077" w:type="dxa"/>
          </w:tcPr>
          <w:p w:rsidR="00514603" w:rsidRPr="00B90815" w:rsidRDefault="00514603" w:rsidP="00577A1E">
            <w:pPr>
              <w:widowControl w:val="0"/>
              <w:autoSpaceDE w:val="0"/>
              <w:autoSpaceDN w:val="0"/>
              <w:adjustRightInd w:val="0"/>
              <w:spacing w:before="0" w:after="0"/>
              <w:rPr>
                <w:b/>
              </w:rPr>
            </w:pPr>
            <w:r w:rsidRPr="00B90815">
              <w:t>Максимальный процент застройки в границах земельного участка</w:t>
            </w:r>
          </w:p>
        </w:tc>
        <w:tc>
          <w:tcPr>
            <w:tcW w:w="5954" w:type="dxa"/>
          </w:tcPr>
          <w:p w:rsidR="00514603" w:rsidRPr="00B90815" w:rsidRDefault="00514603" w:rsidP="00577A1E">
            <w:pPr>
              <w:widowControl w:val="0"/>
              <w:autoSpaceDE w:val="0"/>
              <w:autoSpaceDN w:val="0"/>
              <w:adjustRightInd w:val="0"/>
              <w:spacing w:before="0" w:after="0"/>
              <w:jc w:val="both"/>
            </w:pPr>
            <w:r w:rsidRPr="00B90815">
              <w:t>не подлежит ограничению</w:t>
            </w:r>
          </w:p>
        </w:tc>
      </w:tr>
      <w:tr w:rsidR="00514603" w:rsidRPr="00B90815" w:rsidTr="00514603">
        <w:tc>
          <w:tcPr>
            <w:tcW w:w="4077" w:type="dxa"/>
          </w:tcPr>
          <w:p w:rsidR="00514603" w:rsidRPr="00B90815" w:rsidRDefault="00514603" w:rsidP="00577A1E">
            <w:pPr>
              <w:widowControl w:val="0"/>
              <w:autoSpaceDE w:val="0"/>
              <w:autoSpaceDN w:val="0"/>
              <w:adjustRightInd w:val="0"/>
              <w:spacing w:before="0" w:after="0"/>
              <w:rPr>
                <w:b/>
                <w:highlight w:val="yellow"/>
              </w:rPr>
            </w:pPr>
            <w:r w:rsidRPr="00B90815">
              <w:t>Иные предельные параметры разрешенного строительства, реконструкции объектов капитального строительства</w:t>
            </w:r>
          </w:p>
        </w:tc>
        <w:tc>
          <w:tcPr>
            <w:tcW w:w="5954" w:type="dxa"/>
          </w:tcPr>
          <w:p w:rsidR="00514603" w:rsidRPr="00B90815" w:rsidRDefault="00514603" w:rsidP="00577A1E">
            <w:pPr>
              <w:widowControl w:val="0"/>
              <w:autoSpaceDE w:val="0"/>
              <w:autoSpaceDN w:val="0"/>
              <w:adjustRightInd w:val="0"/>
              <w:spacing w:before="0" w:after="0"/>
              <w:ind w:firstLine="34"/>
              <w:jc w:val="both"/>
            </w:pPr>
            <w:r w:rsidRPr="00B90815">
              <w:t>1. Максимальный коэффициент плотности застройки - не устанавливается.</w:t>
            </w:r>
          </w:p>
          <w:p w:rsidR="00514603" w:rsidRPr="00B90815" w:rsidRDefault="00514603" w:rsidP="00577A1E">
            <w:pPr>
              <w:widowControl w:val="0"/>
              <w:autoSpaceDE w:val="0"/>
              <w:autoSpaceDN w:val="0"/>
              <w:adjustRightInd w:val="0"/>
              <w:spacing w:before="0" w:after="0"/>
              <w:ind w:firstLine="34"/>
              <w:jc w:val="both"/>
            </w:pPr>
            <w:r w:rsidRPr="00B90815">
              <w:t xml:space="preserve">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 </w:t>
            </w:r>
          </w:p>
          <w:p w:rsidR="00514603" w:rsidRPr="00B90815" w:rsidRDefault="00514603" w:rsidP="00577A1E">
            <w:pPr>
              <w:widowControl w:val="0"/>
              <w:autoSpaceDE w:val="0"/>
              <w:autoSpaceDN w:val="0"/>
              <w:adjustRightInd w:val="0"/>
              <w:spacing w:before="0" w:after="0"/>
              <w:ind w:firstLine="34"/>
              <w:jc w:val="both"/>
              <w:rPr>
                <w:b/>
                <w:highlight w:val="yellow"/>
              </w:rPr>
            </w:pPr>
            <w:r w:rsidRPr="00B90815">
              <w:t>3. Размеры санитарно-защитной зоны устанавливаются с учетом требований СанПиН 2.2.1/2.1.1.1200.</w:t>
            </w:r>
          </w:p>
        </w:tc>
      </w:tr>
    </w:tbl>
    <w:p w:rsidR="00514603" w:rsidRDefault="00514603" w:rsidP="00514603">
      <w:pPr>
        <w:rPr>
          <w:i/>
        </w:rPr>
      </w:pPr>
      <w:bookmarkStart w:id="143" w:name="_Toc8917137"/>
    </w:p>
    <w:p w:rsidR="00E7170E" w:rsidRDefault="00E7170E">
      <w:pPr>
        <w:spacing w:before="0" w:after="0"/>
        <w:rPr>
          <w:b/>
          <w:bCs/>
        </w:rPr>
      </w:pPr>
      <w:bookmarkStart w:id="144" w:name="_Toc107321298"/>
      <w:r>
        <w:br w:type="page"/>
      </w:r>
    </w:p>
    <w:p w:rsidR="00514603" w:rsidRPr="007F4DC0" w:rsidRDefault="00514603" w:rsidP="00514603">
      <w:pPr>
        <w:pStyle w:val="30"/>
        <w:ind w:firstLine="540"/>
        <w:rPr>
          <w:rFonts w:ascii="Times New Roman" w:hAnsi="Times New Roman"/>
          <w:sz w:val="24"/>
          <w:szCs w:val="24"/>
        </w:rPr>
      </w:pPr>
      <w:r w:rsidRPr="007F4DC0">
        <w:rPr>
          <w:rFonts w:ascii="Times New Roman" w:hAnsi="Times New Roman"/>
          <w:sz w:val="24"/>
          <w:szCs w:val="24"/>
        </w:rPr>
        <w:lastRenderedPageBreak/>
        <w:t>Статья 3</w:t>
      </w:r>
      <w:r w:rsidR="007F4DC0">
        <w:rPr>
          <w:rFonts w:ascii="Times New Roman" w:hAnsi="Times New Roman"/>
          <w:sz w:val="24"/>
          <w:szCs w:val="24"/>
        </w:rPr>
        <w:t>5</w:t>
      </w:r>
      <w:r w:rsidRPr="007F4DC0">
        <w:rPr>
          <w:rFonts w:ascii="Times New Roman" w:hAnsi="Times New Roman"/>
          <w:sz w:val="24"/>
          <w:szCs w:val="24"/>
        </w:rPr>
        <w:t>. Градостроительные регламенты. Зоны лесного фонда - "ЛФ".</w:t>
      </w:r>
      <w:bookmarkEnd w:id="143"/>
      <w:bookmarkEnd w:id="144"/>
    </w:p>
    <w:p w:rsidR="00514603" w:rsidRPr="005F2901" w:rsidRDefault="00514603" w:rsidP="005F2901">
      <w:pPr>
        <w:pStyle w:val="4"/>
        <w:rPr>
          <w:rFonts w:ascii="Times New Roman" w:hAnsi="Times New Roman"/>
          <w:sz w:val="24"/>
        </w:rPr>
      </w:pPr>
      <w:r w:rsidRPr="005F2901">
        <w:rPr>
          <w:rFonts w:ascii="Times New Roman" w:hAnsi="Times New Roman"/>
          <w:sz w:val="24"/>
        </w:rPr>
        <w:t>1. ЛФ – Земли лесного фонда.</w:t>
      </w:r>
    </w:p>
    <w:p w:rsidR="00514603" w:rsidRDefault="00514603" w:rsidP="00514603">
      <w:pPr>
        <w:widowControl w:val="0"/>
        <w:autoSpaceDE w:val="0"/>
        <w:autoSpaceDN w:val="0"/>
        <w:adjustRightInd w:val="0"/>
        <w:spacing w:before="0" w:after="0"/>
        <w:ind w:firstLine="540"/>
        <w:jc w:val="both"/>
      </w:pPr>
    </w:p>
    <w:p w:rsidR="00514603" w:rsidRPr="00DB608A" w:rsidRDefault="00514603" w:rsidP="00514603">
      <w:pPr>
        <w:widowControl w:val="0"/>
        <w:autoSpaceDE w:val="0"/>
        <w:autoSpaceDN w:val="0"/>
        <w:adjustRightInd w:val="0"/>
        <w:spacing w:before="0" w:after="0"/>
        <w:ind w:firstLine="540"/>
        <w:jc w:val="both"/>
      </w:pPr>
      <w:r>
        <w:t>На земли лесного фонда градостроительные регламенты не устанавливаются.</w:t>
      </w:r>
    </w:p>
    <w:p w:rsidR="00EB0A9C" w:rsidRDefault="00EB0A9C" w:rsidP="001641AA">
      <w:pPr>
        <w:spacing w:before="0" w:after="0"/>
        <w:rPr>
          <w:b/>
          <w:bCs/>
        </w:rPr>
      </w:pPr>
    </w:p>
    <w:p w:rsidR="00316BF7" w:rsidRPr="00386889" w:rsidRDefault="00316BF7" w:rsidP="001641AA">
      <w:pPr>
        <w:spacing w:before="0" w:after="0"/>
        <w:jc w:val="center"/>
        <w:rPr>
          <w:b/>
        </w:rPr>
      </w:pPr>
      <w:r w:rsidRPr="00386889">
        <w:rPr>
          <w:b/>
        </w:rPr>
        <w:br w:type="page"/>
      </w:r>
    </w:p>
    <w:p w:rsidR="00BA037D" w:rsidRPr="00386889" w:rsidRDefault="00B630AC" w:rsidP="001641AA">
      <w:pPr>
        <w:pStyle w:val="1"/>
        <w:rPr>
          <w:rFonts w:ascii="Times New Roman" w:hAnsi="Times New Roman"/>
          <w:sz w:val="28"/>
          <w:szCs w:val="28"/>
        </w:rPr>
      </w:pPr>
      <w:bookmarkStart w:id="145" w:name="_Toc107321299"/>
      <w:r w:rsidRPr="00386889">
        <w:rPr>
          <w:rFonts w:ascii="Times New Roman" w:hAnsi="Times New Roman"/>
          <w:sz w:val="28"/>
          <w:szCs w:val="28"/>
        </w:rPr>
        <w:lastRenderedPageBreak/>
        <w:t>ЧАСТЬ 3. КАРТЫ ГРАДОСТРОИТЕЛЬНОГО ЗОНИРОВАНИЯ.</w:t>
      </w:r>
      <w:bookmarkEnd w:id="145"/>
    </w:p>
    <w:p w:rsidR="00714D30" w:rsidRPr="00386889" w:rsidRDefault="00714D30" w:rsidP="001641AA">
      <w:pPr>
        <w:spacing w:before="0" w:after="0"/>
        <w:jc w:val="center"/>
        <w:rPr>
          <w:color w:val="000000"/>
        </w:rPr>
      </w:pPr>
      <w:r w:rsidRPr="00386889">
        <w:rPr>
          <w:color w:val="000000"/>
        </w:rPr>
        <w:br w:type="page"/>
      </w:r>
    </w:p>
    <w:p w:rsidR="00714D30" w:rsidRPr="00386889" w:rsidRDefault="00714D30" w:rsidP="001641AA">
      <w:pPr>
        <w:spacing w:before="0" w:after="0"/>
        <w:rPr>
          <w:b/>
        </w:rPr>
      </w:pPr>
    </w:p>
    <w:p w:rsidR="005C28C8" w:rsidRPr="00386889" w:rsidRDefault="00714D30" w:rsidP="001641AA">
      <w:pPr>
        <w:pStyle w:val="20"/>
        <w:jc w:val="center"/>
        <w:rPr>
          <w:rFonts w:ascii="Times New Roman" w:hAnsi="Times New Roman"/>
          <w:i w:val="0"/>
          <w:color w:val="000000"/>
        </w:rPr>
      </w:pPr>
      <w:bookmarkStart w:id="146" w:name="_Toc107321300"/>
      <w:r w:rsidRPr="00386889">
        <w:rPr>
          <w:rFonts w:ascii="Times New Roman" w:hAnsi="Times New Roman"/>
          <w:i w:val="0"/>
        </w:rPr>
        <w:t>Приложение 1. Каталог координат территориальных зон.</w:t>
      </w:r>
      <w:bookmarkEnd w:id="146"/>
    </w:p>
    <w:sectPr w:rsidR="005C28C8" w:rsidRPr="00386889" w:rsidSect="00B9044D">
      <w:headerReference w:type="first" r:id="rId39"/>
      <w:footerReference w:type="first" r:id="rId40"/>
      <w:pgSz w:w="11906" w:h="16838"/>
      <w:pgMar w:top="907" w:right="709" w:bottom="709" w:left="1418" w:header="357" w:footer="282" w:gutter="0"/>
      <w:pgBorders>
        <w:top w:val="single" w:sz="4" w:space="5" w:color="auto"/>
        <w:left w:val="single" w:sz="4" w:space="7" w:color="auto"/>
        <w:bottom w:val="single" w:sz="4" w:space="5" w:color="auto"/>
        <w:right w:val="single" w:sz="4" w:space="7"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69" w:rsidRDefault="008B0269">
      <w:r>
        <w:separator/>
      </w:r>
    </w:p>
  </w:endnote>
  <w:endnote w:type="continuationSeparator" w:id="0">
    <w:p w:rsidR="008B0269" w:rsidRDefault="008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F2" w:rsidRDefault="00FB42F2" w:rsidP="006E5947">
    <w:pPr>
      <w:pStyle w:val="af3"/>
      <w:pBdr>
        <w:top w:val="single" w:sz="4"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69" w:rsidRDefault="008B0269">
      <w:r>
        <w:separator/>
      </w:r>
    </w:p>
  </w:footnote>
  <w:footnote w:type="continuationSeparator" w:id="0">
    <w:p w:rsidR="008B0269" w:rsidRDefault="008B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F2" w:rsidRPr="00A6519A" w:rsidRDefault="00FB42F2" w:rsidP="002F56C7">
    <w:pPr>
      <w:pStyle w:val="af0"/>
      <w:framePr w:w="389" w:wrap="auto" w:vAnchor="text" w:hAnchor="page" w:x="10887" w:y="58"/>
      <w:jc w:val="center"/>
      <w:rPr>
        <w:rStyle w:val="af2"/>
        <w:color w:val="FFFFFF" w:themeColor="background1"/>
      </w:rPr>
    </w:pPr>
    <w:r w:rsidRPr="00A6519A">
      <w:rPr>
        <w:rStyle w:val="af2"/>
        <w:color w:val="FFFFFF" w:themeColor="background1"/>
      </w:rPr>
      <w:fldChar w:fldCharType="begin"/>
    </w:r>
    <w:r w:rsidRPr="00A6519A">
      <w:rPr>
        <w:rStyle w:val="af2"/>
        <w:color w:val="FFFFFF" w:themeColor="background1"/>
      </w:rPr>
      <w:instrText xml:space="preserve">PAGE  </w:instrText>
    </w:r>
    <w:r w:rsidRPr="00A6519A">
      <w:rPr>
        <w:rStyle w:val="af2"/>
        <w:color w:val="FFFFFF" w:themeColor="background1"/>
      </w:rPr>
      <w:fldChar w:fldCharType="separate"/>
    </w:r>
    <w:r w:rsidR="008555C9">
      <w:rPr>
        <w:rStyle w:val="af2"/>
        <w:noProof/>
        <w:color w:val="FFFFFF" w:themeColor="background1"/>
      </w:rPr>
      <w:t>2</w:t>
    </w:r>
    <w:r w:rsidRPr="00A6519A">
      <w:rPr>
        <w:rStyle w:val="af2"/>
        <w:color w:val="FFFFFF" w:themeColor="background1"/>
      </w:rPr>
      <w:fldChar w:fldCharType="end"/>
    </w:r>
  </w:p>
  <w:p w:rsidR="00FB42F2" w:rsidRDefault="00FB42F2" w:rsidP="004003E8">
    <w:pPr>
      <w:pStyle w:val="af0"/>
      <w:pBdr>
        <w:bottom w:val="single" w:sz="4" w:space="1" w:color="auto"/>
      </w:pBdr>
      <w:ind w:right="360"/>
      <w:jc w:val="center"/>
      <w:rPr>
        <w:bCs/>
        <w:iCs/>
      </w:rPr>
    </w:pPr>
    <w:r>
      <w:rPr>
        <w:bCs/>
        <w:iCs/>
        <w:noProof/>
      </w:rPr>
      <mc:AlternateContent>
        <mc:Choice Requires="wps">
          <w:drawing>
            <wp:anchor distT="0" distB="0" distL="114300" distR="114300" simplePos="0" relativeHeight="251658752" behindDoc="1" locked="0" layoutInCell="1" allowOverlap="1" wp14:anchorId="12383D09" wp14:editId="128A3A3E">
              <wp:simplePos x="0" y="0"/>
              <wp:positionH relativeFrom="column">
                <wp:posOffset>5919470</wp:posOffset>
              </wp:positionH>
              <wp:positionV relativeFrom="paragraph">
                <wp:posOffset>20955</wp:posOffset>
              </wp:positionV>
              <wp:extent cx="540000" cy="18000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540000" cy="1800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6949FF" id="Прямоугольник 5" o:spid="_x0000_s1026" style="position:absolute;margin-left:466.1pt;margin-top:1.65pt;width:42.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" fillcolor="#8db3e2 [1311]" stroked="f" strokeweight="2pt"/>
          </w:pict>
        </mc:Fallback>
      </mc:AlternateContent>
    </w:r>
    <w:r>
      <w:rPr>
        <w:bCs/>
        <w:iCs/>
      </w:rPr>
      <w:t xml:space="preserve">Правила землепользования и застройки </w:t>
    </w:r>
    <w:r w:rsidRPr="005A5D95">
      <w:rPr>
        <w:bCs/>
        <w:iCs/>
      </w:rPr>
      <w:t xml:space="preserve">МО </w:t>
    </w:r>
    <w:r>
      <w:rPr>
        <w:bCs/>
        <w:iCs/>
      </w:rPr>
      <w:t xml:space="preserve">Турдейское </w:t>
    </w:r>
  </w:p>
  <w:p w:rsidR="00FB42F2" w:rsidRPr="005A5D95" w:rsidRDefault="00FB42F2" w:rsidP="001C7C43">
    <w:pPr>
      <w:pStyle w:val="af0"/>
      <w:pBdr>
        <w:bottom w:val="single" w:sz="4" w:space="1" w:color="auto"/>
      </w:pBdr>
      <w:spacing w:after="120"/>
      <w:ind w:right="360"/>
      <w:jc w:val="center"/>
      <w:rPr>
        <w:bCs/>
        <w:iCs/>
      </w:rPr>
    </w:pPr>
    <w:r>
      <w:rPr>
        <w:bCs/>
        <w:iCs/>
      </w:rPr>
      <w:t>Воловского района Тульской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F2" w:rsidRDefault="00FB42F2">
    <w:pPr>
      <w:pStyle w:val="af0"/>
    </w:pPr>
    <w:r>
      <w:rPr>
        <w:noProof/>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96520</wp:posOffset>
              </wp:positionV>
              <wp:extent cx="6648450" cy="10045065"/>
              <wp:effectExtent l="0" t="0" r="19050"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0045065"/>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92F28B" id="_x0000_t109" coordsize="21600,21600" o:spt="109" path="m,l,21600r21600,l21600,xe">
              <v:stroke joinstyle="miter"/>
              <v:path gradientshapeok="t" o:connecttype="rect"/>
            </v:shapetype>
            <v:shape id="AutoShape 18" o:spid="_x0000_s1026" type="#_x0000_t109" style="position:absolute;margin-left:-27.75pt;margin-top:7.6pt;width:523.5pt;height:79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460BAC"/>
    <w:multiLevelType w:val="multilevel"/>
    <w:tmpl w:val="A1C0BC54"/>
    <w:lvl w:ilvl="0">
      <w:start w:val="3"/>
      <w:numFmt w:val="decimal"/>
      <w:lvlText w:val="%1)"/>
      <w:lvlJc w:val="left"/>
      <w:pPr>
        <w:ind w:left="1392" w:hanging="852"/>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nsid w:val="02AD46CF"/>
    <w:multiLevelType w:val="hybridMultilevel"/>
    <w:tmpl w:val="2CC4B2B2"/>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40C7199"/>
    <w:multiLevelType w:val="hybridMultilevel"/>
    <w:tmpl w:val="F9E8CEE6"/>
    <w:lvl w:ilvl="0" w:tplc="CD70BA0C">
      <w:start w:val="1"/>
      <w:numFmt w:val="decimal"/>
      <w:lvlText w:val="%1."/>
      <w:lvlJc w:val="left"/>
      <w:pPr>
        <w:ind w:left="1392" w:hanging="852"/>
      </w:pPr>
      <w:rPr>
        <w:rFonts w:hint="default"/>
      </w:rPr>
    </w:lvl>
    <w:lvl w:ilvl="1" w:tplc="FDFC6662">
      <w:start w:val="1"/>
      <w:numFmt w:val="decimal"/>
      <w:lvlText w:val="%2)"/>
      <w:lvlJc w:val="left"/>
      <w:pPr>
        <w:ind w:left="2112" w:hanging="852"/>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951736"/>
    <w:multiLevelType w:val="hybridMultilevel"/>
    <w:tmpl w:val="D20CBF56"/>
    <w:lvl w:ilvl="0" w:tplc="6D48D92C">
      <w:start w:val="1"/>
      <w:numFmt w:val="bullet"/>
      <w:lvlText w:val=""/>
      <w:lvlJc w:val="left"/>
      <w:pPr>
        <w:ind w:left="1467" w:hanging="900"/>
      </w:pPr>
      <w:rPr>
        <w:rFonts w:ascii="Symbol" w:hAnsi="Symbol" w:hint="default"/>
      </w:rPr>
    </w:lvl>
    <w:lvl w:ilvl="1" w:tplc="E940F8CE">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E76CD9"/>
    <w:multiLevelType w:val="multilevel"/>
    <w:tmpl w:val="B9E66084"/>
    <w:lvl w:ilvl="0">
      <w:start w:val="1"/>
      <w:numFmt w:val="decimal"/>
      <w:lvlText w:val="%1."/>
      <w:lvlJc w:val="left"/>
      <w:pPr>
        <w:ind w:left="2252" w:hanging="888"/>
      </w:pPr>
      <w:rPr>
        <w:rFonts w:hint="default"/>
      </w:r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7">
    <w:nsid w:val="12237A0C"/>
    <w:multiLevelType w:val="hybridMultilevel"/>
    <w:tmpl w:val="FADEBB1E"/>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9760325"/>
    <w:multiLevelType w:val="hybridMultilevel"/>
    <w:tmpl w:val="BD40C9CA"/>
    <w:lvl w:ilvl="0" w:tplc="EA3A706A">
      <w:start w:val="1"/>
      <w:numFmt w:val="decimal"/>
      <w:lvlText w:val="%1."/>
      <w:lvlJc w:val="left"/>
      <w:pPr>
        <w:ind w:left="754" w:hanging="360"/>
      </w:pPr>
      <w:rPr>
        <w:rFonts w:ascii="Times New Roman" w:hAnsi="Times New Roman" w:cs="Times New Roman" w:hint="default"/>
        <w:sz w:val="28"/>
        <w:szCs w:val="28"/>
      </w:rPr>
    </w:lvl>
    <w:lvl w:ilvl="1" w:tplc="EAFC7566">
      <w:start w:val="1"/>
      <w:numFmt w:val="decimal"/>
      <w:lvlText w:val="%2."/>
      <w:lvlJc w:val="left"/>
      <w:pPr>
        <w:ind w:left="1474" w:hanging="360"/>
      </w:pPr>
      <w:rPr>
        <w:rFonts w:ascii="Times New Roman" w:hAnsi="Times New Roman" w:cs="Times New Roman" w:hint="default"/>
        <w:sz w:val="24"/>
        <w:szCs w:val="28"/>
      </w:r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19EF2EE7"/>
    <w:multiLevelType w:val="hybridMultilevel"/>
    <w:tmpl w:val="325E97AC"/>
    <w:lvl w:ilvl="0" w:tplc="045209B0">
      <w:start w:val="1"/>
      <w:numFmt w:val="bullet"/>
      <w:pStyle w:val="-2"/>
      <w:lvlText w:val="o"/>
      <w:lvlJc w:val="left"/>
      <w:pPr>
        <w:ind w:left="2007" w:hanging="360"/>
      </w:pPr>
      <w:rPr>
        <w:rFonts w:ascii="Courier New" w:hAnsi="Courier New" w:cs="Courier New" w:hint="default"/>
      </w:rPr>
    </w:lvl>
    <w:lvl w:ilvl="1" w:tplc="0B949BF0" w:tentative="1">
      <w:start w:val="1"/>
      <w:numFmt w:val="bullet"/>
      <w:lvlText w:val="o"/>
      <w:lvlJc w:val="left"/>
      <w:pPr>
        <w:ind w:left="2727" w:hanging="360"/>
      </w:pPr>
      <w:rPr>
        <w:rFonts w:ascii="Courier New" w:hAnsi="Courier New" w:cs="Courier New" w:hint="default"/>
      </w:rPr>
    </w:lvl>
    <w:lvl w:ilvl="2" w:tplc="D730CA7C" w:tentative="1">
      <w:start w:val="1"/>
      <w:numFmt w:val="bullet"/>
      <w:lvlText w:val=""/>
      <w:lvlJc w:val="left"/>
      <w:pPr>
        <w:ind w:left="3447" w:hanging="360"/>
      </w:pPr>
      <w:rPr>
        <w:rFonts w:ascii="Wingdings" w:hAnsi="Wingdings" w:hint="default"/>
      </w:rPr>
    </w:lvl>
    <w:lvl w:ilvl="3" w:tplc="6FA8238A" w:tentative="1">
      <w:start w:val="1"/>
      <w:numFmt w:val="bullet"/>
      <w:lvlText w:val=""/>
      <w:lvlJc w:val="left"/>
      <w:pPr>
        <w:ind w:left="4167" w:hanging="360"/>
      </w:pPr>
      <w:rPr>
        <w:rFonts w:ascii="Symbol" w:hAnsi="Symbol" w:hint="default"/>
      </w:rPr>
    </w:lvl>
    <w:lvl w:ilvl="4" w:tplc="AEAEEF76" w:tentative="1">
      <w:start w:val="1"/>
      <w:numFmt w:val="bullet"/>
      <w:lvlText w:val="o"/>
      <w:lvlJc w:val="left"/>
      <w:pPr>
        <w:ind w:left="4887" w:hanging="360"/>
      </w:pPr>
      <w:rPr>
        <w:rFonts w:ascii="Courier New" w:hAnsi="Courier New" w:cs="Courier New" w:hint="default"/>
      </w:rPr>
    </w:lvl>
    <w:lvl w:ilvl="5" w:tplc="1E96BE3A" w:tentative="1">
      <w:start w:val="1"/>
      <w:numFmt w:val="bullet"/>
      <w:lvlText w:val=""/>
      <w:lvlJc w:val="left"/>
      <w:pPr>
        <w:ind w:left="5607" w:hanging="360"/>
      </w:pPr>
      <w:rPr>
        <w:rFonts w:ascii="Wingdings" w:hAnsi="Wingdings" w:hint="default"/>
      </w:rPr>
    </w:lvl>
    <w:lvl w:ilvl="6" w:tplc="287A4424" w:tentative="1">
      <w:start w:val="1"/>
      <w:numFmt w:val="bullet"/>
      <w:lvlText w:val=""/>
      <w:lvlJc w:val="left"/>
      <w:pPr>
        <w:ind w:left="6327" w:hanging="360"/>
      </w:pPr>
      <w:rPr>
        <w:rFonts w:ascii="Symbol" w:hAnsi="Symbol" w:hint="default"/>
      </w:rPr>
    </w:lvl>
    <w:lvl w:ilvl="7" w:tplc="67A6CA3C" w:tentative="1">
      <w:start w:val="1"/>
      <w:numFmt w:val="bullet"/>
      <w:lvlText w:val="o"/>
      <w:lvlJc w:val="left"/>
      <w:pPr>
        <w:ind w:left="7047" w:hanging="360"/>
      </w:pPr>
      <w:rPr>
        <w:rFonts w:ascii="Courier New" w:hAnsi="Courier New" w:cs="Courier New" w:hint="default"/>
      </w:rPr>
    </w:lvl>
    <w:lvl w:ilvl="8" w:tplc="E514BB00" w:tentative="1">
      <w:start w:val="1"/>
      <w:numFmt w:val="bullet"/>
      <w:lvlText w:val=""/>
      <w:lvlJc w:val="left"/>
      <w:pPr>
        <w:ind w:left="7767" w:hanging="360"/>
      </w:pPr>
      <w:rPr>
        <w:rFonts w:ascii="Wingdings" w:hAnsi="Wingdings" w:hint="default"/>
      </w:rPr>
    </w:lvl>
  </w:abstractNum>
  <w:abstractNum w:abstractNumId="10">
    <w:nsid w:val="26FC44D2"/>
    <w:multiLevelType w:val="hybridMultilevel"/>
    <w:tmpl w:val="79B6A442"/>
    <w:lvl w:ilvl="0" w:tplc="B8D2D564">
      <w:start w:val="1"/>
      <w:numFmt w:val="russianLower"/>
      <w:lvlText w:val="%1)"/>
      <w:lvlJc w:val="left"/>
      <w:pPr>
        <w:ind w:left="1004" w:hanging="360"/>
      </w:pPr>
      <w:rPr>
        <w:rFonts w:hint="default"/>
      </w:rPr>
    </w:lvl>
    <w:lvl w:ilvl="1" w:tplc="08DC3432">
      <w:start w:val="1"/>
      <w:numFmt w:val="decimal"/>
      <w:lvlText w:val="%2."/>
      <w:lvlJc w:val="left"/>
      <w:pPr>
        <w:ind w:left="2252" w:hanging="888"/>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C457EB6"/>
    <w:multiLevelType w:val="hybridMultilevel"/>
    <w:tmpl w:val="D4D8E5E8"/>
    <w:lvl w:ilvl="0" w:tplc="A24E38C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F3C5834"/>
    <w:multiLevelType w:val="multilevel"/>
    <w:tmpl w:val="8CB0E0BE"/>
    <w:lvl w:ilvl="0">
      <w:start w:val="1"/>
      <w:numFmt w:val="decimal"/>
      <w:lvlText w:val="%1."/>
      <w:lvlJc w:val="left"/>
      <w:pPr>
        <w:ind w:left="1428" w:hanging="888"/>
      </w:pPr>
      <w:rPr>
        <w:rFonts w:hint="default"/>
      </w:rPr>
    </w:lvl>
    <w:lvl w:ilvl="1">
      <w:start w:val="1"/>
      <w:numFmt w:val="decimal"/>
      <w:isLgl/>
      <w:lvlText w:val="%1.%2."/>
      <w:lvlJc w:val="left"/>
      <w:pPr>
        <w:ind w:left="1608" w:hanging="1068"/>
      </w:pPr>
      <w:rPr>
        <w:rFonts w:hint="default"/>
      </w:rPr>
    </w:lvl>
    <w:lvl w:ilvl="2">
      <w:start w:val="1"/>
      <w:numFmt w:val="decimal"/>
      <w:isLgl/>
      <w:lvlText w:val="%1.%2.%3."/>
      <w:lvlJc w:val="left"/>
      <w:pPr>
        <w:ind w:left="1608" w:hanging="1068"/>
      </w:pPr>
      <w:rPr>
        <w:rFonts w:hint="default"/>
      </w:rPr>
    </w:lvl>
    <w:lvl w:ilvl="3">
      <w:start w:val="1"/>
      <w:numFmt w:val="decimal"/>
      <w:isLgl/>
      <w:lvlText w:val="%1.%2.%3.%4."/>
      <w:lvlJc w:val="left"/>
      <w:pPr>
        <w:ind w:left="1608" w:hanging="1068"/>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338B0786"/>
    <w:multiLevelType w:val="hybridMultilevel"/>
    <w:tmpl w:val="0278EC7A"/>
    <w:lvl w:ilvl="0" w:tplc="624A3E08">
      <w:start w:val="1"/>
      <w:numFmt w:val="decimal"/>
      <w:lvlText w:val="%1."/>
      <w:lvlJc w:val="left"/>
      <w:pPr>
        <w:ind w:left="394" w:hanging="360"/>
      </w:pPr>
      <w:rPr>
        <w:rFonts w:hint="default"/>
        <w:b w:val="0"/>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397A32C3"/>
    <w:multiLevelType w:val="hybridMultilevel"/>
    <w:tmpl w:val="62AE4116"/>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B167AFB"/>
    <w:multiLevelType w:val="hybridMultilevel"/>
    <w:tmpl w:val="18F6E3EE"/>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3D005931"/>
    <w:multiLevelType w:val="hybridMultilevel"/>
    <w:tmpl w:val="611CE080"/>
    <w:lvl w:ilvl="0" w:tplc="FBB2A85A">
      <w:start w:val="1"/>
      <w:numFmt w:val="decimal"/>
      <w:lvlText w:val="%1."/>
      <w:lvlJc w:val="left"/>
      <w:pPr>
        <w:ind w:left="1503" w:hanging="93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D16249A"/>
    <w:multiLevelType w:val="hybridMultilevel"/>
    <w:tmpl w:val="86C2330A"/>
    <w:lvl w:ilvl="0" w:tplc="65D63552">
      <w:start w:val="1"/>
      <w:numFmt w:val="decimal"/>
      <w:lvlText w:val="%1."/>
      <w:lvlJc w:val="left"/>
      <w:pPr>
        <w:ind w:left="1332" w:hanging="792"/>
      </w:pPr>
      <w:rPr>
        <w:rFonts w:hint="default"/>
      </w:rPr>
    </w:lvl>
    <w:lvl w:ilvl="1" w:tplc="569C258E">
      <w:start w:val="1"/>
      <w:numFmt w:val="decimal"/>
      <w:lvlText w:val="%2)"/>
      <w:lvlJc w:val="left"/>
      <w:pPr>
        <w:ind w:left="2232" w:hanging="972"/>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D4E2663"/>
    <w:multiLevelType w:val="hybridMultilevel"/>
    <w:tmpl w:val="D86A00F6"/>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3E4526C1"/>
    <w:multiLevelType w:val="hybridMultilevel"/>
    <w:tmpl w:val="E4308EC2"/>
    <w:lvl w:ilvl="0" w:tplc="DF461E3A">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85008D"/>
    <w:multiLevelType w:val="hybridMultilevel"/>
    <w:tmpl w:val="7C4E37E6"/>
    <w:lvl w:ilvl="0" w:tplc="6D48D92C">
      <w:start w:val="1"/>
      <w:numFmt w:val="bullet"/>
      <w:lvlText w:val=""/>
      <w:lvlJc w:val="left"/>
      <w:pPr>
        <w:ind w:left="1467" w:hanging="900"/>
      </w:pPr>
      <w:rPr>
        <w:rFonts w:ascii="Symbol" w:hAnsi="Symbol" w:hint="default"/>
      </w:rPr>
    </w:lvl>
    <w:lvl w:ilvl="1" w:tplc="F18409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348F1"/>
    <w:multiLevelType w:val="hybridMultilevel"/>
    <w:tmpl w:val="FF76E1FA"/>
    <w:lvl w:ilvl="0" w:tplc="0419000F">
      <w:start w:val="1"/>
      <w:numFmt w:val="decimal"/>
      <w:lvlText w:val="%1."/>
      <w:lvlJc w:val="left"/>
      <w:pPr>
        <w:ind w:left="360"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4B6E0AC6"/>
    <w:multiLevelType w:val="hybridMultilevel"/>
    <w:tmpl w:val="0AE8A138"/>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511023B6"/>
    <w:multiLevelType w:val="hybridMultilevel"/>
    <w:tmpl w:val="23387C18"/>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A996C64"/>
    <w:multiLevelType w:val="hybridMultilevel"/>
    <w:tmpl w:val="FCE6C566"/>
    <w:lvl w:ilvl="0" w:tplc="FDA0992C">
      <w:start w:val="1"/>
      <w:numFmt w:val="decimal"/>
      <w:pStyle w:val="2"/>
      <w:lvlText w:val="%1)"/>
      <w:lvlJc w:val="left"/>
      <w:pPr>
        <w:ind w:left="2251" w:hanging="360"/>
      </w:pPr>
      <w:rPr>
        <w:rFonts w:ascii="Times New Roman" w:hAnsi="Times New Roman" w:cs="Arial" w:hint="default"/>
      </w:rPr>
    </w:lvl>
    <w:lvl w:ilvl="1" w:tplc="BBB0DAF4" w:tentative="1">
      <w:start w:val="1"/>
      <w:numFmt w:val="lowerLetter"/>
      <w:lvlText w:val="%2."/>
      <w:lvlJc w:val="left"/>
      <w:pPr>
        <w:ind w:left="2971" w:hanging="360"/>
      </w:pPr>
    </w:lvl>
    <w:lvl w:ilvl="2" w:tplc="524A39BA" w:tentative="1">
      <w:start w:val="1"/>
      <w:numFmt w:val="lowerRoman"/>
      <w:lvlText w:val="%3."/>
      <w:lvlJc w:val="right"/>
      <w:pPr>
        <w:ind w:left="3691" w:hanging="180"/>
      </w:pPr>
    </w:lvl>
    <w:lvl w:ilvl="3" w:tplc="28849946" w:tentative="1">
      <w:start w:val="1"/>
      <w:numFmt w:val="decimal"/>
      <w:lvlText w:val="%4."/>
      <w:lvlJc w:val="left"/>
      <w:pPr>
        <w:ind w:left="4411" w:hanging="360"/>
      </w:pPr>
    </w:lvl>
    <w:lvl w:ilvl="4" w:tplc="B3E86130" w:tentative="1">
      <w:start w:val="1"/>
      <w:numFmt w:val="lowerLetter"/>
      <w:lvlText w:val="%5."/>
      <w:lvlJc w:val="left"/>
      <w:pPr>
        <w:ind w:left="5131" w:hanging="360"/>
      </w:pPr>
    </w:lvl>
    <w:lvl w:ilvl="5" w:tplc="F17A91C8" w:tentative="1">
      <w:start w:val="1"/>
      <w:numFmt w:val="lowerRoman"/>
      <w:lvlText w:val="%6."/>
      <w:lvlJc w:val="right"/>
      <w:pPr>
        <w:ind w:left="5851" w:hanging="180"/>
      </w:pPr>
    </w:lvl>
    <w:lvl w:ilvl="6" w:tplc="445ABAA0" w:tentative="1">
      <w:start w:val="1"/>
      <w:numFmt w:val="decimal"/>
      <w:lvlText w:val="%7."/>
      <w:lvlJc w:val="left"/>
      <w:pPr>
        <w:ind w:left="6571" w:hanging="360"/>
      </w:pPr>
    </w:lvl>
    <w:lvl w:ilvl="7" w:tplc="16C0190E" w:tentative="1">
      <w:start w:val="1"/>
      <w:numFmt w:val="lowerLetter"/>
      <w:lvlText w:val="%8."/>
      <w:lvlJc w:val="left"/>
      <w:pPr>
        <w:ind w:left="7291" w:hanging="360"/>
      </w:pPr>
    </w:lvl>
    <w:lvl w:ilvl="8" w:tplc="6D34F2F4" w:tentative="1">
      <w:start w:val="1"/>
      <w:numFmt w:val="lowerRoman"/>
      <w:lvlText w:val="%9."/>
      <w:lvlJc w:val="right"/>
      <w:pPr>
        <w:ind w:left="8011" w:hanging="180"/>
      </w:pPr>
    </w:lvl>
  </w:abstractNum>
  <w:abstractNum w:abstractNumId="25">
    <w:nsid w:val="5E162A89"/>
    <w:multiLevelType w:val="hybridMultilevel"/>
    <w:tmpl w:val="BCDCBDCC"/>
    <w:lvl w:ilvl="0" w:tplc="D6B0B7D4">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F7309BB"/>
    <w:multiLevelType w:val="hybridMultilevel"/>
    <w:tmpl w:val="9962D736"/>
    <w:lvl w:ilvl="0" w:tplc="FA3C8624">
      <w:start w:val="1"/>
      <w:numFmt w:val="decimal"/>
      <w:lvlText w:val="%1."/>
      <w:lvlJc w:val="left"/>
      <w:pPr>
        <w:ind w:left="1515" w:hanging="948"/>
      </w:pPr>
      <w:rPr>
        <w:rFonts w:hint="default"/>
      </w:rPr>
    </w:lvl>
    <w:lvl w:ilvl="1" w:tplc="AA983BA0">
      <w:start w:val="1"/>
      <w:numFmt w:val="decimal"/>
      <w:lvlText w:val="%2)"/>
      <w:lvlJc w:val="left"/>
      <w:pPr>
        <w:ind w:left="2139" w:hanging="852"/>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3E445A"/>
    <w:multiLevelType w:val="hybridMultilevel"/>
    <w:tmpl w:val="4F4CA86C"/>
    <w:lvl w:ilvl="0" w:tplc="EF8C928E">
      <w:start w:val="1"/>
      <w:numFmt w:val="decimal"/>
      <w:pStyle w:val="3"/>
      <w:lvlText w:val="%1)"/>
      <w:lvlJc w:val="left"/>
      <w:pPr>
        <w:ind w:left="2781" w:hanging="360"/>
      </w:pPr>
      <w:rPr>
        <w:rFonts w:ascii="Times New Roman" w:hAnsi="Times New Roman" w:cs="Arial" w:hint="default"/>
      </w:rPr>
    </w:lvl>
    <w:lvl w:ilvl="1" w:tplc="E780DCD8" w:tentative="1">
      <w:start w:val="1"/>
      <w:numFmt w:val="lowerLetter"/>
      <w:lvlText w:val="%2."/>
      <w:lvlJc w:val="left"/>
      <w:pPr>
        <w:ind w:left="3501" w:hanging="360"/>
      </w:pPr>
    </w:lvl>
    <w:lvl w:ilvl="2" w:tplc="F9B2A3FE" w:tentative="1">
      <w:start w:val="1"/>
      <w:numFmt w:val="lowerRoman"/>
      <w:lvlText w:val="%3."/>
      <w:lvlJc w:val="right"/>
      <w:pPr>
        <w:ind w:left="4221" w:hanging="180"/>
      </w:pPr>
    </w:lvl>
    <w:lvl w:ilvl="3" w:tplc="F594CE2C" w:tentative="1">
      <w:start w:val="1"/>
      <w:numFmt w:val="decimal"/>
      <w:lvlText w:val="%4."/>
      <w:lvlJc w:val="left"/>
      <w:pPr>
        <w:ind w:left="4941" w:hanging="360"/>
      </w:pPr>
    </w:lvl>
    <w:lvl w:ilvl="4" w:tplc="1D4C3B54" w:tentative="1">
      <w:start w:val="1"/>
      <w:numFmt w:val="lowerLetter"/>
      <w:lvlText w:val="%5."/>
      <w:lvlJc w:val="left"/>
      <w:pPr>
        <w:ind w:left="5661" w:hanging="360"/>
      </w:pPr>
    </w:lvl>
    <w:lvl w:ilvl="5" w:tplc="4E28E76A" w:tentative="1">
      <w:start w:val="1"/>
      <w:numFmt w:val="lowerRoman"/>
      <w:lvlText w:val="%6."/>
      <w:lvlJc w:val="right"/>
      <w:pPr>
        <w:ind w:left="6381" w:hanging="180"/>
      </w:pPr>
    </w:lvl>
    <w:lvl w:ilvl="6" w:tplc="75D2559C" w:tentative="1">
      <w:start w:val="1"/>
      <w:numFmt w:val="decimal"/>
      <w:lvlText w:val="%7."/>
      <w:lvlJc w:val="left"/>
      <w:pPr>
        <w:ind w:left="7101" w:hanging="360"/>
      </w:pPr>
    </w:lvl>
    <w:lvl w:ilvl="7" w:tplc="BEF2EEAE" w:tentative="1">
      <w:start w:val="1"/>
      <w:numFmt w:val="lowerLetter"/>
      <w:lvlText w:val="%8."/>
      <w:lvlJc w:val="left"/>
      <w:pPr>
        <w:ind w:left="7821" w:hanging="360"/>
      </w:pPr>
    </w:lvl>
    <w:lvl w:ilvl="8" w:tplc="5372D6C4" w:tentative="1">
      <w:start w:val="1"/>
      <w:numFmt w:val="lowerRoman"/>
      <w:lvlText w:val="%9."/>
      <w:lvlJc w:val="right"/>
      <w:pPr>
        <w:ind w:left="8541" w:hanging="180"/>
      </w:pPr>
    </w:lvl>
  </w:abstractNum>
  <w:abstractNum w:abstractNumId="28">
    <w:nsid w:val="6509660E"/>
    <w:multiLevelType w:val="hybridMultilevel"/>
    <w:tmpl w:val="228221FE"/>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68C04CE1"/>
    <w:multiLevelType w:val="hybridMultilevel"/>
    <w:tmpl w:val="51105D16"/>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B9E5E0F"/>
    <w:multiLevelType w:val="hybridMultilevel"/>
    <w:tmpl w:val="5D60B7F0"/>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BF13FB4"/>
    <w:multiLevelType w:val="hybridMultilevel"/>
    <w:tmpl w:val="777AEE22"/>
    <w:lvl w:ilvl="0" w:tplc="546C1FB6">
      <w:start w:val="1"/>
      <w:numFmt w:val="bullet"/>
      <w:lvlText w:val=""/>
      <w:lvlJc w:val="left"/>
      <w:pPr>
        <w:ind w:left="1260" w:hanging="360"/>
      </w:pPr>
      <w:rPr>
        <w:rFonts w:ascii="Symbol" w:hAnsi="Symbol"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371658"/>
    <w:multiLevelType w:val="hybridMultilevel"/>
    <w:tmpl w:val="6DC48D6E"/>
    <w:lvl w:ilvl="0" w:tplc="7918EB66">
      <w:start w:val="1"/>
      <w:numFmt w:val="decimal"/>
      <w:lvlText w:val="%1)"/>
      <w:lvlJc w:val="left"/>
      <w:pPr>
        <w:ind w:left="1519" w:hanging="972"/>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3">
    <w:nsid w:val="71A213F3"/>
    <w:multiLevelType w:val="hybridMultilevel"/>
    <w:tmpl w:val="1D4E8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890163"/>
    <w:multiLevelType w:val="hybridMultilevel"/>
    <w:tmpl w:val="DDB89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A1FC6"/>
    <w:multiLevelType w:val="hybridMultilevel"/>
    <w:tmpl w:val="D2F834F2"/>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7CE40B78"/>
    <w:multiLevelType w:val="hybridMultilevel"/>
    <w:tmpl w:val="78D28B22"/>
    <w:lvl w:ilvl="0" w:tplc="6D48D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321BDB"/>
    <w:multiLevelType w:val="hybridMultilevel"/>
    <w:tmpl w:val="BA26ED72"/>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EA7E05"/>
    <w:multiLevelType w:val="hybridMultilevel"/>
    <w:tmpl w:val="ADA4DDBE"/>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7"/>
  </w:num>
  <w:num w:numId="3">
    <w:abstractNumId w:val="24"/>
  </w:num>
  <w:num w:numId="4">
    <w:abstractNumId w:val="9"/>
  </w:num>
  <w:num w:numId="5">
    <w:abstractNumId w:val="14"/>
  </w:num>
  <w:num w:numId="6">
    <w:abstractNumId w:val="36"/>
  </w:num>
  <w:num w:numId="7">
    <w:abstractNumId w:val="22"/>
  </w:num>
  <w:num w:numId="8">
    <w:abstractNumId w:val="21"/>
  </w:num>
  <w:num w:numId="9">
    <w:abstractNumId w:val="28"/>
  </w:num>
  <w:num w:numId="10">
    <w:abstractNumId w:val="7"/>
  </w:num>
  <w:num w:numId="11">
    <w:abstractNumId w:val="2"/>
  </w:num>
  <w:num w:numId="12">
    <w:abstractNumId w:val="15"/>
  </w:num>
  <w:num w:numId="13">
    <w:abstractNumId w:val="35"/>
  </w:num>
  <w:num w:numId="14">
    <w:abstractNumId w:val="16"/>
  </w:num>
  <w:num w:numId="15">
    <w:abstractNumId w:val="26"/>
  </w:num>
  <w:num w:numId="16">
    <w:abstractNumId w:val="20"/>
  </w:num>
  <w:num w:numId="17">
    <w:abstractNumId w:val="23"/>
  </w:num>
  <w:num w:numId="18">
    <w:abstractNumId w:val="33"/>
  </w:num>
  <w:num w:numId="19">
    <w:abstractNumId w:val="34"/>
  </w:num>
  <w:num w:numId="20">
    <w:abstractNumId w:val="4"/>
  </w:num>
  <w:num w:numId="21">
    <w:abstractNumId w:val="31"/>
  </w:num>
  <w:num w:numId="22">
    <w:abstractNumId w:val="38"/>
  </w:num>
  <w:num w:numId="23">
    <w:abstractNumId w:val="32"/>
  </w:num>
  <w:num w:numId="24">
    <w:abstractNumId w:val="18"/>
  </w:num>
  <w:num w:numId="25">
    <w:abstractNumId w:val="8"/>
  </w:num>
  <w:num w:numId="26">
    <w:abstractNumId w:val="3"/>
  </w:num>
  <w:num w:numId="27">
    <w:abstractNumId w:val="10"/>
  </w:num>
  <w:num w:numId="28">
    <w:abstractNumId w:val="6"/>
  </w:num>
  <w:num w:numId="29">
    <w:abstractNumId w:val="25"/>
  </w:num>
  <w:num w:numId="30">
    <w:abstractNumId w:val="17"/>
  </w:num>
  <w:num w:numId="31">
    <w:abstractNumId w:val="37"/>
  </w:num>
  <w:num w:numId="32">
    <w:abstractNumId w:val="30"/>
  </w:num>
  <w:num w:numId="33">
    <w:abstractNumId w:val="11"/>
  </w:num>
  <w:num w:numId="34">
    <w:abstractNumId w:val="12"/>
  </w:num>
  <w:num w:numId="35">
    <w:abstractNumId w:val="19"/>
  </w:num>
  <w:num w:numId="36">
    <w:abstractNumId w:val="29"/>
  </w:num>
  <w:num w:numId="37">
    <w:abstractNumId w:val="1"/>
  </w:num>
  <w:num w:numId="3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AB"/>
    <w:rsid w:val="000001C1"/>
    <w:rsid w:val="000011F7"/>
    <w:rsid w:val="00003905"/>
    <w:rsid w:val="000042AB"/>
    <w:rsid w:val="00005E39"/>
    <w:rsid w:val="00006D2F"/>
    <w:rsid w:val="000103D3"/>
    <w:rsid w:val="00010692"/>
    <w:rsid w:val="00011369"/>
    <w:rsid w:val="00012704"/>
    <w:rsid w:val="0001328E"/>
    <w:rsid w:val="000140FD"/>
    <w:rsid w:val="00014C14"/>
    <w:rsid w:val="00020A3F"/>
    <w:rsid w:val="00021789"/>
    <w:rsid w:val="00021807"/>
    <w:rsid w:val="00021926"/>
    <w:rsid w:val="00022064"/>
    <w:rsid w:val="0002584B"/>
    <w:rsid w:val="00026E70"/>
    <w:rsid w:val="00027DEE"/>
    <w:rsid w:val="00031592"/>
    <w:rsid w:val="00031FAA"/>
    <w:rsid w:val="0003337B"/>
    <w:rsid w:val="00037037"/>
    <w:rsid w:val="00040D18"/>
    <w:rsid w:val="000423B0"/>
    <w:rsid w:val="000425FA"/>
    <w:rsid w:val="00042728"/>
    <w:rsid w:val="00043931"/>
    <w:rsid w:val="00044A64"/>
    <w:rsid w:val="00047611"/>
    <w:rsid w:val="000503F8"/>
    <w:rsid w:val="00051091"/>
    <w:rsid w:val="00051551"/>
    <w:rsid w:val="00051BC1"/>
    <w:rsid w:val="00051EEB"/>
    <w:rsid w:val="00053906"/>
    <w:rsid w:val="0005393D"/>
    <w:rsid w:val="00054FD8"/>
    <w:rsid w:val="00055C94"/>
    <w:rsid w:val="00056300"/>
    <w:rsid w:val="00056608"/>
    <w:rsid w:val="0005691F"/>
    <w:rsid w:val="00057B17"/>
    <w:rsid w:val="0006150D"/>
    <w:rsid w:val="000633BF"/>
    <w:rsid w:val="000633D8"/>
    <w:rsid w:val="00063FE6"/>
    <w:rsid w:val="00064558"/>
    <w:rsid w:val="00064BB6"/>
    <w:rsid w:val="00064D1B"/>
    <w:rsid w:val="00065727"/>
    <w:rsid w:val="0006593A"/>
    <w:rsid w:val="00065AF7"/>
    <w:rsid w:val="000661A0"/>
    <w:rsid w:val="00067029"/>
    <w:rsid w:val="00067090"/>
    <w:rsid w:val="0007065C"/>
    <w:rsid w:val="00070D96"/>
    <w:rsid w:val="0007143D"/>
    <w:rsid w:val="00073219"/>
    <w:rsid w:val="000737B1"/>
    <w:rsid w:val="000741BC"/>
    <w:rsid w:val="0007444F"/>
    <w:rsid w:val="0007535D"/>
    <w:rsid w:val="00076033"/>
    <w:rsid w:val="000767BA"/>
    <w:rsid w:val="00077CE6"/>
    <w:rsid w:val="00080507"/>
    <w:rsid w:val="0008125C"/>
    <w:rsid w:val="00081F9F"/>
    <w:rsid w:val="00082D3B"/>
    <w:rsid w:val="00085A69"/>
    <w:rsid w:val="00085B29"/>
    <w:rsid w:val="0008607D"/>
    <w:rsid w:val="00086239"/>
    <w:rsid w:val="00087EE8"/>
    <w:rsid w:val="000903CB"/>
    <w:rsid w:val="00090B7F"/>
    <w:rsid w:val="000920CC"/>
    <w:rsid w:val="00093A1E"/>
    <w:rsid w:val="00094BEE"/>
    <w:rsid w:val="00095F56"/>
    <w:rsid w:val="0009698F"/>
    <w:rsid w:val="00097DD1"/>
    <w:rsid w:val="000A0317"/>
    <w:rsid w:val="000A0F25"/>
    <w:rsid w:val="000A1411"/>
    <w:rsid w:val="000A25B2"/>
    <w:rsid w:val="000A3B68"/>
    <w:rsid w:val="000A4748"/>
    <w:rsid w:val="000A5210"/>
    <w:rsid w:val="000A602A"/>
    <w:rsid w:val="000A66E7"/>
    <w:rsid w:val="000A7C5F"/>
    <w:rsid w:val="000B0176"/>
    <w:rsid w:val="000B02A9"/>
    <w:rsid w:val="000B12E7"/>
    <w:rsid w:val="000B1500"/>
    <w:rsid w:val="000B26F2"/>
    <w:rsid w:val="000B2D2D"/>
    <w:rsid w:val="000B2EAE"/>
    <w:rsid w:val="000B2FEA"/>
    <w:rsid w:val="000B3434"/>
    <w:rsid w:val="000B3D4C"/>
    <w:rsid w:val="000B4037"/>
    <w:rsid w:val="000B4585"/>
    <w:rsid w:val="000B5E5E"/>
    <w:rsid w:val="000B6046"/>
    <w:rsid w:val="000B627D"/>
    <w:rsid w:val="000B64F4"/>
    <w:rsid w:val="000B6992"/>
    <w:rsid w:val="000B7806"/>
    <w:rsid w:val="000B7DBD"/>
    <w:rsid w:val="000C1CCD"/>
    <w:rsid w:val="000C2686"/>
    <w:rsid w:val="000C2737"/>
    <w:rsid w:val="000C3D32"/>
    <w:rsid w:val="000C41E4"/>
    <w:rsid w:val="000C498A"/>
    <w:rsid w:val="000C52B5"/>
    <w:rsid w:val="000C7F0E"/>
    <w:rsid w:val="000D061B"/>
    <w:rsid w:val="000D1A49"/>
    <w:rsid w:val="000D4D3B"/>
    <w:rsid w:val="000D4DD5"/>
    <w:rsid w:val="000D670F"/>
    <w:rsid w:val="000D6885"/>
    <w:rsid w:val="000D7016"/>
    <w:rsid w:val="000D7E66"/>
    <w:rsid w:val="000E045C"/>
    <w:rsid w:val="000E3360"/>
    <w:rsid w:val="000E48B8"/>
    <w:rsid w:val="000F1794"/>
    <w:rsid w:val="000F17DF"/>
    <w:rsid w:val="000F1C47"/>
    <w:rsid w:val="000F31D0"/>
    <w:rsid w:val="000F383A"/>
    <w:rsid w:val="000F3882"/>
    <w:rsid w:val="000F6BAE"/>
    <w:rsid w:val="000F7366"/>
    <w:rsid w:val="000F7CC0"/>
    <w:rsid w:val="000F7ECD"/>
    <w:rsid w:val="00100647"/>
    <w:rsid w:val="00101168"/>
    <w:rsid w:val="0010126C"/>
    <w:rsid w:val="0010337B"/>
    <w:rsid w:val="00103B38"/>
    <w:rsid w:val="00107A3F"/>
    <w:rsid w:val="001108A8"/>
    <w:rsid w:val="0011143C"/>
    <w:rsid w:val="0011229C"/>
    <w:rsid w:val="00112657"/>
    <w:rsid w:val="00113D80"/>
    <w:rsid w:val="00114CDD"/>
    <w:rsid w:val="00115DB1"/>
    <w:rsid w:val="00116528"/>
    <w:rsid w:val="00123A58"/>
    <w:rsid w:val="00132058"/>
    <w:rsid w:val="00132AA8"/>
    <w:rsid w:val="001330AD"/>
    <w:rsid w:val="00133A12"/>
    <w:rsid w:val="0013521F"/>
    <w:rsid w:val="0013627B"/>
    <w:rsid w:val="00136F00"/>
    <w:rsid w:val="001370F7"/>
    <w:rsid w:val="001411C4"/>
    <w:rsid w:val="00141945"/>
    <w:rsid w:val="00141BE2"/>
    <w:rsid w:val="00141C1F"/>
    <w:rsid w:val="00142318"/>
    <w:rsid w:val="00142CAC"/>
    <w:rsid w:val="001433BD"/>
    <w:rsid w:val="001439FA"/>
    <w:rsid w:val="0014475E"/>
    <w:rsid w:val="0015069F"/>
    <w:rsid w:val="00151F00"/>
    <w:rsid w:val="001520E1"/>
    <w:rsid w:val="00153182"/>
    <w:rsid w:val="00154597"/>
    <w:rsid w:val="00154D8C"/>
    <w:rsid w:val="001554F3"/>
    <w:rsid w:val="00155BF1"/>
    <w:rsid w:val="00156835"/>
    <w:rsid w:val="00156F73"/>
    <w:rsid w:val="00157226"/>
    <w:rsid w:val="001621F6"/>
    <w:rsid w:val="00162304"/>
    <w:rsid w:val="00162CCA"/>
    <w:rsid w:val="001641AA"/>
    <w:rsid w:val="00164A85"/>
    <w:rsid w:val="001659DE"/>
    <w:rsid w:val="001668F7"/>
    <w:rsid w:val="00171CAF"/>
    <w:rsid w:val="001743C3"/>
    <w:rsid w:val="00180597"/>
    <w:rsid w:val="00181233"/>
    <w:rsid w:val="00181D5E"/>
    <w:rsid w:val="001825BC"/>
    <w:rsid w:val="00182D0D"/>
    <w:rsid w:val="00183F76"/>
    <w:rsid w:val="00186162"/>
    <w:rsid w:val="00186BFC"/>
    <w:rsid w:val="00190D0A"/>
    <w:rsid w:val="001911C9"/>
    <w:rsid w:val="001917B3"/>
    <w:rsid w:val="00191D50"/>
    <w:rsid w:val="00193348"/>
    <w:rsid w:val="001935BB"/>
    <w:rsid w:val="001936A2"/>
    <w:rsid w:val="00193877"/>
    <w:rsid w:val="00193975"/>
    <w:rsid w:val="0019457B"/>
    <w:rsid w:val="0019682B"/>
    <w:rsid w:val="00197BDF"/>
    <w:rsid w:val="001A0CBD"/>
    <w:rsid w:val="001A1283"/>
    <w:rsid w:val="001A1388"/>
    <w:rsid w:val="001A2968"/>
    <w:rsid w:val="001A32E1"/>
    <w:rsid w:val="001A6775"/>
    <w:rsid w:val="001B0C34"/>
    <w:rsid w:val="001B1949"/>
    <w:rsid w:val="001B1BD5"/>
    <w:rsid w:val="001B1C38"/>
    <w:rsid w:val="001B1E71"/>
    <w:rsid w:val="001B3554"/>
    <w:rsid w:val="001B47D6"/>
    <w:rsid w:val="001B4C41"/>
    <w:rsid w:val="001B542C"/>
    <w:rsid w:val="001C01BD"/>
    <w:rsid w:val="001C1E19"/>
    <w:rsid w:val="001C1E68"/>
    <w:rsid w:val="001C2A2B"/>
    <w:rsid w:val="001C31A3"/>
    <w:rsid w:val="001C3E38"/>
    <w:rsid w:val="001C4AAC"/>
    <w:rsid w:val="001C6043"/>
    <w:rsid w:val="001C736F"/>
    <w:rsid w:val="001C7C43"/>
    <w:rsid w:val="001D023B"/>
    <w:rsid w:val="001D0737"/>
    <w:rsid w:val="001D0816"/>
    <w:rsid w:val="001D1C82"/>
    <w:rsid w:val="001D218C"/>
    <w:rsid w:val="001D2310"/>
    <w:rsid w:val="001D2B31"/>
    <w:rsid w:val="001D3991"/>
    <w:rsid w:val="001D6EC1"/>
    <w:rsid w:val="001E0EAC"/>
    <w:rsid w:val="001E1E89"/>
    <w:rsid w:val="001E2BC2"/>
    <w:rsid w:val="001E2C0F"/>
    <w:rsid w:val="001E3583"/>
    <w:rsid w:val="001E3DE4"/>
    <w:rsid w:val="001E5F65"/>
    <w:rsid w:val="001E6EAE"/>
    <w:rsid w:val="001E75CE"/>
    <w:rsid w:val="001F0026"/>
    <w:rsid w:val="001F0D0C"/>
    <w:rsid w:val="001F1AD0"/>
    <w:rsid w:val="001F2968"/>
    <w:rsid w:val="001F54AA"/>
    <w:rsid w:val="001F6419"/>
    <w:rsid w:val="001F65DD"/>
    <w:rsid w:val="00200A7F"/>
    <w:rsid w:val="00201583"/>
    <w:rsid w:val="00201B45"/>
    <w:rsid w:val="00201BCF"/>
    <w:rsid w:val="00203B7E"/>
    <w:rsid w:val="00204737"/>
    <w:rsid w:val="00205330"/>
    <w:rsid w:val="002056D3"/>
    <w:rsid w:val="00206E3E"/>
    <w:rsid w:val="002078FD"/>
    <w:rsid w:val="0021114E"/>
    <w:rsid w:val="00211D64"/>
    <w:rsid w:val="0021333F"/>
    <w:rsid w:val="002135A7"/>
    <w:rsid w:val="002137F7"/>
    <w:rsid w:val="00213ED8"/>
    <w:rsid w:val="0021556D"/>
    <w:rsid w:val="00215C1B"/>
    <w:rsid w:val="0021636E"/>
    <w:rsid w:val="002169ED"/>
    <w:rsid w:val="002223B5"/>
    <w:rsid w:val="00223304"/>
    <w:rsid w:val="00223361"/>
    <w:rsid w:val="002240C7"/>
    <w:rsid w:val="00224734"/>
    <w:rsid w:val="00225B8A"/>
    <w:rsid w:val="00225FC6"/>
    <w:rsid w:val="00227519"/>
    <w:rsid w:val="002276EF"/>
    <w:rsid w:val="00227A44"/>
    <w:rsid w:val="0023085B"/>
    <w:rsid w:val="00232BD5"/>
    <w:rsid w:val="002332E0"/>
    <w:rsid w:val="00233962"/>
    <w:rsid w:val="00236013"/>
    <w:rsid w:val="00236163"/>
    <w:rsid w:val="00236788"/>
    <w:rsid w:val="00240963"/>
    <w:rsid w:val="00240BAA"/>
    <w:rsid w:val="0024111C"/>
    <w:rsid w:val="002420E7"/>
    <w:rsid w:val="0024225F"/>
    <w:rsid w:val="0024242A"/>
    <w:rsid w:val="0024298B"/>
    <w:rsid w:val="00242A19"/>
    <w:rsid w:val="0024303B"/>
    <w:rsid w:val="00244149"/>
    <w:rsid w:val="0024468E"/>
    <w:rsid w:val="00245C73"/>
    <w:rsid w:val="00245E2A"/>
    <w:rsid w:val="00247550"/>
    <w:rsid w:val="00251135"/>
    <w:rsid w:val="002516BC"/>
    <w:rsid w:val="00251DB2"/>
    <w:rsid w:val="002535EC"/>
    <w:rsid w:val="00255472"/>
    <w:rsid w:val="00255E5B"/>
    <w:rsid w:val="0025611C"/>
    <w:rsid w:val="002565B2"/>
    <w:rsid w:val="00256BB0"/>
    <w:rsid w:val="00260AF7"/>
    <w:rsid w:val="00261894"/>
    <w:rsid w:val="00261BB8"/>
    <w:rsid w:val="00261DDC"/>
    <w:rsid w:val="00263708"/>
    <w:rsid w:val="00265917"/>
    <w:rsid w:val="00266AD0"/>
    <w:rsid w:val="002701D2"/>
    <w:rsid w:val="00271B0F"/>
    <w:rsid w:val="00272190"/>
    <w:rsid w:val="002723F7"/>
    <w:rsid w:val="002728A0"/>
    <w:rsid w:val="00272AA2"/>
    <w:rsid w:val="002733EE"/>
    <w:rsid w:val="00274B3E"/>
    <w:rsid w:val="00276E42"/>
    <w:rsid w:val="00276E47"/>
    <w:rsid w:val="00277664"/>
    <w:rsid w:val="00277CBF"/>
    <w:rsid w:val="0028130E"/>
    <w:rsid w:val="0028220F"/>
    <w:rsid w:val="0028222B"/>
    <w:rsid w:val="002866C0"/>
    <w:rsid w:val="00286FEC"/>
    <w:rsid w:val="0029049B"/>
    <w:rsid w:val="00292592"/>
    <w:rsid w:val="002937FE"/>
    <w:rsid w:val="00294C72"/>
    <w:rsid w:val="00294FD4"/>
    <w:rsid w:val="00296415"/>
    <w:rsid w:val="002964B2"/>
    <w:rsid w:val="00296A78"/>
    <w:rsid w:val="002A4A22"/>
    <w:rsid w:val="002A556E"/>
    <w:rsid w:val="002A63CD"/>
    <w:rsid w:val="002A6ED4"/>
    <w:rsid w:val="002A74BA"/>
    <w:rsid w:val="002A7D1D"/>
    <w:rsid w:val="002B147B"/>
    <w:rsid w:val="002B1A71"/>
    <w:rsid w:val="002B2646"/>
    <w:rsid w:val="002B3A21"/>
    <w:rsid w:val="002B4115"/>
    <w:rsid w:val="002B4FA9"/>
    <w:rsid w:val="002B5C6D"/>
    <w:rsid w:val="002C22A4"/>
    <w:rsid w:val="002C2D00"/>
    <w:rsid w:val="002C3217"/>
    <w:rsid w:val="002C4242"/>
    <w:rsid w:val="002C4FAB"/>
    <w:rsid w:val="002C67AF"/>
    <w:rsid w:val="002C6B13"/>
    <w:rsid w:val="002C6F30"/>
    <w:rsid w:val="002C7028"/>
    <w:rsid w:val="002C73DA"/>
    <w:rsid w:val="002C7647"/>
    <w:rsid w:val="002D09B4"/>
    <w:rsid w:val="002D0CDB"/>
    <w:rsid w:val="002D1576"/>
    <w:rsid w:val="002D16E7"/>
    <w:rsid w:val="002D3528"/>
    <w:rsid w:val="002D4B92"/>
    <w:rsid w:val="002D74F4"/>
    <w:rsid w:val="002D7CD7"/>
    <w:rsid w:val="002E1C77"/>
    <w:rsid w:val="002E388E"/>
    <w:rsid w:val="002E3B63"/>
    <w:rsid w:val="002E4765"/>
    <w:rsid w:val="002E52F6"/>
    <w:rsid w:val="002F06B8"/>
    <w:rsid w:val="002F0899"/>
    <w:rsid w:val="002F12AE"/>
    <w:rsid w:val="002F1D9E"/>
    <w:rsid w:val="002F2BA6"/>
    <w:rsid w:val="002F2E74"/>
    <w:rsid w:val="002F56C7"/>
    <w:rsid w:val="003013F1"/>
    <w:rsid w:val="00302219"/>
    <w:rsid w:val="00303027"/>
    <w:rsid w:val="00311145"/>
    <w:rsid w:val="0031168C"/>
    <w:rsid w:val="0031534E"/>
    <w:rsid w:val="00316719"/>
    <w:rsid w:val="00316BF7"/>
    <w:rsid w:val="00317C0A"/>
    <w:rsid w:val="00321001"/>
    <w:rsid w:val="0032104A"/>
    <w:rsid w:val="00321AEE"/>
    <w:rsid w:val="00322F5E"/>
    <w:rsid w:val="0032410C"/>
    <w:rsid w:val="003244D8"/>
    <w:rsid w:val="00324D38"/>
    <w:rsid w:val="00326F89"/>
    <w:rsid w:val="00330094"/>
    <w:rsid w:val="003304ED"/>
    <w:rsid w:val="00332000"/>
    <w:rsid w:val="003326E2"/>
    <w:rsid w:val="00333286"/>
    <w:rsid w:val="00333958"/>
    <w:rsid w:val="00336340"/>
    <w:rsid w:val="00337D8B"/>
    <w:rsid w:val="00340DC7"/>
    <w:rsid w:val="00341086"/>
    <w:rsid w:val="003421B7"/>
    <w:rsid w:val="003431DA"/>
    <w:rsid w:val="003433FB"/>
    <w:rsid w:val="00343721"/>
    <w:rsid w:val="00343AF2"/>
    <w:rsid w:val="00345768"/>
    <w:rsid w:val="00345C2A"/>
    <w:rsid w:val="003473FB"/>
    <w:rsid w:val="00347A60"/>
    <w:rsid w:val="003514B0"/>
    <w:rsid w:val="00353AA3"/>
    <w:rsid w:val="003542E0"/>
    <w:rsid w:val="00354A37"/>
    <w:rsid w:val="00355B25"/>
    <w:rsid w:val="00355B60"/>
    <w:rsid w:val="00356728"/>
    <w:rsid w:val="00362D10"/>
    <w:rsid w:val="00364118"/>
    <w:rsid w:val="00365888"/>
    <w:rsid w:val="00367F86"/>
    <w:rsid w:val="00372563"/>
    <w:rsid w:val="0037278C"/>
    <w:rsid w:val="003733DC"/>
    <w:rsid w:val="003745B2"/>
    <w:rsid w:val="003745E0"/>
    <w:rsid w:val="00375DC9"/>
    <w:rsid w:val="00377641"/>
    <w:rsid w:val="00377922"/>
    <w:rsid w:val="00382FD5"/>
    <w:rsid w:val="00385067"/>
    <w:rsid w:val="0038613B"/>
    <w:rsid w:val="00386259"/>
    <w:rsid w:val="00386889"/>
    <w:rsid w:val="003871B7"/>
    <w:rsid w:val="00392CC2"/>
    <w:rsid w:val="0039316B"/>
    <w:rsid w:val="00396567"/>
    <w:rsid w:val="00397C37"/>
    <w:rsid w:val="00397CE2"/>
    <w:rsid w:val="003A0288"/>
    <w:rsid w:val="003A0FCE"/>
    <w:rsid w:val="003A13FD"/>
    <w:rsid w:val="003A145D"/>
    <w:rsid w:val="003A166E"/>
    <w:rsid w:val="003A1958"/>
    <w:rsid w:val="003A21CF"/>
    <w:rsid w:val="003A26FF"/>
    <w:rsid w:val="003A3645"/>
    <w:rsid w:val="003A4530"/>
    <w:rsid w:val="003A4D88"/>
    <w:rsid w:val="003A5712"/>
    <w:rsid w:val="003A6C86"/>
    <w:rsid w:val="003B00CC"/>
    <w:rsid w:val="003B042C"/>
    <w:rsid w:val="003B276F"/>
    <w:rsid w:val="003B2B13"/>
    <w:rsid w:val="003B2E5C"/>
    <w:rsid w:val="003B3500"/>
    <w:rsid w:val="003B4053"/>
    <w:rsid w:val="003B43EC"/>
    <w:rsid w:val="003B5CC9"/>
    <w:rsid w:val="003B63B3"/>
    <w:rsid w:val="003B70CA"/>
    <w:rsid w:val="003C0257"/>
    <w:rsid w:val="003C661D"/>
    <w:rsid w:val="003C77B5"/>
    <w:rsid w:val="003D0E32"/>
    <w:rsid w:val="003D2E25"/>
    <w:rsid w:val="003D35B9"/>
    <w:rsid w:val="003D4B52"/>
    <w:rsid w:val="003D50B3"/>
    <w:rsid w:val="003D5C62"/>
    <w:rsid w:val="003D6645"/>
    <w:rsid w:val="003D7549"/>
    <w:rsid w:val="003E03DF"/>
    <w:rsid w:val="003E12E1"/>
    <w:rsid w:val="003E1690"/>
    <w:rsid w:val="003E2841"/>
    <w:rsid w:val="003E2D2B"/>
    <w:rsid w:val="003E3D13"/>
    <w:rsid w:val="003E3E60"/>
    <w:rsid w:val="003E6A4F"/>
    <w:rsid w:val="003E6C70"/>
    <w:rsid w:val="003E6DCE"/>
    <w:rsid w:val="003E70A8"/>
    <w:rsid w:val="003E7865"/>
    <w:rsid w:val="003E78C3"/>
    <w:rsid w:val="003E797A"/>
    <w:rsid w:val="003F0AC2"/>
    <w:rsid w:val="003F0C0F"/>
    <w:rsid w:val="003F1BF6"/>
    <w:rsid w:val="003F27EC"/>
    <w:rsid w:val="003F32D3"/>
    <w:rsid w:val="003F3446"/>
    <w:rsid w:val="003F48C1"/>
    <w:rsid w:val="003F532E"/>
    <w:rsid w:val="003F5609"/>
    <w:rsid w:val="004003E8"/>
    <w:rsid w:val="004010C9"/>
    <w:rsid w:val="00402B8C"/>
    <w:rsid w:val="00403603"/>
    <w:rsid w:val="00404132"/>
    <w:rsid w:val="00404824"/>
    <w:rsid w:val="00405A49"/>
    <w:rsid w:val="00406BED"/>
    <w:rsid w:val="00411102"/>
    <w:rsid w:val="00411876"/>
    <w:rsid w:val="00413C76"/>
    <w:rsid w:val="00413E21"/>
    <w:rsid w:val="004158EE"/>
    <w:rsid w:val="0041716D"/>
    <w:rsid w:val="00420203"/>
    <w:rsid w:val="004204FD"/>
    <w:rsid w:val="00420D64"/>
    <w:rsid w:val="00420E38"/>
    <w:rsid w:val="00421A34"/>
    <w:rsid w:val="00421F16"/>
    <w:rsid w:val="00421F3B"/>
    <w:rsid w:val="00423D94"/>
    <w:rsid w:val="00427252"/>
    <w:rsid w:val="004301D5"/>
    <w:rsid w:val="00430531"/>
    <w:rsid w:val="00430D3F"/>
    <w:rsid w:val="00431836"/>
    <w:rsid w:val="00432925"/>
    <w:rsid w:val="00434B92"/>
    <w:rsid w:val="00441284"/>
    <w:rsid w:val="00442B52"/>
    <w:rsid w:val="00442C84"/>
    <w:rsid w:val="00442CAD"/>
    <w:rsid w:val="00442EC2"/>
    <w:rsid w:val="00443CF1"/>
    <w:rsid w:val="004445ED"/>
    <w:rsid w:val="004448D8"/>
    <w:rsid w:val="0044666D"/>
    <w:rsid w:val="00446701"/>
    <w:rsid w:val="004472E5"/>
    <w:rsid w:val="004504FD"/>
    <w:rsid w:val="00451372"/>
    <w:rsid w:val="004527DA"/>
    <w:rsid w:val="00453515"/>
    <w:rsid w:val="00453A50"/>
    <w:rsid w:val="00453FE1"/>
    <w:rsid w:val="00454D7C"/>
    <w:rsid w:val="00454E7D"/>
    <w:rsid w:val="00455C2A"/>
    <w:rsid w:val="00462095"/>
    <w:rsid w:val="00463C60"/>
    <w:rsid w:val="00464045"/>
    <w:rsid w:val="00465C9A"/>
    <w:rsid w:val="004666A4"/>
    <w:rsid w:val="004672A3"/>
    <w:rsid w:val="004712C3"/>
    <w:rsid w:val="00471A33"/>
    <w:rsid w:val="004736A2"/>
    <w:rsid w:val="00474ABE"/>
    <w:rsid w:val="00474BCB"/>
    <w:rsid w:val="004800B2"/>
    <w:rsid w:val="004802E4"/>
    <w:rsid w:val="004826BC"/>
    <w:rsid w:val="00482828"/>
    <w:rsid w:val="00482A25"/>
    <w:rsid w:val="0048334A"/>
    <w:rsid w:val="004853F6"/>
    <w:rsid w:val="00485B2F"/>
    <w:rsid w:val="00485EF1"/>
    <w:rsid w:val="00486853"/>
    <w:rsid w:val="0049064C"/>
    <w:rsid w:val="00492A9E"/>
    <w:rsid w:val="0049448B"/>
    <w:rsid w:val="00494B79"/>
    <w:rsid w:val="004953D8"/>
    <w:rsid w:val="0049711A"/>
    <w:rsid w:val="00497E84"/>
    <w:rsid w:val="004A0E23"/>
    <w:rsid w:val="004A0E47"/>
    <w:rsid w:val="004A190F"/>
    <w:rsid w:val="004A209F"/>
    <w:rsid w:val="004A233D"/>
    <w:rsid w:val="004A2A31"/>
    <w:rsid w:val="004A2D26"/>
    <w:rsid w:val="004A2EA1"/>
    <w:rsid w:val="004A3A27"/>
    <w:rsid w:val="004A6B86"/>
    <w:rsid w:val="004A6CBC"/>
    <w:rsid w:val="004A724F"/>
    <w:rsid w:val="004A7736"/>
    <w:rsid w:val="004B2383"/>
    <w:rsid w:val="004B347B"/>
    <w:rsid w:val="004B4220"/>
    <w:rsid w:val="004B57DB"/>
    <w:rsid w:val="004B5BAE"/>
    <w:rsid w:val="004B63DB"/>
    <w:rsid w:val="004B63F9"/>
    <w:rsid w:val="004B75C5"/>
    <w:rsid w:val="004B76B6"/>
    <w:rsid w:val="004C1880"/>
    <w:rsid w:val="004C26D9"/>
    <w:rsid w:val="004C3EFB"/>
    <w:rsid w:val="004C4204"/>
    <w:rsid w:val="004C6D62"/>
    <w:rsid w:val="004C76CE"/>
    <w:rsid w:val="004D0E16"/>
    <w:rsid w:val="004D118F"/>
    <w:rsid w:val="004D2856"/>
    <w:rsid w:val="004D32ED"/>
    <w:rsid w:val="004D363E"/>
    <w:rsid w:val="004D3757"/>
    <w:rsid w:val="004D3A91"/>
    <w:rsid w:val="004D4989"/>
    <w:rsid w:val="004D5483"/>
    <w:rsid w:val="004D5B74"/>
    <w:rsid w:val="004D64A3"/>
    <w:rsid w:val="004D66F1"/>
    <w:rsid w:val="004D67D9"/>
    <w:rsid w:val="004D7208"/>
    <w:rsid w:val="004E0E98"/>
    <w:rsid w:val="004E1FFC"/>
    <w:rsid w:val="004E21DD"/>
    <w:rsid w:val="004E23AE"/>
    <w:rsid w:val="004E468F"/>
    <w:rsid w:val="004E46DA"/>
    <w:rsid w:val="004E5987"/>
    <w:rsid w:val="004E5FD5"/>
    <w:rsid w:val="004E71C5"/>
    <w:rsid w:val="004F043B"/>
    <w:rsid w:val="004F1A00"/>
    <w:rsid w:val="004F1DAA"/>
    <w:rsid w:val="004F28A1"/>
    <w:rsid w:val="004F29AD"/>
    <w:rsid w:val="004F2EAB"/>
    <w:rsid w:val="004F520B"/>
    <w:rsid w:val="004F58D8"/>
    <w:rsid w:val="004F614A"/>
    <w:rsid w:val="004F637B"/>
    <w:rsid w:val="004F7002"/>
    <w:rsid w:val="00503F45"/>
    <w:rsid w:val="0050433F"/>
    <w:rsid w:val="0050769E"/>
    <w:rsid w:val="0051071E"/>
    <w:rsid w:val="00511FB0"/>
    <w:rsid w:val="0051389D"/>
    <w:rsid w:val="00514603"/>
    <w:rsid w:val="005171DB"/>
    <w:rsid w:val="00517308"/>
    <w:rsid w:val="00520BA1"/>
    <w:rsid w:val="00522797"/>
    <w:rsid w:val="0052407C"/>
    <w:rsid w:val="00524872"/>
    <w:rsid w:val="00526632"/>
    <w:rsid w:val="00526EEE"/>
    <w:rsid w:val="0052733B"/>
    <w:rsid w:val="005275A3"/>
    <w:rsid w:val="00527C16"/>
    <w:rsid w:val="00530B92"/>
    <w:rsid w:val="00531666"/>
    <w:rsid w:val="005317E3"/>
    <w:rsid w:val="00533021"/>
    <w:rsid w:val="005333F4"/>
    <w:rsid w:val="00533CE2"/>
    <w:rsid w:val="005345DC"/>
    <w:rsid w:val="005347AF"/>
    <w:rsid w:val="00535013"/>
    <w:rsid w:val="00535178"/>
    <w:rsid w:val="005354F1"/>
    <w:rsid w:val="00535604"/>
    <w:rsid w:val="00536B97"/>
    <w:rsid w:val="00537430"/>
    <w:rsid w:val="00537437"/>
    <w:rsid w:val="00537B63"/>
    <w:rsid w:val="00540206"/>
    <w:rsid w:val="00540403"/>
    <w:rsid w:val="005406BA"/>
    <w:rsid w:val="00542B9C"/>
    <w:rsid w:val="00543DA7"/>
    <w:rsid w:val="0054463E"/>
    <w:rsid w:val="00544749"/>
    <w:rsid w:val="005457A1"/>
    <w:rsid w:val="00546086"/>
    <w:rsid w:val="005509B4"/>
    <w:rsid w:val="00556293"/>
    <w:rsid w:val="00556420"/>
    <w:rsid w:val="00557DCE"/>
    <w:rsid w:val="00560AF9"/>
    <w:rsid w:val="005614ED"/>
    <w:rsid w:val="00563BBC"/>
    <w:rsid w:val="00563CC8"/>
    <w:rsid w:val="00565272"/>
    <w:rsid w:val="0057052C"/>
    <w:rsid w:val="00571865"/>
    <w:rsid w:val="00573E3B"/>
    <w:rsid w:val="0057472A"/>
    <w:rsid w:val="0057495D"/>
    <w:rsid w:val="00575A8B"/>
    <w:rsid w:val="00577A1E"/>
    <w:rsid w:val="00577BF9"/>
    <w:rsid w:val="005816AB"/>
    <w:rsid w:val="005836CE"/>
    <w:rsid w:val="00584052"/>
    <w:rsid w:val="0058409C"/>
    <w:rsid w:val="00585292"/>
    <w:rsid w:val="00585464"/>
    <w:rsid w:val="0058660F"/>
    <w:rsid w:val="0058715D"/>
    <w:rsid w:val="00587632"/>
    <w:rsid w:val="00587979"/>
    <w:rsid w:val="0059031D"/>
    <w:rsid w:val="0059143F"/>
    <w:rsid w:val="00591B8D"/>
    <w:rsid w:val="00592503"/>
    <w:rsid w:val="00592C7A"/>
    <w:rsid w:val="00594019"/>
    <w:rsid w:val="00594670"/>
    <w:rsid w:val="00596406"/>
    <w:rsid w:val="00597DB4"/>
    <w:rsid w:val="005A00FD"/>
    <w:rsid w:val="005A145F"/>
    <w:rsid w:val="005A2D5F"/>
    <w:rsid w:val="005A5502"/>
    <w:rsid w:val="005A5A98"/>
    <w:rsid w:val="005A5F23"/>
    <w:rsid w:val="005A6107"/>
    <w:rsid w:val="005A6B61"/>
    <w:rsid w:val="005B0128"/>
    <w:rsid w:val="005B062D"/>
    <w:rsid w:val="005B0CA8"/>
    <w:rsid w:val="005B1408"/>
    <w:rsid w:val="005B1968"/>
    <w:rsid w:val="005B1E28"/>
    <w:rsid w:val="005B1E33"/>
    <w:rsid w:val="005B2DD9"/>
    <w:rsid w:val="005B3C04"/>
    <w:rsid w:val="005B3DD8"/>
    <w:rsid w:val="005B3F0B"/>
    <w:rsid w:val="005B4BBB"/>
    <w:rsid w:val="005B6A48"/>
    <w:rsid w:val="005B6D73"/>
    <w:rsid w:val="005B7B03"/>
    <w:rsid w:val="005C02D4"/>
    <w:rsid w:val="005C03EE"/>
    <w:rsid w:val="005C0AF6"/>
    <w:rsid w:val="005C1FAF"/>
    <w:rsid w:val="005C28C8"/>
    <w:rsid w:val="005C3544"/>
    <w:rsid w:val="005C3D50"/>
    <w:rsid w:val="005C3EB0"/>
    <w:rsid w:val="005C4765"/>
    <w:rsid w:val="005C47C7"/>
    <w:rsid w:val="005C565B"/>
    <w:rsid w:val="005C5BD9"/>
    <w:rsid w:val="005C6C17"/>
    <w:rsid w:val="005C7361"/>
    <w:rsid w:val="005C778E"/>
    <w:rsid w:val="005D1A15"/>
    <w:rsid w:val="005D2B40"/>
    <w:rsid w:val="005D2CCA"/>
    <w:rsid w:val="005D38D0"/>
    <w:rsid w:val="005D42DE"/>
    <w:rsid w:val="005D6F53"/>
    <w:rsid w:val="005D7B0C"/>
    <w:rsid w:val="005D7D26"/>
    <w:rsid w:val="005E14CC"/>
    <w:rsid w:val="005E1722"/>
    <w:rsid w:val="005E1B27"/>
    <w:rsid w:val="005E1E9F"/>
    <w:rsid w:val="005E2AB4"/>
    <w:rsid w:val="005E55D7"/>
    <w:rsid w:val="005E70C1"/>
    <w:rsid w:val="005F01F0"/>
    <w:rsid w:val="005F0722"/>
    <w:rsid w:val="005F14F8"/>
    <w:rsid w:val="005F1F1A"/>
    <w:rsid w:val="005F2901"/>
    <w:rsid w:val="005F2AF6"/>
    <w:rsid w:val="005F2E37"/>
    <w:rsid w:val="005F4AD1"/>
    <w:rsid w:val="005F501B"/>
    <w:rsid w:val="005F7700"/>
    <w:rsid w:val="0060236C"/>
    <w:rsid w:val="00602963"/>
    <w:rsid w:val="006033EC"/>
    <w:rsid w:val="006043A3"/>
    <w:rsid w:val="0060530A"/>
    <w:rsid w:val="00605AAB"/>
    <w:rsid w:val="00605E20"/>
    <w:rsid w:val="00610119"/>
    <w:rsid w:val="0061081E"/>
    <w:rsid w:val="00610A85"/>
    <w:rsid w:val="00610C3E"/>
    <w:rsid w:val="00612CDC"/>
    <w:rsid w:val="006136DA"/>
    <w:rsid w:val="006154FE"/>
    <w:rsid w:val="00617B23"/>
    <w:rsid w:val="00620114"/>
    <w:rsid w:val="0062030D"/>
    <w:rsid w:val="00621ADD"/>
    <w:rsid w:val="006258D7"/>
    <w:rsid w:val="00626A76"/>
    <w:rsid w:val="00632212"/>
    <w:rsid w:val="00633269"/>
    <w:rsid w:val="00633976"/>
    <w:rsid w:val="00633B19"/>
    <w:rsid w:val="00634354"/>
    <w:rsid w:val="0063470D"/>
    <w:rsid w:val="00634876"/>
    <w:rsid w:val="006348BB"/>
    <w:rsid w:val="006351FD"/>
    <w:rsid w:val="0063627D"/>
    <w:rsid w:val="0063790B"/>
    <w:rsid w:val="00640B20"/>
    <w:rsid w:val="00641910"/>
    <w:rsid w:val="006435C8"/>
    <w:rsid w:val="0064394B"/>
    <w:rsid w:val="006451E9"/>
    <w:rsid w:val="00645567"/>
    <w:rsid w:val="006500FF"/>
    <w:rsid w:val="00650AE8"/>
    <w:rsid w:val="006514EA"/>
    <w:rsid w:val="0065150E"/>
    <w:rsid w:val="00653B90"/>
    <w:rsid w:val="00654350"/>
    <w:rsid w:val="00655348"/>
    <w:rsid w:val="0065756A"/>
    <w:rsid w:val="006614A7"/>
    <w:rsid w:val="006619B1"/>
    <w:rsid w:val="00662940"/>
    <w:rsid w:val="0066319F"/>
    <w:rsid w:val="00665093"/>
    <w:rsid w:val="006650D4"/>
    <w:rsid w:val="0066594F"/>
    <w:rsid w:val="00665AEE"/>
    <w:rsid w:val="00666CC6"/>
    <w:rsid w:val="00667051"/>
    <w:rsid w:val="006675FF"/>
    <w:rsid w:val="006677CA"/>
    <w:rsid w:val="00671B3B"/>
    <w:rsid w:val="00672E51"/>
    <w:rsid w:val="00675016"/>
    <w:rsid w:val="006805ED"/>
    <w:rsid w:val="00680807"/>
    <w:rsid w:val="0068317D"/>
    <w:rsid w:val="00683B7B"/>
    <w:rsid w:val="00683E95"/>
    <w:rsid w:val="00684026"/>
    <w:rsid w:val="006842E4"/>
    <w:rsid w:val="00687D1D"/>
    <w:rsid w:val="00690003"/>
    <w:rsid w:val="00691474"/>
    <w:rsid w:val="0069292B"/>
    <w:rsid w:val="00693012"/>
    <w:rsid w:val="0069304D"/>
    <w:rsid w:val="00694AEF"/>
    <w:rsid w:val="00694CF5"/>
    <w:rsid w:val="00696DE8"/>
    <w:rsid w:val="006A06B6"/>
    <w:rsid w:val="006A165A"/>
    <w:rsid w:val="006A188B"/>
    <w:rsid w:val="006A25B3"/>
    <w:rsid w:val="006A2C36"/>
    <w:rsid w:val="006A3949"/>
    <w:rsid w:val="006A3CCA"/>
    <w:rsid w:val="006A48E9"/>
    <w:rsid w:val="006A4FE3"/>
    <w:rsid w:val="006A7EC7"/>
    <w:rsid w:val="006B1170"/>
    <w:rsid w:val="006B5081"/>
    <w:rsid w:val="006B5C68"/>
    <w:rsid w:val="006B6605"/>
    <w:rsid w:val="006B66CB"/>
    <w:rsid w:val="006B6AD0"/>
    <w:rsid w:val="006C1147"/>
    <w:rsid w:val="006C2390"/>
    <w:rsid w:val="006C2C2E"/>
    <w:rsid w:val="006C4141"/>
    <w:rsid w:val="006C5376"/>
    <w:rsid w:val="006C5BA9"/>
    <w:rsid w:val="006C7F87"/>
    <w:rsid w:val="006D0DDD"/>
    <w:rsid w:val="006D192C"/>
    <w:rsid w:val="006D1C21"/>
    <w:rsid w:val="006D38BA"/>
    <w:rsid w:val="006D39AE"/>
    <w:rsid w:val="006D49D0"/>
    <w:rsid w:val="006D4C3A"/>
    <w:rsid w:val="006E0D63"/>
    <w:rsid w:val="006E17E7"/>
    <w:rsid w:val="006E20CE"/>
    <w:rsid w:val="006E26D5"/>
    <w:rsid w:val="006E45B4"/>
    <w:rsid w:val="006E4679"/>
    <w:rsid w:val="006E46C1"/>
    <w:rsid w:val="006E5947"/>
    <w:rsid w:val="006E5F35"/>
    <w:rsid w:val="006E76EC"/>
    <w:rsid w:val="006F28A1"/>
    <w:rsid w:val="006F2EF5"/>
    <w:rsid w:val="006F31AE"/>
    <w:rsid w:val="006F3B92"/>
    <w:rsid w:val="006F4701"/>
    <w:rsid w:val="006F5496"/>
    <w:rsid w:val="006F7BF8"/>
    <w:rsid w:val="006F7C27"/>
    <w:rsid w:val="006F7E56"/>
    <w:rsid w:val="00700D91"/>
    <w:rsid w:val="00702AC7"/>
    <w:rsid w:val="00702AFC"/>
    <w:rsid w:val="00702C2B"/>
    <w:rsid w:val="00704639"/>
    <w:rsid w:val="0070490E"/>
    <w:rsid w:val="007051E1"/>
    <w:rsid w:val="00710154"/>
    <w:rsid w:val="0071153A"/>
    <w:rsid w:val="00712F33"/>
    <w:rsid w:val="00714D30"/>
    <w:rsid w:val="0071558E"/>
    <w:rsid w:val="00716B10"/>
    <w:rsid w:val="00720E4A"/>
    <w:rsid w:val="00720F9D"/>
    <w:rsid w:val="007227FC"/>
    <w:rsid w:val="0072308F"/>
    <w:rsid w:val="007238F8"/>
    <w:rsid w:val="00723FE9"/>
    <w:rsid w:val="00725AFC"/>
    <w:rsid w:val="007277CA"/>
    <w:rsid w:val="00730673"/>
    <w:rsid w:val="00731768"/>
    <w:rsid w:val="007319FE"/>
    <w:rsid w:val="00731CE9"/>
    <w:rsid w:val="007320D7"/>
    <w:rsid w:val="00733CD1"/>
    <w:rsid w:val="00734404"/>
    <w:rsid w:val="0073464B"/>
    <w:rsid w:val="007370D9"/>
    <w:rsid w:val="007379E0"/>
    <w:rsid w:val="00737D93"/>
    <w:rsid w:val="00740411"/>
    <w:rsid w:val="007414C0"/>
    <w:rsid w:val="0074173D"/>
    <w:rsid w:val="00745825"/>
    <w:rsid w:val="007458F7"/>
    <w:rsid w:val="007461B6"/>
    <w:rsid w:val="007506AD"/>
    <w:rsid w:val="007519AA"/>
    <w:rsid w:val="00751A5F"/>
    <w:rsid w:val="00752CCE"/>
    <w:rsid w:val="007535A4"/>
    <w:rsid w:val="007535CB"/>
    <w:rsid w:val="00754621"/>
    <w:rsid w:val="007556CF"/>
    <w:rsid w:val="00760933"/>
    <w:rsid w:val="00760C9E"/>
    <w:rsid w:val="00763689"/>
    <w:rsid w:val="00764475"/>
    <w:rsid w:val="0076491F"/>
    <w:rsid w:val="007665CC"/>
    <w:rsid w:val="00766CE0"/>
    <w:rsid w:val="00767293"/>
    <w:rsid w:val="0076783B"/>
    <w:rsid w:val="00770722"/>
    <w:rsid w:val="00770948"/>
    <w:rsid w:val="00771C9D"/>
    <w:rsid w:val="007725AF"/>
    <w:rsid w:val="007742FA"/>
    <w:rsid w:val="0077547C"/>
    <w:rsid w:val="00775E7E"/>
    <w:rsid w:val="00777271"/>
    <w:rsid w:val="007818CF"/>
    <w:rsid w:val="00783373"/>
    <w:rsid w:val="00784499"/>
    <w:rsid w:val="0078467A"/>
    <w:rsid w:val="0078543C"/>
    <w:rsid w:val="007859E4"/>
    <w:rsid w:val="00785F01"/>
    <w:rsid w:val="00785FB0"/>
    <w:rsid w:val="00787B8E"/>
    <w:rsid w:val="007901BF"/>
    <w:rsid w:val="00790D8E"/>
    <w:rsid w:val="0079259B"/>
    <w:rsid w:val="00792A8B"/>
    <w:rsid w:val="00792EFF"/>
    <w:rsid w:val="00793462"/>
    <w:rsid w:val="0079597E"/>
    <w:rsid w:val="00796D25"/>
    <w:rsid w:val="007A0AA7"/>
    <w:rsid w:val="007A1606"/>
    <w:rsid w:val="007A185B"/>
    <w:rsid w:val="007A1DD2"/>
    <w:rsid w:val="007A1E38"/>
    <w:rsid w:val="007A2C6C"/>
    <w:rsid w:val="007A3330"/>
    <w:rsid w:val="007A3DBF"/>
    <w:rsid w:val="007A56BB"/>
    <w:rsid w:val="007A5816"/>
    <w:rsid w:val="007A6BFD"/>
    <w:rsid w:val="007A6EB0"/>
    <w:rsid w:val="007A770E"/>
    <w:rsid w:val="007B26F9"/>
    <w:rsid w:val="007B322E"/>
    <w:rsid w:val="007B389C"/>
    <w:rsid w:val="007B3D8D"/>
    <w:rsid w:val="007B425C"/>
    <w:rsid w:val="007B492E"/>
    <w:rsid w:val="007B504B"/>
    <w:rsid w:val="007B5AC3"/>
    <w:rsid w:val="007B5C22"/>
    <w:rsid w:val="007B733C"/>
    <w:rsid w:val="007B7874"/>
    <w:rsid w:val="007C1698"/>
    <w:rsid w:val="007C3261"/>
    <w:rsid w:val="007C3B22"/>
    <w:rsid w:val="007C6148"/>
    <w:rsid w:val="007C7F94"/>
    <w:rsid w:val="007D3738"/>
    <w:rsid w:val="007D379B"/>
    <w:rsid w:val="007D38E1"/>
    <w:rsid w:val="007D3F00"/>
    <w:rsid w:val="007D4896"/>
    <w:rsid w:val="007D61B3"/>
    <w:rsid w:val="007D686C"/>
    <w:rsid w:val="007D7A4A"/>
    <w:rsid w:val="007D7C87"/>
    <w:rsid w:val="007D7E86"/>
    <w:rsid w:val="007E0151"/>
    <w:rsid w:val="007E03AA"/>
    <w:rsid w:val="007E0B5F"/>
    <w:rsid w:val="007E148F"/>
    <w:rsid w:val="007E165F"/>
    <w:rsid w:val="007E22C6"/>
    <w:rsid w:val="007E3AB8"/>
    <w:rsid w:val="007E5C21"/>
    <w:rsid w:val="007E5EC7"/>
    <w:rsid w:val="007E65ED"/>
    <w:rsid w:val="007E6862"/>
    <w:rsid w:val="007E7DE9"/>
    <w:rsid w:val="007E7E1B"/>
    <w:rsid w:val="007F196E"/>
    <w:rsid w:val="007F203C"/>
    <w:rsid w:val="007F2EF0"/>
    <w:rsid w:val="007F3CCB"/>
    <w:rsid w:val="007F4189"/>
    <w:rsid w:val="007F4777"/>
    <w:rsid w:val="007F4DC0"/>
    <w:rsid w:val="007F5101"/>
    <w:rsid w:val="007F6B85"/>
    <w:rsid w:val="007F76DB"/>
    <w:rsid w:val="007F7C21"/>
    <w:rsid w:val="0080027B"/>
    <w:rsid w:val="008002E8"/>
    <w:rsid w:val="008004FE"/>
    <w:rsid w:val="008010C6"/>
    <w:rsid w:val="008012E7"/>
    <w:rsid w:val="008033A4"/>
    <w:rsid w:val="008070A5"/>
    <w:rsid w:val="008072A4"/>
    <w:rsid w:val="00810FEC"/>
    <w:rsid w:val="00811049"/>
    <w:rsid w:val="0081107D"/>
    <w:rsid w:val="0081206F"/>
    <w:rsid w:val="00812F4C"/>
    <w:rsid w:val="008158B8"/>
    <w:rsid w:val="00815D82"/>
    <w:rsid w:val="00815F1B"/>
    <w:rsid w:val="0081617B"/>
    <w:rsid w:val="00816F82"/>
    <w:rsid w:val="008172DD"/>
    <w:rsid w:val="008174E8"/>
    <w:rsid w:val="008204A9"/>
    <w:rsid w:val="008210B7"/>
    <w:rsid w:val="00821BFC"/>
    <w:rsid w:val="00822023"/>
    <w:rsid w:val="00822372"/>
    <w:rsid w:val="008224C3"/>
    <w:rsid w:val="008228EB"/>
    <w:rsid w:val="00822C00"/>
    <w:rsid w:val="00822C8E"/>
    <w:rsid w:val="00823CAE"/>
    <w:rsid w:val="008240E1"/>
    <w:rsid w:val="00825D6C"/>
    <w:rsid w:val="008316FF"/>
    <w:rsid w:val="00831DC4"/>
    <w:rsid w:val="0083206B"/>
    <w:rsid w:val="00832494"/>
    <w:rsid w:val="008336D8"/>
    <w:rsid w:val="00833963"/>
    <w:rsid w:val="00835E22"/>
    <w:rsid w:val="00836296"/>
    <w:rsid w:val="00836C63"/>
    <w:rsid w:val="008403AE"/>
    <w:rsid w:val="00841F2B"/>
    <w:rsid w:val="0084208A"/>
    <w:rsid w:val="0084651E"/>
    <w:rsid w:val="00850007"/>
    <w:rsid w:val="00850481"/>
    <w:rsid w:val="008505AE"/>
    <w:rsid w:val="00850A21"/>
    <w:rsid w:val="00850A24"/>
    <w:rsid w:val="00851265"/>
    <w:rsid w:val="0085274B"/>
    <w:rsid w:val="00853301"/>
    <w:rsid w:val="0085475A"/>
    <w:rsid w:val="00854951"/>
    <w:rsid w:val="00855207"/>
    <w:rsid w:val="008555C9"/>
    <w:rsid w:val="0085796D"/>
    <w:rsid w:val="008600AA"/>
    <w:rsid w:val="00861E9F"/>
    <w:rsid w:val="00864187"/>
    <w:rsid w:val="008661FD"/>
    <w:rsid w:val="00866BBE"/>
    <w:rsid w:val="00870986"/>
    <w:rsid w:val="00870AA2"/>
    <w:rsid w:val="00871422"/>
    <w:rsid w:val="0087380E"/>
    <w:rsid w:val="00873B52"/>
    <w:rsid w:val="00874895"/>
    <w:rsid w:val="00877644"/>
    <w:rsid w:val="008805DF"/>
    <w:rsid w:val="008811D4"/>
    <w:rsid w:val="008830A2"/>
    <w:rsid w:val="00883896"/>
    <w:rsid w:val="0088456B"/>
    <w:rsid w:val="00885C2F"/>
    <w:rsid w:val="008875D0"/>
    <w:rsid w:val="0089038C"/>
    <w:rsid w:val="008908F4"/>
    <w:rsid w:val="00892EF0"/>
    <w:rsid w:val="00893300"/>
    <w:rsid w:val="00894B17"/>
    <w:rsid w:val="00894D4C"/>
    <w:rsid w:val="008978A4"/>
    <w:rsid w:val="008A0D13"/>
    <w:rsid w:val="008A245A"/>
    <w:rsid w:val="008A3E45"/>
    <w:rsid w:val="008A5147"/>
    <w:rsid w:val="008A7A1D"/>
    <w:rsid w:val="008B0269"/>
    <w:rsid w:val="008B1D10"/>
    <w:rsid w:val="008B1EA7"/>
    <w:rsid w:val="008B221F"/>
    <w:rsid w:val="008B3BB7"/>
    <w:rsid w:val="008B3C8E"/>
    <w:rsid w:val="008B421E"/>
    <w:rsid w:val="008B4EA8"/>
    <w:rsid w:val="008B56B5"/>
    <w:rsid w:val="008B5C7D"/>
    <w:rsid w:val="008C236A"/>
    <w:rsid w:val="008C2D67"/>
    <w:rsid w:val="008C381C"/>
    <w:rsid w:val="008C58A8"/>
    <w:rsid w:val="008C5917"/>
    <w:rsid w:val="008C6618"/>
    <w:rsid w:val="008C7104"/>
    <w:rsid w:val="008D037C"/>
    <w:rsid w:val="008D5003"/>
    <w:rsid w:val="008D7244"/>
    <w:rsid w:val="008D7D7C"/>
    <w:rsid w:val="008E2546"/>
    <w:rsid w:val="008F0953"/>
    <w:rsid w:val="008F0A5E"/>
    <w:rsid w:val="008F243B"/>
    <w:rsid w:val="008F29AA"/>
    <w:rsid w:val="008F4979"/>
    <w:rsid w:val="009006F3"/>
    <w:rsid w:val="00902D94"/>
    <w:rsid w:val="00903E74"/>
    <w:rsid w:val="0090523F"/>
    <w:rsid w:val="00905459"/>
    <w:rsid w:val="00905A78"/>
    <w:rsid w:val="00911116"/>
    <w:rsid w:val="00911DAE"/>
    <w:rsid w:val="00912205"/>
    <w:rsid w:val="00912FC6"/>
    <w:rsid w:val="009137C3"/>
    <w:rsid w:val="00914045"/>
    <w:rsid w:val="00915306"/>
    <w:rsid w:val="00916BE7"/>
    <w:rsid w:val="00917017"/>
    <w:rsid w:val="00917839"/>
    <w:rsid w:val="0092014D"/>
    <w:rsid w:val="00920752"/>
    <w:rsid w:val="00921028"/>
    <w:rsid w:val="0092162B"/>
    <w:rsid w:val="009217F3"/>
    <w:rsid w:val="00921B8B"/>
    <w:rsid w:val="00922135"/>
    <w:rsid w:val="009236E0"/>
    <w:rsid w:val="00923C39"/>
    <w:rsid w:val="00924138"/>
    <w:rsid w:val="00924E1D"/>
    <w:rsid w:val="00926515"/>
    <w:rsid w:val="00926CBB"/>
    <w:rsid w:val="00927C84"/>
    <w:rsid w:val="009302F0"/>
    <w:rsid w:val="009348AD"/>
    <w:rsid w:val="00934F0C"/>
    <w:rsid w:val="00940B57"/>
    <w:rsid w:val="00940CDE"/>
    <w:rsid w:val="00942CE2"/>
    <w:rsid w:val="00944303"/>
    <w:rsid w:val="00946FC8"/>
    <w:rsid w:val="0095059C"/>
    <w:rsid w:val="00951E7D"/>
    <w:rsid w:val="00952583"/>
    <w:rsid w:val="00952820"/>
    <w:rsid w:val="00954779"/>
    <w:rsid w:val="00954BBD"/>
    <w:rsid w:val="00955EEE"/>
    <w:rsid w:val="009567BD"/>
    <w:rsid w:val="00960B9B"/>
    <w:rsid w:val="00961666"/>
    <w:rsid w:val="0096337A"/>
    <w:rsid w:val="0096367D"/>
    <w:rsid w:val="0096458B"/>
    <w:rsid w:val="00964B16"/>
    <w:rsid w:val="0096517E"/>
    <w:rsid w:val="00965354"/>
    <w:rsid w:val="00965995"/>
    <w:rsid w:val="0096636C"/>
    <w:rsid w:val="00966AD2"/>
    <w:rsid w:val="00967C0E"/>
    <w:rsid w:val="00971ABB"/>
    <w:rsid w:val="009724F3"/>
    <w:rsid w:val="00973CE3"/>
    <w:rsid w:val="00974C6E"/>
    <w:rsid w:val="0097551D"/>
    <w:rsid w:val="00976D41"/>
    <w:rsid w:val="00976EC1"/>
    <w:rsid w:val="00977B34"/>
    <w:rsid w:val="009807AD"/>
    <w:rsid w:val="0098107C"/>
    <w:rsid w:val="00981A27"/>
    <w:rsid w:val="00981E58"/>
    <w:rsid w:val="00982A29"/>
    <w:rsid w:val="00982EA0"/>
    <w:rsid w:val="00982FB3"/>
    <w:rsid w:val="0098402B"/>
    <w:rsid w:val="009847FE"/>
    <w:rsid w:val="00985F83"/>
    <w:rsid w:val="00986016"/>
    <w:rsid w:val="0098758D"/>
    <w:rsid w:val="00991360"/>
    <w:rsid w:val="0099625E"/>
    <w:rsid w:val="00997888"/>
    <w:rsid w:val="0099796F"/>
    <w:rsid w:val="009A0263"/>
    <w:rsid w:val="009A1F80"/>
    <w:rsid w:val="009A1FF4"/>
    <w:rsid w:val="009A2074"/>
    <w:rsid w:val="009A2084"/>
    <w:rsid w:val="009A3933"/>
    <w:rsid w:val="009A55DF"/>
    <w:rsid w:val="009A5BFC"/>
    <w:rsid w:val="009A6C6A"/>
    <w:rsid w:val="009A75FB"/>
    <w:rsid w:val="009A7F45"/>
    <w:rsid w:val="009B04AD"/>
    <w:rsid w:val="009B176E"/>
    <w:rsid w:val="009B28D1"/>
    <w:rsid w:val="009B3039"/>
    <w:rsid w:val="009B31FC"/>
    <w:rsid w:val="009B4628"/>
    <w:rsid w:val="009B60A9"/>
    <w:rsid w:val="009B6ED9"/>
    <w:rsid w:val="009C090D"/>
    <w:rsid w:val="009C2CB8"/>
    <w:rsid w:val="009C57E9"/>
    <w:rsid w:val="009C7C61"/>
    <w:rsid w:val="009D0004"/>
    <w:rsid w:val="009D0F80"/>
    <w:rsid w:val="009D10F9"/>
    <w:rsid w:val="009D16E6"/>
    <w:rsid w:val="009D1F39"/>
    <w:rsid w:val="009D3857"/>
    <w:rsid w:val="009D3BF3"/>
    <w:rsid w:val="009D5708"/>
    <w:rsid w:val="009D65D2"/>
    <w:rsid w:val="009D7503"/>
    <w:rsid w:val="009D7D04"/>
    <w:rsid w:val="009E0646"/>
    <w:rsid w:val="009E1630"/>
    <w:rsid w:val="009E18D6"/>
    <w:rsid w:val="009E5635"/>
    <w:rsid w:val="009E5F62"/>
    <w:rsid w:val="009F1289"/>
    <w:rsid w:val="009F12C5"/>
    <w:rsid w:val="009F4E6A"/>
    <w:rsid w:val="009F6546"/>
    <w:rsid w:val="009F6C6A"/>
    <w:rsid w:val="009F7444"/>
    <w:rsid w:val="00A001F3"/>
    <w:rsid w:val="00A0038B"/>
    <w:rsid w:val="00A033BA"/>
    <w:rsid w:val="00A0345F"/>
    <w:rsid w:val="00A04279"/>
    <w:rsid w:val="00A0494E"/>
    <w:rsid w:val="00A06E4B"/>
    <w:rsid w:val="00A100D6"/>
    <w:rsid w:val="00A10276"/>
    <w:rsid w:val="00A10602"/>
    <w:rsid w:val="00A114C5"/>
    <w:rsid w:val="00A119F3"/>
    <w:rsid w:val="00A139D9"/>
    <w:rsid w:val="00A152B3"/>
    <w:rsid w:val="00A155E6"/>
    <w:rsid w:val="00A15A51"/>
    <w:rsid w:val="00A16874"/>
    <w:rsid w:val="00A17BDD"/>
    <w:rsid w:val="00A22902"/>
    <w:rsid w:val="00A2360F"/>
    <w:rsid w:val="00A24F43"/>
    <w:rsid w:val="00A25395"/>
    <w:rsid w:val="00A26665"/>
    <w:rsid w:val="00A26796"/>
    <w:rsid w:val="00A27900"/>
    <w:rsid w:val="00A279C9"/>
    <w:rsid w:val="00A27D9C"/>
    <w:rsid w:val="00A30038"/>
    <w:rsid w:val="00A30F74"/>
    <w:rsid w:val="00A32319"/>
    <w:rsid w:val="00A3325A"/>
    <w:rsid w:val="00A3325E"/>
    <w:rsid w:val="00A33A17"/>
    <w:rsid w:val="00A33B48"/>
    <w:rsid w:val="00A33DA4"/>
    <w:rsid w:val="00A34961"/>
    <w:rsid w:val="00A35244"/>
    <w:rsid w:val="00A3636F"/>
    <w:rsid w:val="00A4093F"/>
    <w:rsid w:val="00A41C00"/>
    <w:rsid w:val="00A42876"/>
    <w:rsid w:val="00A434D8"/>
    <w:rsid w:val="00A437B4"/>
    <w:rsid w:val="00A43E2D"/>
    <w:rsid w:val="00A459E6"/>
    <w:rsid w:val="00A46FE3"/>
    <w:rsid w:val="00A47651"/>
    <w:rsid w:val="00A47A06"/>
    <w:rsid w:val="00A50707"/>
    <w:rsid w:val="00A50B5E"/>
    <w:rsid w:val="00A53B7A"/>
    <w:rsid w:val="00A53F5E"/>
    <w:rsid w:val="00A54C41"/>
    <w:rsid w:val="00A54DA0"/>
    <w:rsid w:val="00A57029"/>
    <w:rsid w:val="00A612C1"/>
    <w:rsid w:val="00A6337A"/>
    <w:rsid w:val="00A640BF"/>
    <w:rsid w:val="00A64239"/>
    <w:rsid w:val="00A649E9"/>
    <w:rsid w:val="00A64AF4"/>
    <w:rsid w:val="00A6519A"/>
    <w:rsid w:val="00A65CE0"/>
    <w:rsid w:val="00A6755B"/>
    <w:rsid w:val="00A67CB8"/>
    <w:rsid w:val="00A70E08"/>
    <w:rsid w:val="00A7213A"/>
    <w:rsid w:val="00A72877"/>
    <w:rsid w:val="00A757DA"/>
    <w:rsid w:val="00A76A17"/>
    <w:rsid w:val="00A77367"/>
    <w:rsid w:val="00A7797D"/>
    <w:rsid w:val="00A77A3B"/>
    <w:rsid w:val="00A806E4"/>
    <w:rsid w:val="00A81BE1"/>
    <w:rsid w:val="00A82A27"/>
    <w:rsid w:val="00A82EE6"/>
    <w:rsid w:val="00A8474A"/>
    <w:rsid w:val="00A86D0D"/>
    <w:rsid w:val="00A9085E"/>
    <w:rsid w:val="00A91328"/>
    <w:rsid w:val="00A913FC"/>
    <w:rsid w:val="00A92217"/>
    <w:rsid w:val="00A9254F"/>
    <w:rsid w:val="00A9426F"/>
    <w:rsid w:val="00A94922"/>
    <w:rsid w:val="00A950C6"/>
    <w:rsid w:val="00A9514A"/>
    <w:rsid w:val="00A9515B"/>
    <w:rsid w:val="00A956D3"/>
    <w:rsid w:val="00A95767"/>
    <w:rsid w:val="00A95917"/>
    <w:rsid w:val="00AA3745"/>
    <w:rsid w:val="00AA390F"/>
    <w:rsid w:val="00AA577A"/>
    <w:rsid w:val="00AA5A0B"/>
    <w:rsid w:val="00AA6718"/>
    <w:rsid w:val="00AA6C90"/>
    <w:rsid w:val="00AA727D"/>
    <w:rsid w:val="00AA7314"/>
    <w:rsid w:val="00AB0C25"/>
    <w:rsid w:val="00AB29C0"/>
    <w:rsid w:val="00AB3E1A"/>
    <w:rsid w:val="00AB41EC"/>
    <w:rsid w:val="00AB4623"/>
    <w:rsid w:val="00AB4B06"/>
    <w:rsid w:val="00AB6015"/>
    <w:rsid w:val="00AB65BE"/>
    <w:rsid w:val="00AB6F0B"/>
    <w:rsid w:val="00AB7B53"/>
    <w:rsid w:val="00AC02FD"/>
    <w:rsid w:val="00AC265B"/>
    <w:rsid w:val="00AC4862"/>
    <w:rsid w:val="00AC4920"/>
    <w:rsid w:val="00AC56C4"/>
    <w:rsid w:val="00AC63B0"/>
    <w:rsid w:val="00AC67AC"/>
    <w:rsid w:val="00AC79FE"/>
    <w:rsid w:val="00AD0041"/>
    <w:rsid w:val="00AD12D6"/>
    <w:rsid w:val="00AD1334"/>
    <w:rsid w:val="00AD462C"/>
    <w:rsid w:val="00AD5719"/>
    <w:rsid w:val="00AD6D05"/>
    <w:rsid w:val="00AD6E7D"/>
    <w:rsid w:val="00AD73D3"/>
    <w:rsid w:val="00AD774C"/>
    <w:rsid w:val="00AD7F40"/>
    <w:rsid w:val="00AE0153"/>
    <w:rsid w:val="00AE08C7"/>
    <w:rsid w:val="00AE11E0"/>
    <w:rsid w:val="00AE146E"/>
    <w:rsid w:val="00AE2906"/>
    <w:rsid w:val="00AE40D8"/>
    <w:rsid w:val="00AE49CD"/>
    <w:rsid w:val="00AE71D2"/>
    <w:rsid w:val="00AF06A0"/>
    <w:rsid w:val="00AF08FA"/>
    <w:rsid w:val="00AF1FEB"/>
    <w:rsid w:val="00AF25F9"/>
    <w:rsid w:val="00AF2644"/>
    <w:rsid w:val="00AF4D9E"/>
    <w:rsid w:val="00AF5BFB"/>
    <w:rsid w:val="00AF5E27"/>
    <w:rsid w:val="00B0047F"/>
    <w:rsid w:val="00B01EBB"/>
    <w:rsid w:val="00B02FEA"/>
    <w:rsid w:val="00B04776"/>
    <w:rsid w:val="00B05EC8"/>
    <w:rsid w:val="00B05ED5"/>
    <w:rsid w:val="00B06682"/>
    <w:rsid w:val="00B06E5E"/>
    <w:rsid w:val="00B06FC8"/>
    <w:rsid w:val="00B075D7"/>
    <w:rsid w:val="00B109DE"/>
    <w:rsid w:val="00B1118E"/>
    <w:rsid w:val="00B152B2"/>
    <w:rsid w:val="00B1661B"/>
    <w:rsid w:val="00B171C3"/>
    <w:rsid w:val="00B176C1"/>
    <w:rsid w:val="00B17877"/>
    <w:rsid w:val="00B17CDD"/>
    <w:rsid w:val="00B201AA"/>
    <w:rsid w:val="00B20D9B"/>
    <w:rsid w:val="00B217BF"/>
    <w:rsid w:val="00B24887"/>
    <w:rsid w:val="00B24EA2"/>
    <w:rsid w:val="00B26BFF"/>
    <w:rsid w:val="00B2763E"/>
    <w:rsid w:val="00B30EAD"/>
    <w:rsid w:val="00B3119F"/>
    <w:rsid w:val="00B319AC"/>
    <w:rsid w:val="00B31BCD"/>
    <w:rsid w:val="00B32E6F"/>
    <w:rsid w:val="00B3370E"/>
    <w:rsid w:val="00B34598"/>
    <w:rsid w:val="00B34E16"/>
    <w:rsid w:val="00B36256"/>
    <w:rsid w:val="00B41CC3"/>
    <w:rsid w:val="00B41FE7"/>
    <w:rsid w:val="00B44AF5"/>
    <w:rsid w:val="00B44D10"/>
    <w:rsid w:val="00B45F01"/>
    <w:rsid w:val="00B460DE"/>
    <w:rsid w:val="00B469CB"/>
    <w:rsid w:val="00B46C00"/>
    <w:rsid w:val="00B51E81"/>
    <w:rsid w:val="00B52468"/>
    <w:rsid w:val="00B53F2F"/>
    <w:rsid w:val="00B562A9"/>
    <w:rsid w:val="00B568FC"/>
    <w:rsid w:val="00B56E86"/>
    <w:rsid w:val="00B603A0"/>
    <w:rsid w:val="00B624BE"/>
    <w:rsid w:val="00B630AC"/>
    <w:rsid w:val="00B64463"/>
    <w:rsid w:val="00B653FA"/>
    <w:rsid w:val="00B65E16"/>
    <w:rsid w:val="00B66495"/>
    <w:rsid w:val="00B70772"/>
    <w:rsid w:val="00B7143A"/>
    <w:rsid w:val="00B71771"/>
    <w:rsid w:val="00B74CFA"/>
    <w:rsid w:val="00B75640"/>
    <w:rsid w:val="00B80446"/>
    <w:rsid w:val="00B8142B"/>
    <w:rsid w:val="00B81EF2"/>
    <w:rsid w:val="00B835CC"/>
    <w:rsid w:val="00B8370F"/>
    <w:rsid w:val="00B83812"/>
    <w:rsid w:val="00B86DE4"/>
    <w:rsid w:val="00B878B6"/>
    <w:rsid w:val="00B9044D"/>
    <w:rsid w:val="00B907B3"/>
    <w:rsid w:val="00B90815"/>
    <w:rsid w:val="00B91101"/>
    <w:rsid w:val="00B924E5"/>
    <w:rsid w:val="00B927A2"/>
    <w:rsid w:val="00B92FCD"/>
    <w:rsid w:val="00B93E00"/>
    <w:rsid w:val="00B945BB"/>
    <w:rsid w:val="00B95A7A"/>
    <w:rsid w:val="00B96681"/>
    <w:rsid w:val="00B96DCF"/>
    <w:rsid w:val="00B97390"/>
    <w:rsid w:val="00B97959"/>
    <w:rsid w:val="00B97A2E"/>
    <w:rsid w:val="00BA0368"/>
    <w:rsid w:val="00BA037D"/>
    <w:rsid w:val="00BA0B03"/>
    <w:rsid w:val="00BA1770"/>
    <w:rsid w:val="00BA2294"/>
    <w:rsid w:val="00BA2EAF"/>
    <w:rsid w:val="00BA32EA"/>
    <w:rsid w:val="00BA3807"/>
    <w:rsid w:val="00BA4853"/>
    <w:rsid w:val="00BA4B10"/>
    <w:rsid w:val="00BA4D74"/>
    <w:rsid w:val="00BA5691"/>
    <w:rsid w:val="00BA6939"/>
    <w:rsid w:val="00BA7846"/>
    <w:rsid w:val="00BA7EE3"/>
    <w:rsid w:val="00BB0FE2"/>
    <w:rsid w:val="00BB1A56"/>
    <w:rsid w:val="00BB2E94"/>
    <w:rsid w:val="00BB2FB2"/>
    <w:rsid w:val="00BB3594"/>
    <w:rsid w:val="00BB3D7E"/>
    <w:rsid w:val="00BB6A67"/>
    <w:rsid w:val="00BC001A"/>
    <w:rsid w:val="00BC0891"/>
    <w:rsid w:val="00BC0F33"/>
    <w:rsid w:val="00BC1767"/>
    <w:rsid w:val="00BC1FA2"/>
    <w:rsid w:val="00BC2505"/>
    <w:rsid w:val="00BC2EAD"/>
    <w:rsid w:val="00BC3576"/>
    <w:rsid w:val="00BC53DC"/>
    <w:rsid w:val="00BC575D"/>
    <w:rsid w:val="00BC6301"/>
    <w:rsid w:val="00BC6A06"/>
    <w:rsid w:val="00BC750E"/>
    <w:rsid w:val="00BC78C3"/>
    <w:rsid w:val="00BC7B88"/>
    <w:rsid w:val="00BC7C5A"/>
    <w:rsid w:val="00BD158B"/>
    <w:rsid w:val="00BD64B5"/>
    <w:rsid w:val="00BE2612"/>
    <w:rsid w:val="00BE3432"/>
    <w:rsid w:val="00BE4224"/>
    <w:rsid w:val="00BE4B5B"/>
    <w:rsid w:val="00BE4ED5"/>
    <w:rsid w:val="00BE4F09"/>
    <w:rsid w:val="00BE6757"/>
    <w:rsid w:val="00BE6A65"/>
    <w:rsid w:val="00BE7E36"/>
    <w:rsid w:val="00BF03C6"/>
    <w:rsid w:val="00BF0993"/>
    <w:rsid w:val="00BF0E0E"/>
    <w:rsid w:val="00BF2B3D"/>
    <w:rsid w:val="00BF3916"/>
    <w:rsid w:val="00BF4F45"/>
    <w:rsid w:val="00BF5C34"/>
    <w:rsid w:val="00BF6F98"/>
    <w:rsid w:val="00BF77EA"/>
    <w:rsid w:val="00C0003D"/>
    <w:rsid w:val="00C0028B"/>
    <w:rsid w:val="00C002BE"/>
    <w:rsid w:val="00C00744"/>
    <w:rsid w:val="00C00E79"/>
    <w:rsid w:val="00C03540"/>
    <w:rsid w:val="00C03948"/>
    <w:rsid w:val="00C03CD0"/>
    <w:rsid w:val="00C03CF1"/>
    <w:rsid w:val="00C053AD"/>
    <w:rsid w:val="00C05791"/>
    <w:rsid w:val="00C05B61"/>
    <w:rsid w:val="00C05D26"/>
    <w:rsid w:val="00C101FF"/>
    <w:rsid w:val="00C103F9"/>
    <w:rsid w:val="00C11894"/>
    <w:rsid w:val="00C11BD9"/>
    <w:rsid w:val="00C127C7"/>
    <w:rsid w:val="00C13BBB"/>
    <w:rsid w:val="00C14521"/>
    <w:rsid w:val="00C150D2"/>
    <w:rsid w:val="00C155B2"/>
    <w:rsid w:val="00C16B42"/>
    <w:rsid w:val="00C16D8D"/>
    <w:rsid w:val="00C16E8F"/>
    <w:rsid w:val="00C17230"/>
    <w:rsid w:val="00C20079"/>
    <w:rsid w:val="00C21A7B"/>
    <w:rsid w:val="00C22594"/>
    <w:rsid w:val="00C226A5"/>
    <w:rsid w:val="00C22DA4"/>
    <w:rsid w:val="00C23876"/>
    <w:rsid w:val="00C238AC"/>
    <w:rsid w:val="00C24613"/>
    <w:rsid w:val="00C253D8"/>
    <w:rsid w:val="00C253F8"/>
    <w:rsid w:val="00C26462"/>
    <w:rsid w:val="00C3174E"/>
    <w:rsid w:val="00C32151"/>
    <w:rsid w:val="00C326E5"/>
    <w:rsid w:val="00C33829"/>
    <w:rsid w:val="00C33E85"/>
    <w:rsid w:val="00C349DF"/>
    <w:rsid w:val="00C35A1C"/>
    <w:rsid w:val="00C36DDA"/>
    <w:rsid w:val="00C3783F"/>
    <w:rsid w:val="00C37A21"/>
    <w:rsid w:val="00C40175"/>
    <w:rsid w:val="00C40280"/>
    <w:rsid w:val="00C41390"/>
    <w:rsid w:val="00C470E2"/>
    <w:rsid w:val="00C47640"/>
    <w:rsid w:val="00C47CC5"/>
    <w:rsid w:val="00C519A3"/>
    <w:rsid w:val="00C53AAD"/>
    <w:rsid w:val="00C56DD7"/>
    <w:rsid w:val="00C6072D"/>
    <w:rsid w:val="00C6116C"/>
    <w:rsid w:val="00C62501"/>
    <w:rsid w:val="00C62649"/>
    <w:rsid w:val="00C63E41"/>
    <w:rsid w:val="00C63F5B"/>
    <w:rsid w:val="00C63FDC"/>
    <w:rsid w:val="00C640A3"/>
    <w:rsid w:val="00C679C4"/>
    <w:rsid w:val="00C73503"/>
    <w:rsid w:val="00C73B18"/>
    <w:rsid w:val="00C750EC"/>
    <w:rsid w:val="00C766DE"/>
    <w:rsid w:val="00C76AD3"/>
    <w:rsid w:val="00C82DA4"/>
    <w:rsid w:val="00C83783"/>
    <w:rsid w:val="00C86661"/>
    <w:rsid w:val="00C86CAF"/>
    <w:rsid w:val="00C92626"/>
    <w:rsid w:val="00C94443"/>
    <w:rsid w:val="00C94AFE"/>
    <w:rsid w:val="00C95AF1"/>
    <w:rsid w:val="00CA1065"/>
    <w:rsid w:val="00CA246F"/>
    <w:rsid w:val="00CA2F38"/>
    <w:rsid w:val="00CA3EB1"/>
    <w:rsid w:val="00CA4DA2"/>
    <w:rsid w:val="00CA666C"/>
    <w:rsid w:val="00CA6AF6"/>
    <w:rsid w:val="00CA6F81"/>
    <w:rsid w:val="00CA78C4"/>
    <w:rsid w:val="00CB1473"/>
    <w:rsid w:val="00CB1910"/>
    <w:rsid w:val="00CB1BDE"/>
    <w:rsid w:val="00CB2116"/>
    <w:rsid w:val="00CB2141"/>
    <w:rsid w:val="00CB2501"/>
    <w:rsid w:val="00CB2A3B"/>
    <w:rsid w:val="00CB3429"/>
    <w:rsid w:val="00CB45E0"/>
    <w:rsid w:val="00CB5B2D"/>
    <w:rsid w:val="00CC06F2"/>
    <w:rsid w:val="00CC1F93"/>
    <w:rsid w:val="00CC2050"/>
    <w:rsid w:val="00CC2DF1"/>
    <w:rsid w:val="00CC4BB8"/>
    <w:rsid w:val="00CC51A1"/>
    <w:rsid w:val="00CC7ED8"/>
    <w:rsid w:val="00CD0A52"/>
    <w:rsid w:val="00CD399B"/>
    <w:rsid w:val="00CD46B8"/>
    <w:rsid w:val="00CD6EDF"/>
    <w:rsid w:val="00CD6FCD"/>
    <w:rsid w:val="00CE15B5"/>
    <w:rsid w:val="00CE326F"/>
    <w:rsid w:val="00CE7EC4"/>
    <w:rsid w:val="00CF0262"/>
    <w:rsid w:val="00CF543D"/>
    <w:rsid w:val="00CF6CD4"/>
    <w:rsid w:val="00D01994"/>
    <w:rsid w:val="00D02685"/>
    <w:rsid w:val="00D02DB8"/>
    <w:rsid w:val="00D02F43"/>
    <w:rsid w:val="00D04022"/>
    <w:rsid w:val="00D05793"/>
    <w:rsid w:val="00D06751"/>
    <w:rsid w:val="00D07DC6"/>
    <w:rsid w:val="00D1037B"/>
    <w:rsid w:val="00D1330E"/>
    <w:rsid w:val="00D13609"/>
    <w:rsid w:val="00D1598C"/>
    <w:rsid w:val="00D1659E"/>
    <w:rsid w:val="00D16649"/>
    <w:rsid w:val="00D1721B"/>
    <w:rsid w:val="00D174CB"/>
    <w:rsid w:val="00D20052"/>
    <w:rsid w:val="00D240ED"/>
    <w:rsid w:val="00D24F2A"/>
    <w:rsid w:val="00D25893"/>
    <w:rsid w:val="00D26249"/>
    <w:rsid w:val="00D329F6"/>
    <w:rsid w:val="00D32CF2"/>
    <w:rsid w:val="00D3459D"/>
    <w:rsid w:val="00D3596D"/>
    <w:rsid w:val="00D359DA"/>
    <w:rsid w:val="00D400A7"/>
    <w:rsid w:val="00D40444"/>
    <w:rsid w:val="00D4069E"/>
    <w:rsid w:val="00D40976"/>
    <w:rsid w:val="00D430BF"/>
    <w:rsid w:val="00D43A00"/>
    <w:rsid w:val="00D44E73"/>
    <w:rsid w:val="00D4761B"/>
    <w:rsid w:val="00D47CB7"/>
    <w:rsid w:val="00D50743"/>
    <w:rsid w:val="00D5289B"/>
    <w:rsid w:val="00D547F0"/>
    <w:rsid w:val="00D54D73"/>
    <w:rsid w:val="00D54D9F"/>
    <w:rsid w:val="00D55076"/>
    <w:rsid w:val="00D5782B"/>
    <w:rsid w:val="00D60B6F"/>
    <w:rsid w:val="00D60E64"/>
    <w:rsid w:val="00D61E4A"/>
    <w:rsid w:val="00D61EC8"/>
    <w:rsid w:val="00D64728"/>
    <w:rsid w:val="00D6486E"/>
    <w:rsid w:val="00D65483"/>
    <w:rsid w:val="00D65AE7"/>
    <w:rsid w:val="00D65C0F"/>
    <w:rsid w:val="00D66290"/>
    <w:rsid w:val="00D66C06"/>
    <w:rsid w:val="00D6731D"/>
    <w:rsid w:val="00D677DB"/>
    <w:rsid w:val="00D67D23"/>
    <w:rsid w:val="00D70B83"/>
    <w:rsid w:val="00D71013"/>
    <w:rsid w:val="00D72DF8"/>
    <w:rsid w:val="00D746B7"/>
    <w:rsid w:val="00D80DDA"/>
    <w:rsid w:val="00D817FD"/>
    <w:rsid w:val="00D81AA1"/>
    <w:rsid w:val="00D8313C"/>
    <w:rsid w:val="00D84A7B"/>
    <w:rsid w:val="00D86808"/>
    <w:rsid w:val="00D8741C"/>
    <w:rsid w:val="00D87C36"/>
    <w:rsid w:val="00D93941"/>
    <w:rsid w:val="00D94206"/>
    <w:rsid w:val="00D955B7"/>
    <w:rsid w:val="00D960A5"/>
    <w:rsid w:val="00D968C5"/>
    <w:rsid w:val="00D9759D"/>
    <w:rsid w:val="00DA018D"/>
    <w:rsid w:val="00DA0669"/>
    <w:rsid w:val="00DA0810"/>
    <w:rsid w:val="00DA0D7D"/>
    <w:rsid w:val="00DA1B37"/>
    <w:rsid w:val="00DA1CEE"/>
    <w:rsid w:val="00DA1DA9"/>
    <w:rsid w:val="00DA25E5"/>
    <w:rsid w:val="00DA2875"/>
    <w:rsid w:val="00DA28A5"/>
    <w:rsid w:val="00DB01CE"/>
    <w:rsid w:val="00DB0302"/>
    <w:rsid w:val="00DB0F18"/>
    <w:rsid w:val="00DB1053"/>
    <w:rsid w:val="00DB1B9C"/>
    <w:rsid w:val="00DB2735"/>
    <w:rsid w:val="00DB29C2"/>
    <w:rsid w:val="00DB3118"/>
    <w:rsid w:val="00DB38AE"/>
    <w:rsid w:val="00DB3A75"/>
    <w:rsid w:val="00DB3AC6"/>
    <w:rsid w:val="00DB4170"/>
    <w:rsid w:val="00DB47E3"/>
    <w:rsid w:val="00DB5390"/>
    <w:rsid w:val="00DB54DF"/>
    <w:rsid w:val="00DB608A"/>
    <w:rsid w:val="00DB6E1A"/>
    <w:rsid w:val="00DB789F"/>
    <w:rsid w:val="00DB7FEE"/>
    <w:rsid w:val="00DC078E"/>
    <w:rsid w:val="00DC0B09"/>
    <w:rsid w:val="00DC55AA"/>
    <w:rsid w:val="00DC5AF2"/>
    <w:rsid w:val="00DC6508"/>
    <w:rsid w:val="00DC650A"/>
    <w:rsid w:val="00DC691E"/>
    <w:rsid w:val="00DC7080"/>
    <w:rsid w:val="00DD0F5F"/>
    <w:rsid w:val="00DD11D0"/>
    <w:rsid w:val="00DD1DC8"/>
    <w:rsid w:val="00DD1E5A"/>
    <w:rsid w:val="00DD2C08"/>
    <w:rsid w:val="00DD3192"/>
    <w:rsid w:val="00DD4FC7"/>
    <w:rsid w:val="00DD562E"/>
    <w:rsid w:val="00DD6ADE"/>
    <w:rsid w:val="00DD6D7A"/>
    <w:rsid w:val="00DD7230"/>
    <w:rsid w:val="00DD7933"/>
    <w:rsid w:val="00DE0D1E"/>
    <w:rsid w:val="00DE10AB"/>
    <w:rsid w:val="00DE313F"/>
    <w:rsid w:val="00DE3474"/>
    <w:rsid w:val="00DE354B"/>
    <w:rsid w:val="00DE4118"/>
    <w:rsid w:val="00DE427E"/>
    <w:rsid w:val="00DE4895"/>
    <w:rsid w:val="00DE4CA7"/>
    <w:rsid w:val="00DE6BA2"/>
    <w:rsid w:val="00DE6FEB"/>
    <w:rsid w:val="00DE7409"/>
    <w:rsid w:val="00DF0262"/>
    <w:rsid w:val="00DF028C"/>
    <w:rsid w:val="00DF05F8"/>
    <w:rsid w:val="00DF06D6"/>
    <w:rsid w:val="00DF2007"/>
    <w:rsid w:val="00DF23F6"/>
    <w:rsid w:val="00DF29B2"/>
    <w:rsid w:val="00DF2A92"/>
    <w:rsid w:val="00DF535C"/>
    <w:rsid w:val="00DF7158"/>
    <w:rsid w:val="00E00656"/>
    <w:rsid w:val="00E0093C"/>
    <w:rsid w:val="00E03688"/>
    <w:rsid w:val="00E05420"/>
    <w:rsid w:val="00E05465"/>
    <w:rsid w:val="00E0557B"/>
    <w:rsid w:val="00E0611B"/>
    <w:rsid w:val="00E0628A"/>
    <w:rsid w:val="00E062C5"/>
    <w:rsid w:val="00E10B92"/>
    <w:rsid w:val="00E1222B"/>
    <w:rsid w:val="00E12689"/>
    <w:rsid w:val="00E12A8D"/>
    <w:rsid w:val="00E15530"/>
    <w:rsid w:val="00E173DA"/>
    <w:rsid w:val="00E20D37"/>
    <w:rsid w:val="00E20F35"/>
    <w:rsid w:val="00E21FDF"/>
    <w:rsid w:val="00E22FD5"/>
    <w:rsid w:val="00E24BA4"/>
    <w:rsid w:val="00E256B8"/>
    <w:rsid w:val="00E257A0"/>
    <w:rsid w:val="00E2584C"/>
    <w:rsid w:val="00E265AD"/>
    <w:rsid w:val="00E27F2A"/>
    <w:rsid w:val="00E300B3"/>
    <w:rsid w:val="00E300D3"/>
    <w:rsid w:val="00E32900"/>
    <w:rsid w:val="00E33565"/>
    <w:rsid w:val="00E33973"/>
    <w:rsid w:val="00E35022"/>
    <w:rsid w:val="00E355DD"/>
    <w:rsid w:val="00E3631D"/>
    <w:rsid w:val="00E37340"/>
    <w:rsid w:val="00E37656"/>
    <w:rsid w:val="00E37AF3"/>
    <w:rsid w:val="00E41030"/>
    <w:rsid w:val="00E41219"/>
    <w:rsid w:val="00E4133E"/>
    <w:rsid w:val="00E41ECB"/>
    <w:rsid w:val="00E42C7B"/>
    <w:rsid w:val="00E44CF6"/>
    <w:rsid w:val="00E450EB"/>
    <w:rsid w:val="00E4603C"/>
    <w:rsid w:val="00E47004"/>
    <w:rsid w:val="00E52D2E"/>
    <w:rsid w:val="00E5321A"/>
    <w:rsid w:val="00E542BD"/>
    <w:rsid w:val="00E556FF"/>
    <w:rsid w:val="00E62B7C"/>
    <w:rsid w:val="00E67192"/>
    <w:rsid w:val="00E672B8"/>
    <w:rsid w:val="00E7170E"/>
    <w:rsid w:val="00E7224B"/>
    <w:rsid w:val="00E723CD"/>
    <w:rsid w:val="00E72C85"/>
    <w:rsid w:val="00E72F42"/>
    <w:rsid w:val="00E73984"/>
    <w:rsid w:val="00E7669C"/>
    <w:rsid w:val="00E77279"/>
    <w:rsid w:val="00E77550"/>
    <w:rsid w:val="00E7762E"/>
    <w:rsid w:val="00E77AD4"/>
    <w:rsid w:val="00E80189"/>
    <w:rsid w:val="00E80312"/>
    <w:rsid w:val="00E80CAE"/>
    <w:rsid w:val="00E82818"/>
    <w:rsid w:val="00E82894"/>
    <w:rsid w:val="00E836A9"/>
    <w:rsid w:val="00E865AC"/>
    <w:rsid w:val="00E86B83"/>
    <w:rsid w:val="00E86C98"/>
    <w:rsid w:val="00E87324"/>
    <w:rsid w:val="00E874A6"/>
    <w:rsid w:val="00E87BDF"/>
    <w:rsid w:val="00E87CFC"/>
    <w:rsid w:val="00E90EF4"/>
    <w:rsid w:val="00E91CED"/>
    <w:rsid w:val="00E92056"/>
    <w:rsid w:val="00E941C4"/>
    <w:rsid w:val="00E94734"/>
    <w:rsid w:val="00E95334"/>
    <w:rsid w:val="00E953BE"/>
    <w:rsid w:val="00E96385"/>
    <w:rsid w:val="00E96656"/>
    <w:rsid w:val="00E96DAF"/>
    <w:rsid w:val="00EA06A3"/>
    <w:rsid w:val="00EA13CA"/>
    <w:rsid w:val="00EA38F7"/>
    <w:rsid w:val="00EA491B"/>
    <w:rsid w:val="00EA53A3"/>
    <w:rsid w:val="00EA5556"/>
    <w:rsid w:val="00EA5615"/>
    <w:rsid w:val="00EA6B80"/>
    <w:rsid w:val="00EA6EED"/>
    <w:rsid w:val="00EA72EE"/>
    <w:rsid w:val="00EA78A0"/>
    <w:rsid w:val="00EA7EE3"/>
    <w:rsid w:val="00EB0950"/>
    <w:rsid w:val="00EB0A9C"/>
    <w:rsid w:val="00EB0D33"/>
    <w:rsid w:val="00EB1162"/>
    <w:rsid w:val="00EB2218"/>
    <w:rsid w:val="00EB5C01"/>
    <w:rsid w:val="00EB6253"/>
    <w:rsid w:val="00EB68CF"/>
    <w:rsid w:val="00EB6D1B"/>
    <w:rsid w:val="00EB77EA"/>
    <w:rsid w:val="00EB7852"/>
    <w:rsid w:val="00EC0BEF"/>
    <w:rsid w:val="00EC3389"/>
    <w:rsid w:val="00EC3C05"/>
    <w:rsid w:val="00EC5285"/>
    <w:rsid w:val="00EC5786"/>
    <w:rsid w:val="00EC5FB5"/>
    <w:rsid w:val="00EC6242"/>
    <w:rsid w:val="00EC64C0"/>
    <w:rsid w:val="00EC799D"/>
    <w:rsid w:val="00ED1687"/>
    <w:rsid w:val="00ED1C08"/>
    <w:rsid w:val="00ED3D3E"/>
    <w:rsid w:val="00ED3ECF"/>
    <w:rsid w:val="00ED4709"/>
    <w:rsid w:val="00ED57BD"/>
    <w:rsid w:val="00ED5D54"/>
    <w:rsid w:val="00ED69D4"/>
    <w:rsid w:val="00ED6DCB"/>
    <w:rsid w:val="00ED7A55"/>
    <w:rsid w:val="00ED7B11"/>
    <w:rsid w:val="00EE19B6"/>
    <w:rsid w:val="00EE2B54"/>
    <w:rsid w:val="00EE2F63"/>
    <w:rsid w:val="00EE307D"/>
    <w:rsid w:val="00EE532A"/>
    <w:rsid w:val="00EE7085"/>
    <w:rsid w:val="00EF078F"/>
    <w:rsid w:val="00EF0AD2"/>
    <w:rsid w:val="00EF16F2"/>
    <w:rsid w:val="00EF221B"/>
    <w:rsid w:val="00EF22A3"/>
    <w:rsid w:val="00EF31A5"/>
    <w:rsid w:val="00EF3685"/>
    <w:rsid w:val="00EF4C52"/>
    <w:rsid w:val="00EF4CCC"/>
    <w:rsid w:val="00EF574A"/>
    <w:rsid w:val="00EF6167"/>
    <w:rsid w:val="00F00277"/>
    <w:rsid w:val="00F00E75"/>
    <w:rsid w:val="00F03490"/>
    <w:rsid w:val="00F03751"/>
    <w:rsid w:val="00F051D4"/>
    <w:rsid w:val="00F06EA7"/>
    <w:rsid w:val="00F0773C"/>
    <w:rsid w:val="00F07AB9"/>
    <w:rsid w:val="00F07CD9"/>
    <w:rsid w:val="00F07DA5"/>
    <w:rsid w:val="00F07E0D"/>
    <w:rsid w:val="00F1053B"/>
    <w:rsid w:val="00F129F8"/>
    <w:rsid w:val="00F12EAB"/>
    <w:rsid w:val="00F136D6"/>
    <w:rsid w:val="00F13FFF"/>
    <w:rsid w:val="00F14889"/>
    <w:rsid w:val="00F14F6A"/>
    <w:rsid w:val="00F1596D"/>
    <w:rsid w:val="00F15BDD"/>
    <w:rsid w:val="00F16662"/>
    <w:rsid w:val="00F16905"/>
    <w:rsid w:val="00F17C0D"/>
    <w:rsid w:val="00F20EC3"/>
    <w:rsid w:val="00F22A5C"/>
    <w:rsid w:val="00F233EE"/>
    <w:rsid w:val="00F235C0"/>
    <w:rsid w:val="00F2490F"/>
    <w:rsid w:val="00F2522B"/>
    <w:rsid w:val="00F26BF1"/>
    <w:rsid w:val="00F26E52"/>
    <w:rsid w:val="00F27433"/>
    <w:rsid w:val="00F2773D"/>
    <w:rsid w:val="00F27B03"/>
    <w:rsid w:val="00F311F4"/>
    <w:rsid w:val="00F31385"/>
    <w:rsid w:val="00F31707"/>
    <w:rsid w:val="00F33958"/>
    <w:rsid w:val="00F3407A"/>
    <w:rsid w:val="00F35842"/>
    <w:rsid w:val="00F36048"/>
    <w:rsid w:val="00F361AF"/>
    <w:rsid w:val="00F37321"/>
    <w:rsid w:val="00F379AC"/>
    <w:rsid w:val="00F37BC1"/>
    <w:rsid w:val="00F37D26"/>
    <w:rsid w:val="00F42273"/>
    <w:rsid w:val="00F42404"/>
    <w:rsid w:val="00F42A20"/>
    <w:rsid w:val="00F446D3"/>
    <w:rsid w:val="00F45962"/>
    <w:rsid w:val="00F46192"/>
    <w:rsid w:val="00F46412"/>
    <w:rsid w:val="00F478B1"/>
    <w:rsid w:val="00F50255"/>
    <w:rsid w:val="00F514A4"/>
    <w:rsid w:val="00F51DEA"/>
    <w:rsid w:val="00F51E09"/>
    <w:rsid w:val="00F52642"/>
    <w:rsid w:val="00F52BA8"/>
    <w:rsid w:val="00F536B9"/>
    <w:rsid w:val="00F55825"/>
    <w:rsid w:val="00F55C76"/>
    <w:rsid w:val="00F57DB8"/>
    <w:rsid w:val="00F620EF"/>
    <w:rsid w:val="00F65106"/>
    <w:rsid w:val="00F65F28"/>
    <w:rsid w:val="00F66108"/>
    <w:rsid w:val="00F662B3"/>
    <w:rsid w:val="00F66C84"/>
    <w:rsid w:val="00F67FA7"/>
    <w:rsid w:val="00F704AA"/>
    <w:rsid w:val="00F759BC"/>
    <w:rsid w:val="00F76A29"/>
    <w:rsid w:val="00F8389B"/>
    <w:rsid w:val="00F84524"/>
    <w:rsid w:val="00F84E80"/>
    <w:rsid w:val="00F85408"/>
    <w:rsid w:val="00F857CB"/>
    <w:rsid w:val="00F8651C"/>
    <w:rsid w:val="00F90398"/>
    <w:rsid w:val="00F909AB"/>
    <w:rsid w:val="00F917F7"/>
    <w:rsid w:val="00F9237D"/>
    <w:rsid w:val="00F92B85"/>
    <w:rsid w:val="00F933DD"/>
    <w:rsid w:val="00F954B0"/>
    <w:rsid w:val="00F9611F"/>
    <w:rsid w:val="00F97478"/>
    <w:rsid w:val="00F977AB"/>
    <w:rsid w:val="00FA2400"/>
    <w:rsid w:val="00FA3D2E"/>
    <w:rsid w:val="00FA4867"/>
    <w:rsid w:val="00FA4E4E"/>
    <w:rsid w:val="00FA525F"/>
    <w:rsid w:val="00FA579B"/>
    <w:rsid w:val="00FA58DC"/>
    <w:rsid w:val="00FA6637"/>
    <w:rsid w:val="00FA6872"/>
    <w:rsid w:val="00FA6B1E"/>
    <w:rsid w:val="00FA7ACE"/>
    <w:rsid w:val="00FA7BFA"/>
    <w:rsid w:val="00FA7FC1"/>
    <w:rsid w:val="00FB1AC0"/>
    <w:rsid w:val="00FB24C8"/>
    <w:rsid w:val="00FB2EF1"/>
    <w:rsid w:val="00FB306B"/>
    <w:rsid w:val="00FB321D"/>
    <w:rsid w:val="00FB42F2"/>
    <w:rsid w:val="00FB4D6B"/>
    <w:rsid w:val="00FB5317"/>
    <w:rsid w:val="00FB60D4"/>
    <w:rsid w:val="00FB612E"/>
    <w:rsid w:val="00FB6607"/>
    <w:rsid w:val="00FB7485"/>
    <w:rsid w:val="00FC0A45"/>
    <w:rsid w:val="00FC0A9F"/>
    <w:rsid w:val="00FC1BAB"/>
    <w:rsid w:val="00FC2700"/>
    <w:rsid w:val="00FC2880"/>
    <w:rsid w:val="00FC2CA1"/>
    <w:rsid w:val="00FC3E3B"/>
    <w:rsid w:val="00FC41FE"/>
    <w:rsid w:val="00FC4D56"/>
    <w:rsid w:val="00FC5B66"/>
    <w:rsid w:val="00FC7181"/>
    <w:rsid w:val="00FC7208"/>
    <w:rsid w:val="00FC723F"/>
    <w:rsid w:val="00FD0872"/>
    <w:rsid w:val="00FD38B4"/>
    <w:rsid w:val="00FD41B4"/>
    <w:rsid w:val="00FD499A"/>
    <w:rsid w:val="00FE09B0"/>
    <w:rsid w:val="00FE0F06"/>
    <w:rsid w:val="00FE11F4"/>
    <w:rsid w:val="00FE20C9"/>
    <w:rsid w:val="00FE2851"/>
    <w:rsid w:val="00FE4FED"/>
    <w:rsid w:val="00FE5D2F"/>
    <w:rsid w:val="00FE683B"/>
    <w:rsid w:val="00FE6EE0"/>
    <w:rsid w:val="00FE6EE8"/>
    <w:rsid w:val="00FE79A0"/>
    <w:rsid w:val="00FE7DE4"/>
    <w:rsid w:val="00FE7FEB"/>
    <w:rsid w:val="00FF16DB"/>
    <w:rsid w:val="00FF5A20"/>
    <w:rsid w:val="00FF5C49"/>
    <w:rsid w:val="00FF6E6B"/>
    <w:rsid w:val="00FF7231"/>
    <w:rsid w:val="00FF7DDB"/>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11">
    <w:name w:val="Основной текст1"/>
    <w:basedOn w:val="a0"/>
    <w:uiPriority w:val="99"/>
    <w:rsid w:val="00C253D8"/>
    <w:pPr>
      <w:spacing w:before="60" w:after="60"/>
      <w:jc w:val="both"/>
    </w:pPr>
    <w:rPr>
      <w:rFonts w:ascii="Arial" w:hAnsi="Arial" w:cs="Arial"/>
      <w:b/>
      <w:bCs/>
      <w:i/>
      <w:iCs/>
      <w:lang w:val="en-US"/>
    </w:rPr>
  </w:style>
  <w:style w:type="paragraph" w:styleId="12">
    <w:name w:val="toc 1"/>
    <w:basedOn w:val="a0"/>
    <w:next w:val="a0"/>
    <w:autoRedefine/>
    <w:uiPriority w:val="39"/>
    <w:qFormat/>
    <w:rsid w:val="00AC79FE"/>
    <w:pPr>
      <w:tabs>
        <w:tab w:val="right" w:leader="dot" w:pos="9627"/>
      </w:tabs>
      <w:spacing w:before="120" w:after="120"/>
    </w:pPr>
    <w:rPr>
      <w:rFonts w:cs="Book Antiqua"/>
      <w:b/>
      <w:bCs/>
      <w:caps/>
      <w:noProof/>
    </w:rPr>
  </w:style>
  <w:style w:type="paragraph" w:styleId="22">
    <w:name w:val="toc 2"/>
    <w:basedOn w:val="a0"/>
    <w:next w:val="a0"/>
    <w:autoRedefine/>
    <w:uiPriority w:val="39"/>
    <w:qFormat/>
    <w:rsid w:val="00AC79FE"/>
    <w:pPr>
      <w:spacing w:before="120" w:after="120"/>
      <w:ind w:left="340"/>
    </w:pPr>
    <w:rPr>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0"/>
    <w:next w:val="a0"/>
    <w:autoRedefine/>
    <w:uiPriority w:val="39"/>
    <w:qFormat/>
    <w:rsid w:val="00141BE2"/>
    <w:pPr>
      <w:tabs>
        <w:tab w:val="right" w:leader="dot" w:pos="9627"/>
      </w:tabs>
      <w:spacing w:before="120" w:after="120"/>
      <w:ind w:left="567"/>
    </w:pPr>
    <w:rPr>
      <w:noProof/>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uiPriority w:val="99"/>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0">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locked/>
    <w:rsid w:val="00C62501"/>
    <w:rPr>
      <w:sz w:val="24"/>
      <w:szCs w:val="24"/>
    </w:rPr>
  </w:style>
  <w:style w:type="character" w:styleId="af2">
    <w:name w:val="page number"/>
    <w:basedOn w:val="a1"/>
    <w:rsid w:val="003E6C70"/>
  </w:style>
  <w:style w:type="paragraph" w:styleId="af3">
    <w:name w:val="footer"/>
    <w:basedOn w:val="a0"/>
    <w:link w:val="af4"/>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1">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4"/>
    <w:rsid w:val="00700D91"/>
    <w:rPr>
      <w:sz w:val="27"/>
      <w:szCs w:val="27"/>
      <w:shd w:val="clear" w:color="auto" w:fill="FFFFFF"/>
    </w:rPr>
  </w:style>
  <w:style w:type="paragraph" w:customStyle="1" w:styleId="14">
    <w:name w:val="Основной текст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1">
    <w:name w:val="Подпись к таблице"/>
    <w:basedOn w:val="aff"/>
    <w:rsid w:val="00F8651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sz w:val="22"/>
      <w:szCs w:val="22"/>
      <w:shd w:val="clear" w:color="auto" w:fill="FFFFFF"/>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b/>
      <w:bCs/>
      <w:i/>
      <w:iCs/>
      <w:color w:val="000000"/>
      <w:spacing w:val="0"/>
      <w:w w:val="100"/>
      <w:position w:val="0"/>
      <w:sz w:val="27"/>
      <w:szCs w:val="27"/>
      <w:shd w:val="clear" w:color="auto" w:fill="FFFFFF"/>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5">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5"/>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6">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
      <w:bCs/>
      <w:sz w:val="24"/>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4"/>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7">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3"/>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8">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9">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a">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 w:type="paragraph" w:customStyle="1" w:styleId="formattext">
    <w:name w:val="formattext"/>
    <w:basedOn w:val="a0"/>
    <w:rsid w:val="003C0257"/>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11">
    <w:name w:val="Основной текст1"/>
    <w:basedOn w:val="a0"/>
    <w:uiPriority w:val="99"/>
    <w:rsid w:val="00C253D8"/>
    <w:pPr>
      <w:spacing w:before="60" w:after="60"/>
      <w:jc w:val="both"/>
    </w:pPr>
    <w:rPr>
      <w:rFonts w:ascii="Arial" w:hAnsi="Arial" w:cs="Arial"/>
      <w:b/>
      <w:bCs/>
      <w:i/>
      <w:iCs/>
      <w:lang w:val="en-US"/>
    </w:rPr>
  </w:style>
  <w:style w:type="paragraph" w:styleId="12">
    <w:name w:val="toc 1"/>
    <w:basedOn w:val="a0"/>
    <w:next w:val="a0"/>
    <w:autoRedefine/>
    <w:uiPriority w:val="39"/>
    <w:qFormat/>
    <w:rsid w:val="00AC79FE"/>
    <w:pPr>
      <w:tabs>
        <w:tab w:val="right" w:leader="dot" w:pos="9627"/>
      </w:tabs>
      <w:spacing w:before="120" w:after="120"/>
    </w:pPr>
    <w:rPr>
      <w:rFonts w:cs="Book Antiqua"/>
      <w:b/>
      <w:bCs/>
      <w:caps/>
      <w:noProof/>
    </w:rPr>
  </w:style>
  <w:style w:type="paragraph" w:styleId="22">
    <w:name w:val="toc 2"/>
    <w:basedOn w:val="a0"/>
    <w:next w:val="a0"/>
    <w:autoRedefine/>
    <w:uiPriority w:val="39"/>
    <w:qFormat/>
    <w:rsid w:val="00AC79FE"/>
    <w:pPr>
      <w:spacing w:before="120" w:after="120"/>
      <w:ind w:left="340"/>
    </w:pPr>
    <w:rPr>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0"/>
    <w:next w:val="a0"/>
    <w:autoRedefine/>
    <w:uiPriority w:val="39"/>
    <w:qFormat/>
    <w:rsid w:val="00141BE2"/>
    <w:pPr>
      <w:tabs>
        <w:tab w:val="right" w:leader="dot" w:pos="9627"/>
      </w:tabs>
      <w:spacing w:before="120" w:after="120"/>
      <w:ind w:left="567"/>
    </w:pPr>
    <w:rPr>
      <w:noProof/>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uiPriority w:val="99"/>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0">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locked/>
    <w:rsid w:val="00C62501"/>
    <w:rPr>
      <w:sz w:val="24"/>
      <w:szCs w:val="24"/>
    </w:rPr>
  </w:style>
  <w:style w:type="character" w:styleId="af2">
    <w:name w:val="page number"/>
    <w:basedOn w:val="a1"/>
    <w:rsid w:val="003E6C70"/>
  </w:style>
  <w:style w:type="paragraph" w:styleId="af3">
    <w:name w:val="footer"/>
    <w:basedOn w:val="a0"/>
    <w:link w:val="af4"/>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1">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4"/>
    <w:rsid w:val="00700D91"/>
    <w:rPr>
      <w:sz w:val="27"/>
      <w:szCs w:val="27"/>
      <w:shd w:val="clear" w:color="auto" w:fill="FFFFFF"/>
    </w:rPr>
  </w:style>
  <w:style w:type="paragraph" w:customStyle="1" w:styleId="14">
    <w:name w:val="Основной текст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1">
    <w:name w:val="Подпись к таблице"/>
    <w:basedOn w:val="aff"/>
    <w:rsid w:val="00F8651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sz w:val="22"/>
      <w:szCs w:val="22"/>
      <w:shd w:val="clear" w:color="auto" w:fill="FFFFFF"/>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b/>
      <w:bCs/>
      <w:i/>
      <w:iCs/>
      <w:color w:val="000000"/>
      <w:spacing w:val="0"/>
      <w:w w:val="100"/>
      <w:position w:val="0"/>
      <w:sz w:val="27"/>
      <w:szCs w:val="27"/>
      <w:shd w:val="clear" w:color="auto" w:fill="FFFFFF"/>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5">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5"/>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6">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
      <w:bCs/>
      <w:sz w:val="24"/>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4"/>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7">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3"/>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8">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9">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a">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 w:type="paragraph" w:customStyle="1" w:styleId="formattext">
    <w:name w:val="formattext"/>
    <w:basedOn w:val="a0"/>
    <w:rsid w:val="003C025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7509226">
      <w:bodyDiv w:val="1"/>
      <w:marLeft w:val="0"/>
      <w:marRight w:val="0"/>
      <w:marTop w:val="0"/>
      <w:marBottom w:val="0"/>
      <w:divBdr>
        <w:top w:val="none" w:sz="0" w:space="0" w:color="auto"/>
        <w:left w:val="none" w:sz="0" w:space="0" w:color="auto"/>
        <w:bottom w:val="none" w:sz="0" w:space="0" w:color="auto"/>
        <w:right w:val="none" w:sz="0" w:space="0" w:color="auto"/>
      </w:divBdr>
    </w:div>
    <w:div w:id="31349229">
      <w:bodyDiv w:val="1"/>
      <w:marLeft w:val="0"/>
      <w:marRight w:val="0"/>
      <w:marTop w:val="0"/>
      <w:marBottom w:val="0"/>
      <w:divBdr>
        <w:top w:val="none" w:sz="0" w:space="0" w:color="auto"/>
        <w:left w:val="none" w:sz="0" w:space="0" w:color="auto"/>
        <w:bottom w:val="none" w:sz="0" w:space="0" w:color="auto"/>
        <w:right w:val="none" w:sz="0" w:space="0" w:color="auto"/>
      </w:divBdr>
      <w:divsChild>
        <w:div w:id="1716544062">
          <w:marLeft w:val="0"/>
          <w:marRight w:val="0"/>
          <w:marTop w:val="0"/>
          <w:marBottom w:val="0"/>
          <w:divBdr>
            <w:top w:val="none" w:sz="0" w:space="0" w:color="auto"/>
            <w:left w:val="none" w:sz="0" w:space="0" w:color="auto"/>
            <w:bottom w:val="none" w:sz="0" w:space="0" w:color="auto"/>
            <w:right w:val="none" w:sz="0" w:space="0" w:color="auto"/>
          </w:divBdr>
        </w:div>
        <w:div w:id="2077241482">
          <w:marLeft w:val="0"/>
          <w:marRight w:val="0"/>
          <w:marTop w:val="0"/>
          <w:marBottom w:val="0"/>
          <w:divBdr>
            <w:top w:val="none" w:sz="0" w:space="0" w:color="auto"/>
            <w:left w:val="none" w:sz="0" w:space="0" w:color="auto"/>
            <w:bottom w:val="none" w:sz="0" w:space="0" w:color="auto"/>
            <w:right w:val="none" w:sz="0" w:space="0" w:color="auto"/>
          </w:divBdr>
        </w:div>
        <w:div w:id="779303710">
          <w:marLeft w:val="0"/>
          <w:marRight w:val="0"/>
          <w:marTop w:val="0"/>
          <w:marBottom w:val="0"/>
          <w:divBdr>
            <w:top w:val="none" w:sz="0" w:space="0" w:color="auto"/>
            <w:left w:val="none" w:sz="0" w:space="0" w:color="auto"/>
            <w:bottom w:val="none" w:sz="0" w:space="0" w:color="auto"/>
            <w:right w:val="none" w:sz="0" w:space="0" w:color="auto"/>
          </w:divBdr>
        </w:div>
      </w:divsChild>
    </w:div>
    <w:div w:id="50470248">
      <w:bodyDiv w:val="1"/>
      <w:marLeft w:val="0"/>
      <w:marRight w:val="0"/>
      <w:marTop w:val="0"/>
      <w:marBottom w:val="0"/>
      <w:divBdr>
        <w:top w:val="none" w:sz="0" w:space="0" w:color="auto"/>
        <w:left w:val="none" w:sz="0" w:space="0" w:color="auto"/>
        <w:bottom w:val="none" w:sz="0" w:space="0" w:color="auto"/>
        <w:right w:val="none" w:sz="0" w:space="0" w:color="auto"/>
      </w:divBdr>
    </w:div>
    <w:div w:id="57755701">
      <w:bodyDiv w:val="1"/>
      <w:marLeft w:val="0"/>
      <w:marRight w:val="0"/>
      <w:marTop w:val="0"/>
      <w:marBottom w:val="0"/>
      <w:divBdr>
        <w:top w:val="none" w:sz="0" w:space="0" w:color="auto"/>
        <w:left w:val="none" w:sz="0" w:space="0" w:color="auto"/>
        <w:bottom w:val="none" w:sz="0" w:space="0" w:color="auto"/>
        <w:right w:val="none" w:sz="0" w:space="0" w:color="auto"/>
      </w:divBdr>
      <w:divsChild>
        <w:div w:id="1919170041">
          <w:marLeft w:val="0"/>
          <w:marRight w:val="0"/>
          <w:marTop w:val="0"/>
          <w:marBottom w:val="0"/>
          <w:divBdr>
            <w:top w:val="none" w:sz="0" w:space="0" w:color="auto"/>
            <w:left w:val="none" w:sz="0" w:space="0" w:color="auto"/>
            <w:bottom w:val="none" w:sz="0" w:space="0" w:color="auto"/>
            <w:right w:val="none" w:sz="0" w:space="0" w:color="auto"/>
          </w:divBdr>
        </w:div>
        <w:div w:id="599071576">
          <w:marLeft w:val="0"/>
          <w:marRight w:val="0"/>
          <w:marTop w:val="0"/>
          <w:marBottom w:val="0"/>
          <w:divBdr>
            <w:top w:val="none" w:sz="0" w:space="0" w:color="auto"/>
            <w:left w:val="none" w:sz="0" w:space="0" w:color="auto"/>
            <w:bottom w:val="none" w:sz="0" w:space="0" w:color="auto"/>
            <w:right w:val="none" w:sz="0" w:space="0" w:color="auto"/>
          </w:divBdr>
        </w:div>
      </w:divsChild>
    </w:div>
    <w:div w:id="74672352">
      <w:bodyDiv w:val="1"/>
      <w:marLeft w:val="0"/>
      <w:marRight w:val="0"/>
      <w:marTop w:val="0"/>
      <w:marBottom w:val="0"/>
      <w:divBdr>
        <w:top w:val="none" w:sz="0" w:space="0" w:color="auto"/>
        <w:left w:val="none" w:sz="0" w:space="0" w:color="auto"/>
        <w:bottom w:val="none" w:sz="0" w:space="0" w:color="auto"/>
        <w:right w:val="none" w:sz="0" w:space="0" w:color="auto"/>
      </w:divBdr>
    </w:div>
    <w:div w:id="115873060">
      <w:bodyDiv w:val="1"/>
      <w:marLeft w:val="0"/>
      <w:marRight w:val="0"/>
      <w:marTop w:val="0"/>
      <w:marBottom w:val="0"/>
      <w:divBdr>
        <w:top w:val="none" w:sz="0" w:space="0" w:color="auto"/>
        <w:left w:val="none" w:sz="0" w:space="0" w:color="auto"/>
        <w:bottom w:val="none" w:sz="0" w:space="0" w:color="auto"/>
        <w:right w:val="none" w:sz="0" w:space="0" w:color="auto"/>
      </w:divBdr>
    </w:div>
    <w:div w:id="123931161">
      <w:bodyDiv w:val="1"/>
      <w:marLeft w:val="0"/>
      <w:marRight w:val="0"/>
      <w:marTop w:val="0"/>
      <w:marBottom w:val="0"/>
      <w:divBdr>
        <w:top w:val="none" w:sz="0" w:space="0" w:color="auto"/>
        <w:left w:val="none" w:sz="0" w:space="0" w:color="auto"/>
        <w:bottom w:val="none" w:sz="0" w:space="0" w:color="auto"/>
        <w:right w:val="none" w:sz="0" w:space="0" w:color="auto"/>
      </w:divBdr>
    </w:div>
    <w:div w:id="134832529">
      <w:bodyDiv w:val="1"/>
      <w:marLeft w:val="0"/>
      <w:marRight w:val="0"/>
      <w:marTop w:val="0"/>
      <w:marBottom w:val="0"/>
      <w:divBdr>
        <w:top w:val="none" w:sz="0" w:space="0" w:color="auto"/>
        <w:left w:val="none" w:sz="0" w:space="0" w:color="auto"/>
        <w:bottom w:val="none" w:sz="0" w:space="0" w:color="auto"/>
        <w:right w:val="none" w:sz="0" w:space="0" w:color="auto"/>
      </w:divBdr>
    </w:div>
    <w:div w:id="146750664">
      <w:bodyDiv w:val="1"/>
      <w:marLeft w:val="0"/>
      <w:marRight w:val="0"/>
      <w:marTop w:val="0"/>
      <w:marBottom w:val="0"/>
      <w:divBdr>
        <w:top w:val="none" w:sz="0" w:space="0" w:color="auto"/>
        <w:left w:val="none" w:sz="0" w:space="0" w:color="auto"/>
        <w:bottom w:val="none" w:sz="0" w:space="0" w:color="auto"/>
        <w:right w:val="none" w:sz="0" w:space="0" w:color="auto"/>
      </w:divBdr>
    </w:div>
    <w:div w:id="216278647">
      <w:bodyDiv w:val="1"/>
      <w:marLeft w:val="0"/>
      <w:marRight w:val="0"/>
      <w:marTop w:val="0"/>
      <w:marBottom w:val="0"/>
      <w:divBdr>
        <w:top w:val="none" w:sz="0" w:space="0" w:color="auto"/>
        <w:left w:val="none" w:sz="0" w:space="0" w:color="auto"/>
        <w:bottom w:val="none" w:sz="0" w:space="0" w:color="auto"/>
        <w:right w:val="none" w:sz="0" w:space="0" w:color="auto"/>
      </w:divBdr>
    </w:div>
    <w:div w:id="220530627">
      <w:bodyDiv w:val="1"/>
      <w:marLeft w:val="0"/>
      <w:marRight w:val="0"/>
      <w:marTop w:val="0"/>
      <w:marBottom w:val="0"/>
      <w:divBdr>
        <w:top w:val="none" w:sz="0" w:space="0" w:color="auto"/>
        <w:left w:val="none" w:sz="0" w:space="0" w:color="auto"/>
        <w:bottom w:val="none" w:sz="0" w:space="0" w:color="auto"/>
        <w:right w:val="none" w:sz="0" w:space="0" w:color="auto"/>
      </w:divBdr>
    </w:div>
    <w:div w:id="221216688">
      <w:bodyDiv w:val="1"/>
      <w:marLeft w:val="0"/>
      <w:marRight w:val="0"/>
      <w:marTop w:val="0"/>
      <w:marBottom w:val="0"/>
      <w:divBdr>
        <w:top w:val="none" w:sz="0" w:space="0" w:color="auto"/>
        <w:left w:val="none" w:sz="0" w:space="0" w:color="auto"/>
        <w:bottom w:val="none" w:sz="0" w:space="0" w:color="auto"/>
        <w:right w:val="none" w:sz="0" w:space="0" w:color="auto"/>
      </w:divBdr>
    </w:div>
    <w:div w:id="222259282">
      <w:bodyDiv w:val="1"/>
      <w:marLeft w:val="0"/>
      <w:marRight w:val="0"/>
      <w:marTop w:val="0"/>
      <w:marBottom w:val="0"/>
      <w:divBdr>
        <w:top w:val="none" w:sz="0" w:space="0" w:color="auto"/>
        <w:left w:val="none" w:sz="0" w:space="0" w:color="auto"/>
        <w:bottom w:val="none" w:sz="0" w:space="0" w:color="auto"/>
        <w:right w:val="none" w:sz="0" w:space="0" w:color="auto"/>
      </w:divBdr>
    </w:div>
    <w:div w:id="225380408">
      <w:bodyDiv w:val="1"/>
      <w:marLeft w:val="0"/>
      <w:marRight w:val="0"/>
      <w:marTop w:val="0"/>
      <w:marBottom w:val="0"/>
      <w:divBdr>
        <w:top w:val="none" w:sz="0" w:space="0" w:color="auto"/>
        <w:left w:val="none" w:sz="0" w:space="0" w:color="auto"/>
        <w:bottom w:val="none" w:sz="0" w:space="0" w:color="auto"/>
        <w:right w:val="none" w:sz="0" w:space="0" w:color="auto"/>
      </w:divBdr>
      <w:divsChild>
        <w:div w:id="284772165">
          <w:marLeft w:val="0"/>
          <w:marRight w:val="0"/>
          <w:marTop w:val="0"/>
          <w:marBottom w:val="0"/>
          <w:divBdr>
            <w:top w:val="none" w:sz="0" w:space="0" w:color="auto"/>
            <w:left w:val="none" w:sz="0" w:space="0" w:color="auto"/>
            <w:bottom w:val="none" w:sz="0" w:space="0" w:color="auto"/>
            <w:right w:val="none" w:sz="0" w:space="0" w:color="auto"/>
          </w:divBdr>
        </w:div>
        <w:div w:id="1171331771">
          <w:marLeft w:val="0"/>
          <w:marRight w:val="0"/>
          <w:marTop w:val="0"/>
          <w:marBottom w:val="0"/>
          <w:divBdr>
            <w:top w:val="none" w:sz="0" w:space="0" w:color="auto"/>
            <w:left w:val="none" w:sz="0" w:space="0" w:color="auto"/>
            <w:bottom w:val="none" w:sz="0" w:space="0" w:color="auto"/>
            <w:right w:val="none" w:sz="0" w:space="0" w:color="auto"/>
          </w:divBdr>
        </w:div>
        <w:div w:id="94981940">
          <w:marLeft w:val="0"/>
          <w:marRight w:val="0"/>
          <w:marTop w:val="0"/>
          <w:marBottom w:val="0"/>
          <w:divBdr>
            <w:top w:val="none" w:sz="0" w:space="0" w:color="auto"/>
            <w:left w:val="none" w:sz="0" w:space="0" w:color="auto"/>
            <w:bottom w:val="none" w:sz="0" w:space="0" w:color="auto"/>
            <w:right w:val="none" w:sz="0" w:space="0" w:color="auto"/>
          </w:divBdr>
        </w:div>
        <w:div w:id="514269752">
          <w:marLeft w:val="0"/>
          <w:marRight w:val="0"/>
          <w:marTop w:val="0"/>
          <w:marBottom w:val="0"/>
          <w:divBdr>
            <w:top w:val="none" w:sz="0" w:space="0" w:color="auto"/>
            <w:left w:val="none" w:sz="0" w:space="0" w:color="auto"/>
            <w:bottom w:val="none" w:sz="0" w:space="0" w:color="auto"/>
            <w:right w:val="none" w:sz="0" w:space="0" w:color="auto"/>
          </w:divBdr>
        </w:div>
        <w:div w:id="1268387297">
          <w:marLeft w:val="0"/>
          <w:marRight w:val="0"/>
          <w:marTop w:val="0"/>
          <w:marBottom w:val="0"/>
          <w:divBdr>
            <w:top w:val="none" w:sz="0" w:space="0" w:color="auto"/>
            <w:left w:val="none" w:sz="0" w:space="0" w:color="auto"/>
            <w:bottom w:val="none" w:sz="0" w:space="0" w:color="auto"/>
            <w:right w:val="none" w:sz="0" w:space="0" w:color="auto"/>
          </w:divBdr>
        </w:div>
      </w:divsChild>
    </w:div>
    <w:div w:id="231894712">
      <w:bodyDiv w:val="1"/>
      <w:marLeft w:val="0"/>
      <w:marRight w:val="0"/>
      <w:marTop w:val="0"/>
      <w:marBottom w:val="0"/>
      <w:divBdr>
        <w:top w:val="none" w:sz="0" w:space="0" w:color="auto"/>
        <w:left w:val="none" w:sz="0" w:space="0" w:color="auto"/>
        <w:bottom w:val="none" w:sz="0" w:space="0" w:color="auto"/>
        <w:right w:val="none" w:sz="0" w:space="0" w:color="auto"/>
      </w:divBdr>
    </w:div>
    <w:div w:id="251158769">
      <w:bodyDiv w:val="1"/>
      <w:marLeft w:val="0"/>
      <w:marRight w:val="0"/>
      <w:marTop w:val="0"/>
      <w:marBottom w:val="0"/>
      <w:divBdr>
        <w:top w:val="none" w:sz="0" w:space="0" w:color="auto"/>
        <w:left w:val="none" w:sz="0" w:space="0" w:color="auto"/>
        <w:bottom w:val="none" w:sz="0" w:space="0" w:color="auto"/>
        <w:right w:val="none" w:sz="0" w:space="0" w:color="auto"/>
      </w:divBdr>
    </w:div>
    <w:div w:id="311955018">
      <w:bodyDiv w:val="1"/>
      <w:marLeft w:val="0"/>
      <w:marRight w:val="0"/>
      <w:marTop w:val="0"/>
      <w:marBottom w:val="0"/>
      <w:divBdr>
        <w:top w:val="none" w:sz="0" w:space="0" w:color="auto"/>
        <w:left w:val="none" w:sz="0" w:space="0" w:color="auto"/>
        <w:bottom w:val="none" w:sz="0" w:space="0" w:color="auto"/>
        <w:right w:val="none" w:sz="0" w:space="0" w:color="auto"/>
      </w:divBdr>
    </w:div>
    <w:div w:id="319117865">
      <w:bodyDiv w:val="1"/>
      <w:marLeft w:val="0"/>
      <w:marRight w:val="0"/>
      <w:marTop w:val="0"/>
      <w:marBottom w:val="0"/>
      <w:divBdr>
        <w:top w:val="none" w:sz="0" w:space="0" w:color="auto"/>
        <w:left w:val="none" w:sz="0" w:space="0" w:color="auto"/>
        <w:bottom w:val="none" w:sz="0" w:space="0" w:color="auto"/>
        <w:right w:val="none" w:sz="0" w:space="0" w:color="auto"/>
      </w:divBdr>
    </w:div>
    <w:div w:id="321857543">
      <w:bodyDiv w:val="1"/>
      <w:marLeft w:val="0"/>
      <w:marRight w:val="0"/>
      <w:marTop w:val="0"/>
      <w:marBottom w:val="0"/>
      <w:divBdr>
        <w:top w:val="none" w:sz="0" w:space="0" w:color="auto"/>
        <w:left w:val="none" w:sz="0" w:space="0" w:color="auto"/>
        <w:bottom w:val="none" w:sz="0" w:space="0" w:color="auto"/>
        <w:right w:val="none" w:sz="0" w:space="0" w:color="auto"/>
      </w:divBdr>
    </w:div>
    <w:div w:id="353652445">
      <w:bodyDiv w:val="1"/>
      <w:marLeft w:val="0"/>
      <w:marRight w:val="0"/>
      <w:marTop w:val="0"/>
      <w:marBottom w:val="0"/>
      <w:divBdr>
        <w:top w:val="none" w:sz="0" w:space="0" w:color="auto"/>
        <w:left w:val="none" w:sz="0" w:space="0" w:color="auto"/>
        <w:bottom w:val="none" w:sz="0" w:space="0" w:color="auto"/>
        <w:right w:val="none" w:sz="0" w:space="0" w:color="auto"/>
      </w:divBdr>
      <w:divsChild>
        <w:div w:id="1685592785">
          <w:marLeft w:val="0"/>
          <w:marRight w:val="0"/>
          <w:marTop w:val="0"/>
          <w:marBottom w:val="0"/>
          <w:divBdr>
            <w:top w:val="none" w:sz="0" w:space="0" w:color="auto"/>
            <w:left w:val="none" w:sz="0" w:space="0" w:color="auto"/>
            <w:bottom w:val="none" w:sz="0" w:space="0" w:color="auto"/>
            <w:right w:val="none" w:sz="0" w:space="0" w:color="auto"/>
          </w:divBdr>
        </w:div>
        <w:div w:id="1287278236">
          <w:marLeft w:val="0"/>
          <w:marRight w:val="0"/>
          <w:marTop w:val="0"/>
          <w:marBottom w:val="0"/>
          <w:divBdr>
            <w:top w:val="none" w:sz="0" w:space="0" w:color="auto"/>
            <w:left w:val="none" w:sz="0" w:space="0" w:color="auto"/>
            <w:bottom w:val="none" w:sz="0" w:space="0" w:color="auto"/>
            <w:right w:val="none" w:sz="0" w:space="0" w:color="auto"/>
          </w:divBdr>
        </w:div>
        <w:div w:id="1737169762">
          <w:marLeft w:val="0"/>
          <w:marRight w:val="0"/>
          <w:marTop w:val="0"/>
          <w:marBottom w:val="0"/>
          <w:divBdr>
            <w:top w:val="none" w:sz="0" w:space="0" w:color="auto"/>
            <w:left w:val="none" w:sz="0" w:space="0" w:color="auto"/>
            <w:bottom w:val="none" w:sz="0" w:space="0" w:color="auto"/>
            <w:right w:val="none" w:sz="0" w:space="0" w:color="auto"/>
          </w:divBdr>
        </w:div>
        <w:div w:id="212234094">
          <w:marLeft w:val="0"/>
          <w:marRight w:val="0"/>
          <w:marTop w:val="0"/>
          <w:marBottom w:val="0"/>
          <w:divBdr>
            <w:top w:val="none" w:sz="0" w:space="0" w:color="auto"/>
            <w:left w:val="none" w:sz="0" w:space="0" w:color="auto"/>
            <w:bottom w:val="none" w:sz="0" w:space="0" w:color="auto"/>
            <w:right w:val="none" w:sz="0" w:space="0" w:color="auto"/>
          </w:divBdr>
        </w:div>
        <w:div w:id="2095859227">
          <w:marLeft w:val="0"/>
          <w:marRight w:val="0"/>
          <w:marTop w:val="0"/>
          <w:marBottom w:val="0"/>
          <w:divBdr>
            <w:top w:val="none" w:sz="0" w:space="0" w:color="auto"/>
            <w:left w:val="none" w:sz="0" w:space="0" w:color="auto"/>
            <w:bottom w:val="none" w:sz="0" w:space="0" w:color="auto"/>
            <w:right w:val="none" w:sz="0" w:space="0" w:color="auto"/>
          </w:divBdr>
        </w:div>
      </w:divsChild>
    </w:div>
    <w:div w:id="360936173">
      <w:bodyDiv w:val="1"/>
      <w:marLeft w:val="0"/>
      <w:marRight w:val="0"/>
      <w:marTop w:val="0"/>
      <w:marBottom w:val="0"/>
      <w:divBdr>
        <w:top w:val="none" w:sz="0" w:space="0" w:color="auto"/>
        <w:left w:val="none" w:sz="0" w:space="0" w:color="auto"/>
        <w:bottom w:val="none" w:sz="0" w:space="0" w:color="auto"/>
        <w:right w:val="none" w:sz="0" w:space="0" w:color="auto"/>
      </w:divBdr>
    </w:div>
    <w:div w:id="362442662">
      <w:bodyDiv w:val="1"/>
      <w:marLeft w:val="0"/>
      <w:marRight w:val="0"/>
      <w:marTop w:val="0"/>
      <w:marBottom w:val="0"/>
      <w:divBdr>
        <w:top w:val="none" w:sz="0" w:space="0" w:color="auto"/>
        <w:left w:val="none" w:sz="0" w:space="0" w:color="auto"/>
        <w:bottom w:val="none" w:sz="0" w:space="0" w:color="auto"/>
        <w:right w:val="none" w:sz="0" w:space="0" w:color="auto"/>
      </w:divBdr>
    </w:div>
    <w:div w:id="415252669">
      <w:bodyDiv w:val="1"/>
      <w:marLeft w:val="0"/>
      <w:marRight w:val="0"/>
      <w:marTop w:val="0"/>
      <w:marBottom w:val="0"/>
      <w:divBdr>
        <w:top w:val="none" w:sz="0" w:space="0" w:color="auto"/>
        <w:left w:val="none" w:sz="0" w:space="0" w:color="auto"/>
        <w:bottom w:val="none" w:sz="0" w:space="0" w:color="auto"/>
        <w:right w:val="none" w:sz="0" w:space="0" w:color="auto"/>
      </w:divBdr>
    </w:div>
    <w:div w:id="419106137">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448620934">
      <w:bodyDiv w:val="1"/>
      <w:marLeft w:val="0"/>
      <w:marRight w:val="0"/>
      <w:marTop w:val="0"/>
      <w:marBottom w:val="0"/>
      <w:divBdr>
        <w:top w:val="none" w:sz="0" w:space="0" w:color="auto"/>
        <w:left w:val="none" w:sz="0" w:space="0" w:color="auto"/>
        <w:bottom w:val="none" w:sz="0" w:space="0" w:color="auto"/>
        <w:right w:val="none" w:sz="0" w:space="0" w:color="auto"/>
      </w:divBdr>
    </w:div>
    <w:div w:id="469907733">
      <w:bodyDiv w:val="1"/>
      <w:marLeft w:val="0"/>
      <w:marRight w:val="0"/>
      <w:marTop w:val="0"/>
      <w:marBottom w:val="0"/>
      <w:divBdr>
        <w:top w:val="none" w:sz="0" w:space="0" w:color="auto"/>
        <w:left w:val="none" w:sz="0" w:space="0" w:color="auto"/>
        <w:bottom w:val="none" w:sz="0" w:space="0" w:color="auto"/>
        <w:right w:val="none" w:sz="0" w:space="0" w:color="auto"/>
      </w:divBdr>
      <w:divsChild>
        <w:div w:id="107361439">
          <w:marLeft w:val="0"/>
          <w:marRight w:val="0"/>
          <w:marTop w:val="0"/>
          <w:marBottom w:val="0"/>
          <w:divBdr>
            <w:top w:val="none" w:sz="0" w:space="0" w:color="auto"/>
            <w:left w:val="none" w:sz="0" w:space="0" w:color="auto"/>
            <w:bottom w:val="none" w:sz="0" w:space="0" w:color="auto"/>
            <w:right w:val="none" w:sz="0" w:space="0" w:color="auto"/>
          </w:divBdr>
        </w:div>
        <w:div w:id="1369335357">
          <w:marLeft w:val="0"/>
          <w:marRight w:val="0"/>
          <w:marTop w:val="0"/>
          <w:marBottom w:val="0"/>
          <w:divBdr>
            <w:top w:val="none" w:sz="0" w:space="0" w:color="auto"/>
            <w:left w:val="none" w:sz="0" w:space="0" w:color="auto"/>
            <w:bottom w:val="none" w:sz="0" w:space="0" w:color="auto"/>
            <w:right w:val="none" w:sz="0" w:space="0" w:color="auto"/>
          </w:divBdr>
        </w:div>
        <w:div w:id="1744134802">
          <w:marLeft w:val="0"/>
          <w:marRight w:val="0"/>
          <w:marTop w:val="0"/>
          <w:marBottom w:val="0"/>
          <w:divBdr>
            <w:top w:val="none" w:sz="0" w:space="0" w:color="auto"/>
            <w:left w:val="none" w:sz="0" w:space="0" w:color="auto"/>
            <w:bottom w:val="none" w:sz="0" w:space="0" w:color="auto"/>
            <w:right w:val="none" w:sz="0" w:space="0" w:color="auto"/>
          </w:divBdr>
        </w:div>
        <w:div w:id="312755324">
          <w:marLeft w:val="0"/>
          <w:marRight w:val="0"/>
          <w:marTop w:val="0"/>
          <w:marBottom w:val="0"/>
          <w:divBdr>
            <w:top w:val="none" w:sz="0" w:space="0" w:color="auto"/>
            <w:left w:val="none" w:sz="0" w:space="0" w:color="auto"/>
            <w:bottom w:val="none" w:sz="0" w:space="0" w:color="auto"/>
            <w:right w:val="none" w:sz="0" w:space="0" w:color="auto"/>
          </w:divBdr>
        </w:div>
        <w:div w:id="1523785933">
          <w:marLeft w:val="0"/>
          <w:marRight w:val="0"/>
          <w:marTop w:val="0"/>
          <w:marBottom w:val="0"/>
          <w:divBdr>
            <w:top w:val="none" w:sz="0" w:space="0" w:color="auto"/>
            <w:left w:val="none" w:sz="0" w:space="0" w:color="auto"/>
            <w:bottom w:val="none" w:sz="0" w:space="0" w:color="auto"/>
            <w:right w:val="none" w:sz="0" w:space="0" w:color="auto"/>
          </w:divBdr>
        </w:div>
        <w:div w:id="2010059641">
          <w:marLeft w:val="0"/>
          <w:marRight w:val="0"/>
          <w:marTop w:val="0"/>
          <w:marBottom w:val="0"/>
          <w:divBdr>
            <w:top w:val="none" w:sz="0" w:space="0" w:color="auto"/>
            <w:left w:val="none" w:sz="0" w:space="0" w:color="auto"/>
            <w:bottom w:val="none" w:sz="0" w:space="0" w:color="auto"/>
            <w:right w:val="none" w:sz="0" w:space="0" w:color="auto"/>
          </w:divBdr>
        </w:div>
      </w:divsChild>
    </w:div>
    <w:div w:id="477765706">
      <w:bodyDiv w:val="1"/>
      <w:marLeft w:val="0"/>
      <w:marRight w:val="0"/>
      <w:marTop w:val="0"/>
      <w:marBottom w:val="0"/>
      <w:divBdr>
        <w:top w:val="none" w:sz="0" w:space="0" w:color="auto"/>
        <w:left w:val="none" w:sz="0" w:space="0" w:color="auto"/>
        <w:bottom w:val="none" w:sz="0" w:space="0" w:color="auto"/>
        <w:right w:val="none" w:sz="0" w:space="0" w:color="auto"/>
      </w:divBdr>
    </w:div>
    <w:div w:id="525676990">
      <w:bodyDiv w:val="1"/>
      <w:marLeft w:val="0"/>
      <w:marRight w:val="0"/>
      <w:marTop w:val="0"/>
      <w:marBottom w:val="0"/>
      <w:divBdr>
        <w:top w:val="none" w:sz="0" w:space="0" w:color="auto"/>
        <w:left w:val="none" w:sz="0" w:space="0" w:color="auto"/>
        <w:bottom w:val="none" w:sz="0" w:space="0" w:color="auto"/>
        <w:right w:val="none" w:sz="0" w:space="0" w:color="auto"/>
      </w:divBdr>
    </w:div>
    <w:div w:id="550534985">
      <w:bodyDiv w:val="1"/>
      <w:marLeft w:val="0"/>
      <w:marRight w:val="0"/>
      <w:marTop w:val="0"/>
      <w:marBottom w:val="0"/>
      <w:divBdr>
        <w:top w:val="none" w:sz="0" w:space="0" w:color="auto"/>
        <w:left w:val="none" w:sz="0" w:space="0" w:color="auto"/>
        <w:bottom w:val="none" w:sz="0" w:space="0" w:color="auto"/>
        <w:right w:val="none" w:sz="0" w:space="0" w:color="auto"/>
      </w:divBdr>
    </w:div>
    <w:div w:id="554196363">
      <w:bodyDiv w:val="1"/>
      <w:marLeft w:val="0"/>
      <w:marRight w:val="0"/>
      <w:marTop w:val="0"/>
      <w:marBottom w:val="0"/>
      <w:divBdr>
        <w:top w:val="none" w:sz="0" w:space="0" w:color="auto"/>
        <w:left w:val="none" w:sz="0" w:space="0" w:color="auto"/>
        <w:bottom w:val="none" w:sz="0" w:space="0" w:color="auto"/>
        <w:right w:val="none" w:sz="0" w:space="0" w:color="auto"/>
      </w:divBdr>
    </w:div>
    <w:div w:id="560677678">
      <w:bodyDiv w:val="1"/>
      <w:marLeft w:val="0"/>
      <w:marRight w:val="0"/>
      <w:marTop w:val="0"/>
      <w:marBottom w:val="0"/>
      <w:divBdr>
        <w:top w:val="none" w:sz="0" w:space="0" w:color="auto"/>
        <w:left w:val="none" w:sz="0" w:space="0" w:color="auto"/>
        <w:bottom w:val="none" w:sz="0" w:space="0" w:color="auto"/>
        <w:right w:val="none" w:sz="0" w:space="0" w:color="auto"/>
      </w:divBdr>
    </w:div>
    <w:div w:id="576597041">
      <w:bodyDiv w:val="1"/>
      <w:marLeft w:val="0"/>
      <w:marRight w:val="0"/>
      <w:marTop w:val="0"/>
      <w:marBottom w:val="0"/>
      <w:divBdr>
        <w:top w:val="none" w:sz="0" w:space="0" w:color="auto"/>
        <w:left w:val="none" w:sz="0" w:space="0" w:color="auto"/>
        <w:bottom w:val="none" w:sz="0" w:space="0" w:color="auto"/>
        <w:right w:val="none" w:sz="0" w:space="0" w:color="auto"/>
      </w:divBdr>
    </w:div>
    <w:div w:id="595603076">
      <w:bodyDiv w:val="1"/>
      <w:marLeft w:val="0"/>
      <w:marRight w:val="0"/>
      <w:marTop w:val="0"/>
      <w:marBottom w:val="0"/>
      <w:divBdr>
        <w:top w:val="none" w:sz="0" w:space="0" w:color="auto"/>
        <w:left w:val="none" w:sz="0" w:space="0" w:color="auto"/>
        <w:bottom w:val="none" w:sz="0" w:space="0" w:color="auto"/>
        <w:right w:val="none" w:sz="0" w:space="0" w:color="auto"/>
      </w:divBdr>
    </w:div>
    <w:div w:id="597643909">
      <w:bodyDiv w:val="1"/>
      <w:marLeft w:val="0"/>
      <w:marRight w:val="0"/>
      <w:marTop w:val="0"/>
      <w:marBottom w:val="0"/>
      <w:divBdr>
        <w:top w:val="none" w:sz="0" w:space="0" w:color="auto"/>
        <w:left w:val="none" w:sz="0" w:space="0" w:color="auto"/>
        <w:bottom w:val="none" w:sz="0" w:space="0" w:color="auto"/>
        <w:right w:val="none" w:sz="0" w:space="0" w:color="auto"/>
      </w:divBdr>
    </w:div>
    <w:div w:id="601492555">
      <w:bodyDiv w:val="1"/>
      <w:marLeft w:val="0"/>
      <w:marRight w:val="0"/>
      <w:marTop w:val="0"/>
      <w:marBottom w:val="0"/>
      <w:divBdr>
        <w:top w:val="none" w:sz="0" w:space="0" w:color="auto"/>
        <w:left w:val="none" w:sz="0" w:space="0" w:color="auto"/>
        <w:bottom w:val="none" w:sz="0" w:space="0" w:color="auto"/>
        <w:right w:val="none" w:sz="0" w:space="0" w:color="auto"/>
      </w:divBdr>
    </w:div>
    <w:div w:id="605045741">
      <w:bodyDiv w:val="1"/>
      <w:marLeft w:val="0"/>
      <w:marRight w:val="0"/>
      <w:marTop w:val="0"/>
      <w:marBottom w:val="0"/>
      <w:divBdr>
        <w:top w:val="none" w:sz="0" w:space="0" w:color="auto"/>
        <w:left w:val="none" w:sz="0" w:space="0" w:color="auto"/>
        <w:bottom w:val="none" w:sz="0" w:space="0" w:color="auto"/>
        <w:right w:val="none" w:sz="0" w:space="0" w:color="auto"/>
      </w:divBdr>
    </w:div>
    <w:div w:id="609357405">
      <w:bodyDiv w:val="1"/>
      <w:marLeft w:val="0"/>
      <w:marRight w:val="0"/>
      <w:marTop w:val="0"/>
      <w:marBottom w:val="0"/>
      <w:divBdr>
        <w:top w:val="none" w:sz="0" w:space="0" w:color="auto"/>
        <w:left w:val="none" w:sz="0" w:space="0" w:color="auto"/>
        <w:bottom w:val="none" w:sz="0" w:space="0" w:color="auto"/>
        <w:right w:val="none" w:sz="0" w:space="0" w:color="auto"/>
      </w:divBdr>
    </w:div>
    <w:div w:id="620456084">
      <w:bodyDiv w:val="1"/>
      <w:marLeft w:val="0"/>
      <w:marRight w:val="0"/>
      <w:marTop w:val="0"/>
      <w:marBottom w:val="0"/>
      <w:divBdr>
        <w:top w:val="none" w:sz="0" w:space="0" w:color="auto"/>
        <w:left w:val="none" w:sz="0" w:space="0" w:color="auto"/>
        <w:bottom w:val="none" w:sz="0" w:space="0" w:color="auto"/>
        <w:right w:val="none" w:sz="0" w:space="0" w:color="auto"/>
      </w:divBdr>
      <w:divsChild>
        <w:div w:id="1014235393">
          <w:marLeft w:val="0"/>
          <w:marRight w:val="0"/>
          <w:marTop w:val="0"/>
          <w:marBottom w:val="0"/>
          <w:divBdr>
            <w:top w:val="none" w:sz="0" w:space="0" w:color="auto"/>
            <w:left w:val="none" w:sz="0" w:space="0" w:color="auto"/>
            <w:bottom w:val="none" w:sz="0" w:space="0" w:color="auto"/>
            <w:right w:val="none" w:sz="0" w:space="0" w:color="auto"/>
          </w:divBdr>
        </w:div>
        <w:div w:id="246115973">
          <w:marLeft w:val="0"/>
          <w:marRight w:val="0"/>
          <w:marTop w:val="0"/>
          <w:marBottom w:val="0"/>
          <w:divBdr>
            <w:top w:val="none" w:sz="0" w:space="0" w:color="auto"/>
            <w:left w:val="none" w:sz="0" w:space="0" w:color="auto"/>
            <w:bottom w:val="none" w:sz="0" w:space="0" w:color="auto"/>
            <w:right w:val="none" w:sz="0" w:space="0" w:color="auto"/>
          </w:divBdr>
        </w:div>
        <w:div w:id="2075394942">
          <w:marLeft w:val="0"/>
          <w:marRight w:val="0"/>
          <w:marTop w:val="0"/>
          <w:marBottom w:val="0"/>
          <w:divBdr>
            <w:top w:val="none" w:sz="0" w:space="0" w:color="auto"/>
            <w:left w:val="none" w:sz="0" w:space="0" w:color="auto"/>
            <w:bottom w:val="none" w:sz="0" w:space="0" w:color="auto"/>
            <w:right w:val="none" w:sz="0" w:space="0" w:color="auto"/>
          </w:divBdr>
        </w:div>
        <w:div w:id="269817321">
          <w:marLeft w:val="0"/>
          <w:marRight w:val="0"/>
          <w:marTop w:val="0"/>
          <w:marBottom w:val="0"/>
          <w:divBdr>
            <w:top w:val="none" w:sz="0" w:space="0" w:color="auto"/>
            <w:left w:val="none" w:sz="0" w:space="0" w:color="auto"/>
            <w:bottom w:val="none" w:sz="0" w:space="0" w:color="auto"/>
            <w:right w:val="none" w:sz="0" w:space="0" w:color="auto"/>
          </w:divBdr>
        </w:div>
        <w:div w:id="572660293">
          <w:marLeft w:val="0"/>
          <w:marRight w:val="0"/>
          <w:marTop w:val="0"/>
          <w:marBottom w:val="0"/>
          <w:divBdr>
            <w:top w:val="none" w:sz="0" w:space="0" w:color="auto"/>
            <w:left w:val="none" w:sz="0" w:space="0" w:color="auto"/>
            <w:bottom w:val="none" w:sz="0" w:space="0" w:color="auto"/>
            <w:right w:val="none" w:sz="0" w:space="0" w:color="auto"/>
          </w:divBdr>
        </w:div>
        <w:div w:id="1516531614">
          <w:marLeft w:val="0"/>
          <w:marRight w:val="0"/>
          <w:marTop w:val="0"/>
          <w:marBottom w:val="0"/>
          <w:divBdr>
            <w:top w:val="none" w:sz="0" w:space="0" w:color="auto"/>
            <w:left w:val="none" w:sz="0" w:space="0" w:color="auto"/>
            <w:bottom w:val="none" w:sz="0" w:space="0" w:color="auto"/>
            <w:right w:val="none" w:sz="0" w:space="0" w:color="auto"/>
          </w:divBdr>
        </w:div>
        <w:div w:id="538279393">
          <w:marLeft w:val="0"/>
          <w:marRight w:val="0"/>
          <w:marTop w:val="0"/>
          <w:marBottom w:val="0"/>
          <w:divBdr>
            <w:top w:val="none" w:sz="0" w:space="0" w:color="auto"/>
            <w:left w:val="none" w:sz="0" w:space="0" w:color="auto"/>
            <w:bottom w:val="none" w:sz="0" w:space="0" w:color="auto"/>
            <w:right w:val="none" w:sz="0" w:space="0" w:color="auto"/>
          </w:divBdr>
        </w:div>
        <w:div w:id="1337070525">
          <w:marLeft w:val="0"/>
          <w:marRight w:val="0"/>
          <w:marTop w:val="0"/>
          <w:marBottom w:val="0"/>
          <w:divBdr>
            <w:top w:val="none" w:sz="0" w:space="0" w:color="auto"/>
            <w:left w:val="none" w:sz="0" w:space="0" w:color="auto"/>
            <w:bottom w:val="none" w:sz="0" w:space="0" w:color="auto"/>
            <w:right w:val="none" w:sz="0" w:space="0" w:color="auto"/>
          </w:divBdr>
        </w:div>
        <w:div w:id="899901279">
          <w:marLeft w:val="0"/>
          <w:marRight w:val="0"/>
          <w:marTop w:val="0"/>
          <w:marBottom w:val="0"/>
          <w:divBdr>
            <w:top w:val="none" w:sz="0" w:space="0" w:color="auto"/>
            <w:left w:val="none" w:sz="0" w:space="0" w:color="auto"/>
            <w:bottom w:val="none" w:sz="0" w:space="0" w:color="auto"/>
            <w:right w:val="none" w:sz="0" w:space="0" w:color="auto"/>
          </w:divBdr>
        </w:div>
        <w:div w:id="1551769717">
          <w:marLeft w:val="0"/>
          <w:marRight w:val="0"/>
          <w:marTop w:val="0"/>
          <w:marBottom w:val="0"/>
          <w:divBdr>
            <w:top w:val="none" w:sz="0" w:space="0" w:color="auto"/>
            <w:left w:val="none" w:sz="0" w:space="0" w:color="auto"/>
            <w:bottom w:val="none" w:sz="0" w:space="0" w:color="auto"/>
            <w:right w:val="none" w:sz="0" w:space="0" w:color="auto"/>
          </w:divBdr>
        </w:div>
        <w:div w:id="1022634231">
          <w:marLeft w:val="0"/>
          <w:marRight w:val="0"/>
          <w:marTop w:val="0"/>
          <w:marBottom w:val="0"/>
          <w:divBdr>
            <w:top w:val="none" w:sz="0" w:space="0" w:color="auto"/>
            <w:left w:val="none" w:sz="0" w:space="0" w:color="auto"/>
            <w:bottom w:val="none" w:sz="0" w:space="0" w:color="auto"/>
            <w:right w:val="none" w:sz="0" w:space="0" w:color="auto"/>
          </w:divBdr>
        </w:div>
      </w:divsChild>
    </w:div>
    <w:div w:id="700519638">
      <w:bodyDiv w:val="1"/>
      <w:marLeft w:val="0"/>
      <w:marRight w:val="0"/>
      <w:marTop w:val="0"/>
      <w:marBottom w:val="0"/>
      <w:divBdr>
        <w:top w:val="none" w:sz="0" w:space="0" w:color="auto"/>
        <w:left w:val="none" w:sz="0" w:space="0" w:color="auto"/>
        <w:bottom w:val="none" w:sz="0" w:space="0" w:color="auto"/>
        <w:right w:val="none" w:sz="0" w:space="0" w:color="auto"/>
      </w:divBdr>
      <w:divsChild>
        <w:div w:id="422268067">
          <w:marLeft w:val="0"/>
          <w:marRight w:val="0"/>
          <w:marTop w:val="0"/>
          <w:marBottom w:val="0"/>
          <w:divBdr>
            <w:top w:val="none" w:sz="0" w:space="0" w:color="auto"/>
            <w:left w:val="none" w:sz="0" w:space="0" w:color="auto"/>
            <w:bottom w:val="none" w:sz="0" w:space="0" w:color="auto"/>
            <w:right w:val="none" w:sz="0" w:space="0" w:color="auto"/>
          </w:divBdr>
        </w:div>
        <w:div w:id="596475567">
          <w:marLeft w:val="0"/>
          <w:marRight w:val="0"/>
          <w:marTop w:val="0"/>
          <w:marBottom w:val="0"/>
          <w:divBdr>
            <w:top w:val="none" w:sz="0" w:space="0" w:color="auto"/>
            <w:left w:val="none" w:sz="0" w:space="0" w:color="auto"/>
            <w:bottom w:val="none" w:sz="0" w:space="0" w:color="auto"/>
            <w:right w:val="none" w:sz="0" w:space="0" w:color="auto"/>
          </w:divBdr>
        </w:div>
        <w:div w:id="1062290969">
          <w:marLeft w:val="0"/>
          <w:marRight w:val="0"/>
          <w:marTop w:val="0"/>
          <w:marBottom w:val="0"/>
          <w:divBdr>
            <w:top w:val="none" w:sz="0" w:space="0" w:color="auto"/>
            <w:left w:val="none" w:sz="0" w:space="0" w:color="auto"/>
            <w:bottom w:val="none" w:sz="0" w:space="0" w:color="auto"/>
            <w:right w:val="none" w:sz="0" w:space="0" w:color="auto"/>
          </w:divBdr>
        </w:div>
        <w:div w:id="1494294158">
          <w:marLeft w:val="0"/>
          <w:marRight w:val="0"/>
          <w:marTop w:val="0"/>
          <w:marBottom w:val="0"/>
          <w:divBdr>
            <w:top w:val="none" w:sz="0" w:space="0" w:color="auto"/>
            <w:left w:val="none" w:sz="0" w:space="0" w:color="auto"/>
            <w:bottom w:val="none" w:sz="0" w:space="0" w:color="auto"/>
            <w:right w:val="none" w:sz="0" w:space="0" w:color="auto"/>
          </w:divBdr>
        </w:div>
        <w:div w:id="1060132226">
          <w:marLeft w:val="0"/>
          <w:marRight w:val="0"/>
          <w:marTop w:val="0"/>
          <w:marBottom w:val="0"/>
          <w:divBdr>
            <w:top w:val="none" w:sz="0" w:space="0" w:color="auto"/>
            <w:left w:val="none" w:sz="0" w:space="0" w:color="auto"/>
            <w:bottom w:val="none" w:sz="0" w:space="0" w:color="auto"/>
            <w:right w:val="none" w:sz="0" w:space="0" w:color="auto"/>
          </w:divBdr>
        </w:div>
        <w:div w:id="1814449158">
          <w:marLeft w:val="0"/>
          <w:marRight w:val="0"/>
          <w:marTop w:val="0"/>
          <w:marBottom w:val="0"/>
          <w:divBdr>
            <w:top w:val="none" w:sz="0" w:space="0" w:color="auto"/>
            <w:left w:val="none" w:sz="0" w:space="0" w:color="auto"/>
            <w:bottom w:val="none" w:sz="0" w:space="0" w:color="auto"/>
            <w:right w:val="none" w:sz="0" w:space="0" w:color="auto"/>
          </w:divBdr>
        </w:div>
      </w:divsChild>
    </w:div>
    <w:div w:id="711617181">
      <w:bodyDiv w:val="1"/>
      <w:marLeft w:val="0"/>
      <w:marRight w:val="0"/>
      <w:marTop w:val="0"/>
      <w:marBottom w:val="0"/>
      <w:divBdr>
        <w:top w:val="none" w:sz="0" w:space="0" w:color="auto"/>
        <w:left w:val="none" w:sz="0" w:space="0" w:color="auto"/>
        <w:bottom w:val="none" w:sz="0" w:space="0" w:color="auto"/>
        <w:right w:val="none" w:sz="0" w:space="0" w:color="auto"/>
      </w:divBdr>
    </w:div>
    <w:div w:id="777407239">
      <w:bodyDiv w:val="1"/>
      <w:marLeft w:val="0"/>
      <w:marRight w:val="0"/>
      <w:marTop w:val="0"/>
      <w:marBottom w:val="0"/>
      <w:divBdr>
        <w:top w:val="none" w:sz="0" w:space="0" w:color="auto"/>
        <w:left w:val="none" w:sz="0" w:space="0" w:color="auto"/>
        <w:bottom w:val="none" w:sz="0" w:space="0" w:color="auto"/>
        <w:right w:val="none" w:sz="0" w:space="0" w:color="auto"/>
      </w:divBdr>
    </w:div>
    <w:div w:id="806701296">
      <w:bodyDiv w:val="1"/>
      <w:marLeft w:val="0"/>
      <w:marRight w:val="0"/>
      <w:marTop w:val="0"/>
      <w:marBottom w:val="0"/>
      <w:divBdr>
        <w:top w:val="none" w:sz="0" w:space="0" w:color="auto"/>
        <w:left w:val="none" w:sz="0" w:space="0" w:color="auto"/>
        <w:bottom w:val="none" w:sz="0" w:space="0" w:color="auto"/>
        <w:right w:val="none" w:sz="0" w:space="0" w:color="auto"/>
      </w:divBdr>
    </w:div>
    <w:div w:id="823203355">
      <w:bodyDiv w:val="1"/>
      <w:marLeft w:val="0"/>
      <w:marRight w:val="0"/>
      <w:marTop w:val="0"/>
      <w:marBottom w:val="0"/>
      <w:divBdr>
        <w:top w:val="none" w:sz="0" w:space="0" w:color="auto"/>
        <w:left w:val="none" w:sz="0" w:space="0" w:color="auto"/>
        <w:bottom w:val="none" w:sz="0" w:space="0" w:color="auto"/>
        <w:right w:val="none" w:sz="0" w:space="0" w:color="auto"/>
      </w:divBdr>
    </w:div>
    <w:div w:id="882787410">
      <w:bodyDiv w:val="1"/>
      <w:marLeft w:val="0"/>
      <w:marRight w:val="0"/>
      <w:marTop w:val="0"/>
      <w:marBottom w:val="0"/>
      <w:divBdr>
        <w:top w:val="none" w:sz="0" w:space="0" w:color="auto"/>
        <w:left w:val="none" w:sz="0" w:space="0" w:color="auto"/>
        <w:bottom w:val="none" w:sz="0" w:space="0" w:color="auto"/>
        <w:right w:val="none" w:sz="0" w:space="0" w:color="auto"/>
      </w:divBdr>
    </w:div>
    <w:div w:id="883492011">
      <w:bodyDiv w:val="1"/>
      <w:marLeft w:val="0"/>
      <w:marRight w:val="0"/>
      <w:marTop w:val="0"/>
      <w:marBottom w:val="0"/>
      <w:divBdr>
        <w:top w:val="none" w:sz="0" w:space="0" w:color="auto"/>
        <w:left w:val="none" w:sz="0" w:space="0" w:color="auto"/>
        <w:bottom w:val="none" w:sz="0" w:space="0" w:color="auto"/>
        <w:right w:val="none" w:sz="0" w:space="0" w:color="auto"/>
      </w:divBdr>
    </w:div>
    <w:div w:id="887641634">
      <w:bodyDiv w:val="1"/>
      <w:marLeft w:val="0"/>
      <w:marRight w:val="0"/>
      <w:marTop w:val="0"/>
      <w:marBottom w:val="0"/>
      <w:divBdr>
        <w:top w:val="none" w:sz="0" w:space="0" w:color="auto"/>
        <w:left w:val="none" w:sz="0" w:space="0" w:color="auto"/>
        <w:bottom w:val="none" w:sz="0" w:space="0" w:color="auto"/>
        <w:right w:val="none" w:sz="0" w:space="0" w:color="auto"/>
      </w:divBdr>
    </w:div>
    <w:div w:id="899561750">
      <w:bodyDiv w:val="1"/>
      <w:marLeft w:val="0"/>
      <w:marRight w:val="0"/>
      <w:marTop w:val="0"/>
      <w:marBottom w:val="0"/>
      <w:divBdr>
        <w:top w:val="none" w:sz="0" w:space="0" w:color="auto"/>
        <w:left w:val="none" w:sz="0" w:space="0" w:color="auto"/>
        <w:bottom w:val="none" w:sz="0" w:space="0" w:color="auto"/>
        <w:right w:val="none" w:sz="0" w:space="0" w:color="auto"/>
      </w:divBdr>
    </w:div>
    <w:div w:id="935937951">
      <w:bodyDiv w:val="1"/>
      <w:marLeft w:val="0"/>
      <w:marRight w:val="0"/>
      <w:marTop w:val="0"/>
      <w:marBottom w:val="0"/>
      <w:divBdr>
        <w:top w:val="none" w:sz="0" w:space="0" w:color="auto"/>
        <w:left w:val="none" w:sz="0" w:space="0" w:color="auto"/>
        <w:bottom w:val="none" w:sz="0" w:space="0" w:color="auto"/>
        <w:right w:val="none" w:sz="0" w:space="0" w:color="auto"/>
      </w:divBdr>
    </w:div>
    <w:div w:id="941184042">
      <w:bodyDiv w:val="1"/>
      <w:marLeft w:val="0"/>
      <w:marRight w:val="0"/>
      <w:marTop w:val="0"/>
      <w:marBottom w:val="0"/>
      <w:divBdr>
        <w:top w:val="none" w:sz="0" w:space="0" w:color="auto"/>
        <w:left w:val="none" w:sz="0" w:space="0" w:color="auto"/>
        <w:bottom w:val="none" w:sz="0" w:space="0" w:color="auto"/>
        <w:right w:val="none" w:sz="0" w:space="0" w:color="auto"/>
      </w:divBdr>
    </w:div>
    <w:div w:id="954479724">
      <w:bodyDiv w:val="1"/>
      <w:marLeft w:val="0"/>
      <w:marRight w:val="0"/>
      <w:marTop w:val="0"/>
      <w:marBottom w:val="0"/>
      <w:divBdr>
        <w:top w:val="none" w:sz="0" w:space="0" w:color="auto"/>
        <w:left w:val="none" w:sz="0" w:space="0" w:color="auto"/>
        <w:bottom w:val="none" w:sz="0" w:space="0" w:color="auto"/>
        <w:right w:val="none" w:sz="0" w:space="0" w:color="auto"/>
      </w:divBdr>
      <w:divsChild>
        <w:div w:id="2114284631">
          <w:marLeft w:val="0"/>
          <w:marRight w:val="0"/>
          <w:marTop w:val="0"/>
          <w:marBottom w:val="0"/>
          <w:divBdr>
            <w:top w:val="none" w:sz="0" w:space="0" w:color="auto"/>
            <w:left w:val="none" w:sz="0" w:space="0" w:color="auto"/>
            <w:bottom w:val="none" w:sz="0" w:space="0" w:color="auto"/>
            <w:right w:val="none" w:sz="0" w:space="0" w:color="auto"/>
          </w:divBdr>
        </w:div>
        <w:div w:id="1707364055">
          <w:marLeft w:val="0"/>
          <w:marRight w:val="0"/>
          <w:marTop w:val="0"/>
          <w:marBottom w:val="0"/>
          <w:divBdr>
            <w:top w:val="none" w:sz="0" w:space="0" w:color="auto"/>
            <w:left w:val="none" w:sz="0" w:space="0" w:color="auto"/>
            <w:bottom w:val="none" w:sz="0" w:space="0" w:color="auto"/>
            <w:right w:val="none" w:sz="0" w:space="0" w:color="auto"/>
          </w:divBdr>
        </w:div>
      </w:divsChild>
    </w:div>
    <w:div w:id="975795030">
      <w:bodyDiv w:val="1"/>
      <w:marLeft w:val="0"/>
      <w:marRight w:val="0"/>
      <w:marTop w:val="0"/>
      <w:marBottom w:val="0"/>
      <w:divBdr>
        <w:top w:val="none" w:sz="0" w:space="0" w:color="auto"/>
        <w:left w:val="none" w:sz="0" w:space="0" w:color="auto"/>
        <w:bottom w:val="none" w:sz="0" w:space="0" w:color="auto"/>
        <w:right w:val="none" w:sz="0" w:space="0" w:color="auto"/>
      </w:divBdr>
    </w:div>
    <w:div w:id="1145656500">
      <w:bodyDiv w:val="1"/>
      <w:marLeft w:val="0"/>
      <w:marRight w:val="0"/>
      <w:marTop w:val="0"/>
      <w:marBottom w:val="0"/>
      <w:divBdr>
        <w:top w:val="none" w:sz="0" w:space="0" w:color="auto"/>
        <w:left w:val="none" w:sz="0" w:space="0" w:color="auto"/>
        <w:bottom w:val="none" w:sz="0" w:space="0" w:color="auto"/>
        <w:right w:val="none" w:sz="0" w:space="0" w:color="auto"/>
      </w:divBdr>
    </w:div>
    <w:div w:id="1147356387">
      <w:bodyDiv w:val="1"/>
      <w:marLeft w:val="0"/>
      <w:marRight w:val="0"/>
      <w:marTop w:val="0"/>
      <w:marBottom w:val="0"/>
      <w:divBdr>
        <w:top w:val="none" w:sz="0" w:space="0" w:color="auto"/>
        <w:left w:val="none" w:sz="0" w:space="0" w:color="auto"/>
        <w:bottom w:val="none" w:sz="0" w:space="0" w:color="auto"/>
        <w:right w:val="none" w:sz="0" w:space="0" w:color="auto"/>
      </w:divBdr>
    </w:div>
    <w:div w:id="1152255274">
      <w:bodyDiv w:val="1"/>
      <w:marLeft w:val="0"/>
      <w:marRight w:val="0"/>
      <w:marTop w:val="0"/>
      <w:marBottom w:val="0"/>
      <w:divBdr>
        <w:top w:val="none" w:sz="0" w:space="0" w:color="auto"/>
        <w:left w:val="none" w:sz="0" w:space="0" w:color="auto"/>
        <w:bottom w:val="none" w:sz="0" w:space="0" w:color="auto"/>
        <w:right w:val="none" w:sz="0" w:space="0" w:color="auto"/>
      </w:divBdr>
    </w:div>
    <w:div w:id="1170944822">
      <w:bodyDiv w:val="1"/>
      <w:marLeft w:val="0"/>
      <w:marRight w:val="0"/>
      <w:marTop w:val="0"/>
      <w:marBottom w:val="0"/>
      <w:divBdr>
        <w:top w:val="none" w:sz="0" w:space="0" w:color="auto"/>
        <w:left w:val="none" w:sz="0" w:space="0" w:color="auto"/>
        <w:bottom w:val="none" w:sz="0" w:space="0" w:color="auto"/>
        <w:right w:val="none" w:sz="0" w:space="0" w:color="auto"/>
      </w:divBdr>
    </w:div>
    <w:div w:id="1173060406">
      <w:bodyDiv w:val="1"/>
      <w:marLeft w:val="0"/>
      <w:marRight w:val="0"/>
      <w:marTop w:val="0"/>
      <w:marBottom w:val="0"/>
      <w:divBdr>
        <w:top w:val="none" w:sz="0" w:space="0" w:color="auto"/>
        <w:left w:val="none" w:sz="0" w:space="0" w:color="auto"/>
        <w:bottom w:val="none" w:sz="0" w:space="0" w:color="auto"/>
        <w:right w:val="none" w:sz="0" w:space="0" w:color="auto"/>
      </w:divBdr>
    </w:div>
    <w:div w:id="1237202291">
      <w:bodyDiv w:val="1"/>
      <w:marLeft w:val="0"/>
      <w:marRight w:val="0"/>
      <w:marTop w:val="0"/>
      <w:marBottom w:val="0"/>
      <w:divBdr>
        <w:top w:val="none" w:sz="0" w:space="0" w:color="auto"/>
        <w:left w:val="none" w:sz="0" w:space="0" w:color="auto"/>
        <w:bottom w:val="none" w:sz="0" w:space="0" w:color="auto"/>
        <w:right w:val="none" w:sz="0" w:space="0" w:color="auto"/>
      </w:divBdr>
    </w:div>
    <w:div w:id="1298338177">
      <w:bodyDiv w:val="1"/>
      <w:marLeft w:val="0"/>
      <w:marRight w:val="0"/>
      <w:marTop w:val="0"/>
      <w:marBottom w:val="0"/>
      <w:divBdr>
        <w:top w:val="none" w:sz="0" w:space="0" w:color="auto"/>
        <w:left w:val="none" w:sz="0" w:space="0" w:color="auto"/>
        <w:bottom w:val="none" w:sz="0" w:space="0" w:color="auto"/>
        <w:right w:val="none" w:sz="0" w:space="0" w:color="auto"/>
      </w:divBdr>
    </w:div>
    <w:div w:id="1330477854">
      <w:bodyDiv w:val="1"/>
      <w:marLeft w:val="0"/>
      <w:marRight w:val="0"/>
      <w:marTop w:val="0"/>
      <w:marBottom w:val="0"/>
      <w:divBdr>
        <w:top w:val="none" w:sz="0" w:space="0" w:color="auto"/>
        <w:left w:val="none" w:sz="0" w:space="0" w:color="auto"/>
        <w:bottom w:val="none" w:sz="0" w:space="0" w:color="auto"/>
        <w:right w:val="none" w:sz="0" w:space="0" w:color="auto"/>
      </w:divBdr>
    </w:div>
    <w:div w:id="1343820467">
      <w:bodyDiv w:val="1"/>
      <w:marLeft w:val="0"/>
      <w:marRight w:val="0"/>
      <w:marTop w:val="0"/>
      <w:marBottom w:val="0"/>
      <w:divBdr>
        <w:top w:val="none" w:sz="0" w:space="0" w:color="auto"/>
        <w:left w:val="none" w:sz="0" w:space="0" w:color="auto"/>
        <w:bottom w:val="none" w:sz="0" w:space="0" w:color="auto"/>
        <w:right w:val="none" w:sz="0" w:space="0" w:color="auto"/>
      </w:divBdr>
    </w:div>
    <w:div w:id="1359427476">
      <w:bodyDiv w:val="1"/>
      <w:marLeft w:val="0"/>
      <w:marRight w:val="0"/>
      <w:marTop w:val="0"/>
      <w:marBottom w:val="0"/>
      <w:divBdr>
        <w:top w:val="none" w:sz="0" w:space="0" w:color="auto"/>
        <w:left w:val="none" w:sz="0" w:space="0" w:color="auto"/>
        <w:bottom w:val="none" w:sz="0" w:space="0" w:color="auto"/>
        <w:right w:val="none" w:sz="0" w:space="0" w:color="auto"/>
      </w:divBdr>
      <w:divsChild>
        <w:div w:id="1498957254">
          <w:marLeft w:val="0"/>
          <w:marRight w:val="0"/>
          <w:marTop w:val="0"/>
          <w:marBottom w:val="0"/>
          <w:divBdr>
            <w:top w:val="none" w:sz="0" w:space="0" w:color="auto"/>
            <w:left w:val="none" w:sz="0" w:space="0" w:color="auto"/>
            <w:bottom w:val="none" w:sz="0" w:space="0" w:color="auto"/>
            <w:right w:val="none" w:sz="0" w:space="0" w:color="auto"/>
          </w:divBdr>
        </w:div>
        <w:div w:id="1674607216">
          <w:marLeft w:val="0"/>
          <w:marRight w:val="0"/>
          <w:marTop w:val="0"/>
          <w:marBottom w:val="0"/>
          <w:divBdr>
            <w:top w:val="none" w:sz="0" w:space="0" w:color="auto"/>
            <w:left w:val="none" w:sz="0" w:space="0" w:color="auto"/>
            <w:bottom w:val="none" w:sz="0" w:space="0" w:color="auto"/>
            <w:right w:val="none" w:sz="0" w:space="0" w:color="auto"/>
          </w:divBdr>
        </w:div>
      </w:divsChild>
    </w:div>
    <w:div w:id="1365518205">
      <w:bodyDiv w:val="1"/>
      <w:marLeft w:val="0"/>
      <w:marRight w:val="0"/>
      <w:marTop w:val="0"/>
      <w:marBottom w:val="0"/>
      <w:divBdr>
        <w:top w:val="none" w:sz="0" w:space="0" w:color="auto"/>
        <w:left w:val="none" w:sz="0" w:space="0" w:color="auto"/>
        <w:bottom w:val="none" w:sz="0" w:space="0" w:color="auto"/>
        <w:right w:val="none" w:sz="0" w:space="0" w:color="auto"/>
      </w:divBdr>
    </w:div>
    <w:div w:id="1432973272">
      <w:bodyDiv w:val="1"/>
      <w:marLeft w:val="0"/>
      <w:marRight w:val="0"/>
      <w:marTop w:val="0"/>
      <w:marBottom w:val="0"/>
      <w:divBdr>
        <w:top w:val="none" w:sz="0" w:space="0" w:color="auto"/>
        <w:left w:val="none" w:sz="0" w:space="0" w:color="auto"/>
        <w:bottom w:val="none" w:sz="0" w:space="0" w:color="auto"/>
        <w:right w:val="none" w:sz="0" w:space="0" w:color="auto"/>
      </w:divBdr>
    </w:div>
    <w:div w:id="1488786754">
      <w:bodyDiv w:val="1"/>
      <w:marLeft w:val="0"/>
      <w:marRight w:val="0"/>
      <w:marTop w:val="0"/>
      <w:marBottom w:val="0"/>
      <w:divBdr>
        <w:top w:val="none" w:sz="0" w:space="0" w:color="auto"/>
        <w:left w:val="none" w:sz="0" w:space="0" w:color="auto"/>
        <w:bottom w:val="none" w:sz="0" w:space="0" w:color="auto"/>
        <w:right w:val="none" w:sz="0" w:space="0" w:color="auto"/>
      </w:divBdr>
    </w:div>
    <w:div w:id="1507793749">
      <w:bodyDiv w:val="1"/>
      <w:marLeft w:val="0"/>
      <w:marRight w:val="0"/>
      <w:marTop w:val="0"/>
      <w:marBottom w:val="0"/>
      <w:divBdr>
        <w:top w:val="none" w:sz="0" w:space="0" w:color="auto"/>
        <w:left w:val="none" w:sz="0" w:space="0" w:color="auto"/>
        <w:bottom w:val="none" w:sz="0" w:space="0" w:color="auto"/>
        <w:right w:val="none" w:sz="0" w:space="0" w:color="auto"/>
      </w:divBdr>
    </w:div>
    <w:div w:id="1548712989">
      <w:bodyDiv w:val="1"/>
      <w:marLeft w:val="0"/>
      <w:marRight w:val="0"/>
      <w:marTop w:val="0"/>
      <w:marBottom w:val="0"/>
      <w:divBdr>
        <w:top w:val="none" w:sz="0" w:space="0" w:color="auto"/>
        <w:left w:val="none" w:sz="0" w:space="0" w:color="auto"/>
        <w:bottom w:val="none" w:sz="0" w:space="0" w:color="auto"/>
        <w:right w:val="none" w:sz="0" w:space="0" w:color="auto"/>
      </w:divBdr>
      <w:divsChild>
        <w:div w:id="1442652194">
          <w:marLeft w:val="0"/>
          <w:marRight w:val="0"/>
          <w:marTop w:val="0"/>
          <w:marBottom w:val="0"/>
          <w:divBdr>
            <w:top w:val="none" w:sz="0" w:space="0" w:color="auto"/>
            <w:left w:val="none" w:sz="0" w:space="0" w:color="auto"/>
            <w:bottom w:val="none" w:sz="0" w:space="0" w:color="auto"/>
            <w:right w:val="none" w:sz="0" w:space="0" w:color="auto"/>
          </w:divBdr>
        </w:div>
        <w:div w:id="996881971">
          <w:marLeft w:val="0"/>
          <w:marRight w:val="0"/>
          <w:marTop w:val="0"/>
          <w:marBottom w:val="0"/>
          <w:divBdr>
            <w:top w:val="none" w:sz="0" w:space="0" w:color="auto"/>
            <w:left w:val="none" w:sz="0" w:space="0" w:color="auto"/>
            <w:bottom w:val="none" w:sz="0" w:space="0" w:color="auto"/>
            <w:right w:val="none" w:sz="0" w:space="0" w:color="auto"/>
          </w:divBdr>
        </w:div>
        <w:div w:id="1577595503">
          <w:marLeft w:val="0"/>
          <w:marRight w:val="0"/>
          <w:marTop w:val="0"/>
          <w:marBottom w:val="0"/>
          <w:divBdr>
            <w:top w:val="none" w:sz="0" w:space="0" w:color="auto"/>
            <w:left w:val="none" w:sz="0" w:space="0" w:color="auto"/>
            <w:bottom w:val="none" w:sz="0" w:space="0" w:color="auto"/>
            <w:right w:val="none" w:sz="0" w:space="0" w:color="auto"/>
          </w:divBdr>
        </w:div>
      </w:divsChild>
    </w:div>
    <w:div w:id="1551458628">
      <w:bodyDiv w:val="1"/>
      <w:marLeft w:val="0"/>
      <w:marRight w:val="0"/>
      <w:marTop w:val="0"/>
      <w:marBottom w:val="0"/>
      <w:divBdr>
        <w:top w:val="none" w:sz="0" w:space="0" w:color="auto"/>
        <w:left w:val="none" w:sz="0" w:space="0" w:color="auto"/>
        <w:bottom w:val="none" w:sz="0" w:space="0" w:color="auto"/>
        <w:right w:val="none" w:sz="0" w:space="0" w:color="auto"/>
      </w:divBdr>
    </w:div>
    <w:div w:id="1572930376">
      <w:bodyDiv w:val="1"/>
      <w:marLeft w:val="0"/>
      <w:marRight w:val="0"/>
      <w:marTop w:val="0"/>
      <w:marBottom w:val="0"/>
      <w:divBdr>
        <w:top w:val="none" w:sz="0" w:space="0" w:color="auto"/>
        <w:left w:val="none" w:sz="0" w:space="0" w:color="auto"/>
        <w:bottom w:val="none" w:sz="0" w:space="0" w:color="auto"/>
        <w:right w:val="none" w:sz="0" w:space="0" w:color="auto"/>
      </w:divBdr>
    </w:div>
    <w:div w:id="1591156623">
      <w:bodyDiv w:val="1"/>
      <w:marLeft w:val="0"/>
      <w:marRight w:val="0"/>
      <w:marTop w:val="0"/>
      <w:marBottom w:val="0"/>
      <w:divBdr>
        <w:top w:val="none" w:sz="0" w:space="0" w:color="auto"/>
        <w:left w:val="none" w:sz="0" w:space="0" w:color="auto"/>
        <w:bottom w:val="none" w:sz="0" w:space="0" w:color="auto"/>
        <w:right w:val="none" w:sz="0" w:space="0" w:color="auto"/>
      </w:divBdr>
      <w:divsChild>
        <w:div w:id="989869659">
          <w:marLeft w:val="0"/>
          <w:marRight w:val="0"/>
          <w:marTop w:val="0"/>
          <w:marBottom w:val="0"/>
          <w:divBdr>
            <w:top w:val="none" w:sz="0" w:space="0" w:color="auto"/>
            <w:left w:val="none" w:sz="0" w:space="0" w:color="auto"/>
            <w:bottom w:val="none" w:sz="0" w:space="0" w:color="auto"/>
            <w:right w:val="none" w:sz="0" w:space="0" w:color="auto"/>
          </w:divBdr>
        </w:div>
      </w:divsChild>
    </w:div>
    <w:div w:id="1624381122">
      <w:bodyDiv w:val="1"/>
      <w:marLeft w:val="0"/>
      <w:marRight w:val="0"/>
      <w:marTop w:val="0"/>
      <w:marBottom w:val="0"/>
      <w:divBdr>
        <w:top w:val="none" w:sz="0" w:space="0" w:color="auto"/>
        <w:left w:val="none" w:sz="0" w:space="0" w:color="auto"/>
        <w:bottom w:val="none" w:sz="0" w:space="0" w:color="auto"/>
        <w:right w:val="none" w:sz="0" w:space="0" w:color="auto"/>
      </w:divBdr>
    </w:div>
    <w:div w:id="1646425901">
      <w:bodyDiv w:val="1"/>
      <w:marLeft w:val="0"/>
      <w:marRight w:val="0"/>
      <w:marTop w:val="0"/>
      <w:marBottom w:val="0"/>
      <w:divBdr>
        <w:top w:val="none" w:sz="0" w:space="0" w:color="auto"/>
        <w:left w:val="none" w:sz="0" w:space="0" w:color="auto"/>
        <w:bottom w:val="none" w:sz="0" w:space="0" w:color="auto"/>
        <w:right w:val="none" w:sz="0" w:space="0" w:color="auto"/>
      </w:divBdr>
    </w:div>
    <w:div w:id="1670644247">
      <w:bodyDiv w:val="1"/>
      <w:marLeft w:val="0"/>
      <w:marRight w:val="0"/>
      <w:marTop w:val="0"/>
      <w:marBottom w:val="0"/>
      <w:divBdr>
        <w:top w:val="none" w:sz="0" w:space="0" w:color="auto"/>
        <w:left w:val="none" w:sz="0" w:space="0" w:color="auto"/>
        <w:bottom w:val="none" w:sz="0" w:space="0" w:color="auto"/>
        <w:right w:val="none" w:sz="0" w:space="0" w:color="auto"/>
      </w:divBdr>
    </w:div>
    <w:div w:id="1673607545">
      <w:bodyDiv w:val="1"/>
      <w:marLeft w:val="0"/>
      <w:marRight w:val="0"/>
      <w:marTop w:val="0"/>
      <w:marBottom w:val="0"/>
      <w:divBdr>
        <w:top w:val="none" w:sz="0" w:space="0" w:color="auto"/>
        <w:left w:val="none" w:sz="0" w:space="0" w:color="auto"/>
        <w:bottom w:val="none" w:sz="0" w:space="0" w:color="auto"/>
        <w:right w:val="none" w:sz="0" w:space="0" w:color="auto"/>
      </w:divBdr>
    </w:div>
    <w:div w:id="1703087503">
      <w:bodyDiv w:val="1"/>
      <w:marLeft w:val="0"/>
      <w:marRight w:val="0"/>
      <w:marTop w:val="0"/>
      <w:marBottom w:val="0"/>
      <w:divBdr>
        <w:top w:val="none" w:sz="0" w:space="0" w:color="auto"/>
        <w:left w:val="none" w:sz="0" w:space="0" w:color="auto"/>
        <w:bottom w:val="none" w:sz="0" w:space="0" w:color="auto"/>
        <w:right w:val="none" w:sz="0" w:space="0" w:color="auto"/>
      </w:divBdr>
    </w:div>
    <w:div w:id="1725788249">
      <w:bodyDiv w:val="1"/>
      <w:marLeft w:val="0"/>
      <w:marRight w:val="0"/>
      <w:marTop w:val="0"/>
      <w:marBottom w:val="0"/>
      <w:divBdr>
        <w:top w:val="none" w:sz="0" w:space="0" w:color="auto"/>
        <w:left w:val="none" w:sz="0" w:space="0" w:color="auto"/>
        <w:bottom w:val="none" w:sz="0" w:space="0" w:color="auto"/>
        <w:right w:val="none" w:sz="0" w:space="0" w:color="auto"/>
      </w:divBdr>
    </w:div>
    <w:div w:id="1732773107">
      <w:bodyDiv w:val="1"/>
      <w:marLeft w:val="0"/>
      <w:marRight w:val="0"/>
      <w:marTop w:val="0"/>
      <w:marBottom w:val="0"/>
      <w:divBdr>
        <w:top w:val="none" w:sz="0" w:space="0" w:color="auto"/>
        <w:left w:val="none" w:sz="0" w:space="0" w:color="auto"/>
        <w:bottom w:val="none" w:sz="0" w:space="0" w:color="auto"/>
        <w:right w:val="none" w:sz="0" w:space="0" w:color="auto"/>
      </w:divBdr>
    </w:div>
    <w:div w:id="1733194851">
      <w:bodyDiv w:val="1"/>
      <w:marLeft w:val="0"/>
      <w:marRight w:val="0"/>
      <w:marTop w:val="0"/>
      <w:marBottom w:val="0"/>
      <w:divBdr>
        <w:top w:val="none" w:sz="0" w:space="0" w:color="auto"/>
        <w:left w:val="none" w:sz="0" w:space="0" w:color="auto"/>
        <w:bottom w:val="none" w:sz="0" w:space="0" w:color="auto"/>
        <w:right w:val="none" w:sz="0" w:space="0" w:color="auto"/>
      </w:divBdr>
    </w:div>
    <w:div w:id="1769692034">
      <w:bodyDiv w:val="1"/>
      <w:marLeft w:val="0"/>
      <w:marRight w:val="0"/>
      <w:marTop w:val="0"/>
      <w:marBottom w:val="0"/>
      <w:divBdr>
        <w:top w:val="none" w:sz="0" w:space="0" w:color="auto"/>
        <w:left w:val="none" w:sz="0" w:space="0" w:color="auto"/>
        <w:bottom w:val="none" w:sz="0" w:space="0" w:color="auto"/>
        <w:right w:val="none" w:sz="0" w:space="0" w:color="auto"/>
      </w:divBdr>
    </w:div>
    <w:div w:id="1796289411">
      <w:bodyDiv w:val="1"/>
      <w:marLeft w:val="0"/>
      <w:marRight w:val="0"/>
      <w:marTop w:val="0"/>
      <w:marBottom w:val="0"/>
      <w:divBdr>
        <w:top w:val="none" w:sz="0" w:space="0" w:color="auto"/>
        <w:left w:val="none" w:sz="0" w:space="0" w:color="auto"/>
        <w:bottom w:val="none" w:sz="0" w:space="0" w:color="auto"/>
        <w:right w:val="none" w:sz="0" w:space="0" w:color="auto"/>
      </w:divBdr>
    </w:div>
    <w:div w:id="1835103469">
      <w:bodyDiv w:val="1"/>
      <w:marLeft w:val="0"/>
      <w:marRight w:val="0"/>
      <w:marTop w:val="0"/>
      <w:marBottom w:val="0"/>
      <w:divBdr>
        <w:top w:val="none" w:sz="0" w:space="0" w:color="auto"/>
        <w:left w:val="none" w:sz="0" w:space="0" w:color="auto"/>
        <w:bottom w:val="none" w:sz="0" w:space="0" w:color="auto"/>
        <w:right w:val="none" w:sz="0" w:space="0" w:color="auto"/>
      </w:divBdr>
      <w:divsChild>
        <w:div w:id="920599095">
          <w:marLeft w:val="0"/>
          <w:marRight w:val="0"/>
          <w:marTop w:val="0"/>
          <w:marBottom w:val="0"/>
          <w:divBdr>
            <w:top w:val="none" w:sz="0" w:space="0" w:color="auto"/>
            <w:left w:val="none" w:sz="0" w:space="0" w:color="auto"/>
            <w:bottom w:val="none" w:sz="0" w:space="0" w:color="auto"/>
            <w:right w:val="none" w:sz="0" w:space="0" w:color="auto"/>
          </w:divBdr>
        </w:div>
        <w:div w:id="1998337601">
          <w:marLeft w:val="0"/>
          <w:marRight w:val="0"/>
          <w:marTop w:val="0"/>
          <w:marBottom w:val="0"/>
          <w:divBdr>
            <w:top w:val="none" w:sz="0" w:space="0" w:color="auto"/>
            <w:left w:val="none" w:sz="0" w:space="0" w:color="auto"/>
            <w:bottom w:val="none" w:sz="0" w:space="0" w:color="auto"/>
            <w:right w:val="none" w:sz="0" w:space="0" w:color="auto"/>
          </w:divBdr>
        </w:div>
        <w:div w:id="1758745222">
          <w:marLeft w:val="0"/>
          <w:marRight w:val="0"/>
          <w:marTop w:val="0"/>
          <w:marBottom w:val="0"/>
          <w:divBdr>
            <w:top w:val="none" w:sz="0" w:space="0" w:color="auto"/>
            <w:left w:val="none" w:sz="0" w:space="0" w:color="auto"/>
            <w:bottom w:val="none" w:sz="0" w:space="0" w:color="auto"/>
            <w:right w:val="none" w:sz="0" w:space="0" w:color="auto"/>
          </w:divBdr>
        </w:div>
      </w:divsChild>
    </w:div>
    <w:div w:id="1886208700">
      <w:bodyDiv w:val="1"/>
      <w:marLeft w:val="0"/>
      <w:marRight w:val="0"/>
      <w:marTop w:val="0"/>
      <w:marBottom w:val="0"/>
      <w:divBdr>
        <w:top w:val="none" w:sz="0" w:space="0" w:color="auto"/>
        <w:left w:val="none" w:sz="0" w:space="0" w:color="auto"/>
        <w:bottom w:val="none" w:sz="0" w:space="0" w:color="auto"/>
        <w:right w:val="none" w:sz="0" w:space="0" w:color="auto"/>
      </w:divBdr>
      <w:divsChild>
        <w:div w:id="624578583">
          <w:marLeft w:val="0"/>
          <w:marRight w:val="0"/>
          <w:marTop w:val="0"/>
          <w:marBottom w:val="0"/>
          <w:divBdr>
            <w:top w:val="none" w:sz="0" w:space="0" w:color="auto"/>
            <w:left w:val="none" w:sz="0" w:space="0" w:color="auto"/>
            <w:bottom w:val="none" w:sz="0" w:space="0" w:color="auto"/>
            <w:right w:val="none" w:sz="0" w:space="0" w:color="auto"/>
          </w:divBdr>
        </w:div>
        <w:div w:id="847909872">
          <w:marLeft w:val="0"/>
          <w:marRight w:val="0"/>
          <w:marTop w:val="0"/>
          <w:marBottom w:val="0"/>
          <w:divBdr>
            <w:top w:val="none" w:sz="0" w:space="0" w:color="auto"/>
            <w:left w:val="none" w:sz="0" w:space="0" w:color="auto"/>
            <w:bottom w:val="none" w:sz="0" w:space="0" w:color="auto"/>
            <w:right w:val="none" w:sz="0" w:space="0" w:color="auto"/>
          </w:divBdr>
        </w:div>
        <w:div w:id="1554341841">
          <w:marLeft w:val="0"/>
          <w:marRight w:val="0"/>
          <w:marTop w:val="0"/>
          <w:marBottom w:val="0"/>
          <w:divBdr>
            <w:top w:val="none" w:sz="0" w:space="0" w:color="auto"/>
            <w:left w:val="none" w:sz="0" w:space="0" w:color="auto"/>
            <w:bottom w:val="none" w:sz="0" w:space="0" w:color="auto"/>
            <w:right w:val="none" w:sz="0" w:space="0" w:color="auto"/>
          </w:divBdr>
        </w:div>
      </w:divsChild>
    </w:div>
    <w:div w:id="1912546650">
      <w:bodyDiv w:val="1"/>
      <w:marLeft w:val="0"/>
      <w:marRight w:val="0"/>
      <w:marTop w:val="0"/>
      <w:marBottom w:val="0"/>
      <w:divBdr>
        <w:top w:val="none" w:sz="0" w:space="0" w:color="auto"/>
        <w:left w:val="none" w:sz="0" w:space="0" w:color="auto"/>
        <w:bottom w:val="none" w:sz="0" w:space="0" w:color="auto"/>
        <w:right w:val="none" w:sz="0" w:space="0" w:color="auto"/>
      </w:divBdr>
    </w:div>
    <w:div w:id="1926568441">
      <w:bodyDiv w:val="1"/>
      <w:marLeft w:val="0"/>
      <w:marRight w:val="0"/>
      <w:marTop w:val="0"/>
      <w:marBottom w:val="0"/>
      <w:divBdr>
        <w:top w:val="none" w:sz="0" w:space="0" w:color="auto"/>
        <w:left w:val="none" w:sz="0" w:space="0" w:color="auto"/>
        <w:bottom w:val="none" w:sz="0" w:space="0" w:color="auto"/>
        <w:right w:val="none" w:sz="0" w:space="0" w:color="auto"/>
      </w:divBdr>
    </w:div>
    <w:div w:id="1930699454">
      <w:bodyDiv w:val="1"/>
      <w:marLeft w:val="0"/>
      <w:marRight w:val="0"/>
      <w:marTop w:val="0"/>
      <w:marBottom w:val="0"/>
      <w:divBdr>
        <w:top w:val="none" w:sz="0" w:space="0" w:color="auto"/>
        <w:left w:val="none" w:sz="0" w:space="0" w:color="auto"/>
        <w:bottom w:val="none" w:sz="0" w:space="0" w:color="auto"/>
        <w:right w:val="none" w:sz="0" w:space="0" w:color="auto"/>
      </w:divBdr>
    </w:div>
    <w:div w:id="1943150104">
      <w:bodyDiv w:val="1"/>
      <w:marLeft w:val="0"/>
      <w:marRight w:val="0"/>
      <w:marTop w:val="0"/>
      <w:marBottom w:val="0"/>
      <w:divBdr>
        <w:top w:val="none" w:sz="0" w:space="0" w:color="auto"/>
        <w:left w:val="none" w:sz="0" w:space="0" w:color="auto"/>
        <w:bottom w:val="none" w:sz="0" w:space="0" w:color="auto"/>
        <w:right w:val="none" w:sz="0" w:space="0" w:color="auto"/>
      </w:divBdr>
    </w:div>
    <w:div w:id="2000620712">
      <w:bodyDiv w:val="1"/>
      <w:marLeft w:val="0"/>
      <w:marRight w:val="0"/>
      <w:marTop w:val="0"/>
      <w:marBottom w:val="0"/>
      <w:divBdr>
        <w:top w:val="none" w:sz="0" w:space="0" w:color="auto"/>
        <w:left w:val="none" w:sz="0" w:space="0" w:color="auto"/>
        <w:bottom w:val="none" w:sz="0" w:space="0" w:color="auto"/>
        <w:right w:val="none" w:sz="0" w:space="0" w:color="auto"/>
      </w:divBdr>
    </w:div>
    <w:div w:id="2017345392">
      <w:bodyDiv w:val="1"/>
      <w:marLeft w:val="0"/>
      <w:marRight w:val="0"/>
      <w:marTop w:val="0"/>
      <w:marBottom w:val="0"/>
      <w:divBdr>
        <w:top w:val="none" w:sz="0" w:space="0" w:color="auto"/>
        <w:left w:val="none" w:sz="0" w:space="0" w:color="auto"/>
        <w:bottom w:val="none" w:sz="0" w:space="0" w:color="auto"/>
        <w:right w:val="none" w:sz="0" w:space="0" w:color="auto"/>
      </w:divBdr>
    </w:div>
    <w:div w:id="2070615302">
      <w:bodyDiv w:val="1"/>
      <w:marLeft w:val="0"/>
      <w:marRight w:val="0"/>
      <w:marTop w:val="0"/>
      <w:marBottom w:val="0"/>
      <w:divBdr>
        <w:top w:val="none" w:sz="0" w:space="0" w:color="auto"/>
        <w:left w:val="none" w:sz="0" w:space="0" w:color="auto"/>
        <w:bottom w:val="none" w:sz="0" w:space="0" w:color="auto"/>
        <w:right w:val="none" w:sz="0" w:space="0" w:color="auto"/>
      </w:divBdr>
    </w:div>
    <w:div w:id="2074502741">
      <w:bodyDiv w:val="1"/>
      <w:marLeft w:val="0"/>
      <w:marRight w:val="0"/>
      <w:marTop w:val="0"/>
      <w:marBottom w:val="0"/>
      <w:divBdr>
        <w:top w:val="none" w:sz="0" w:space="0" w:color="auto"/>
        <w:left w:val="none" w:sz="0" w:space="0" w:color="auto"/>
        <w:bottom w:val="none" w:sz="0" w:space="0" w:color="auto"/>
        <w:right w:val="none" w:sz="0" w:space="0" w:color="auto"/>
      </w:divBdr>
    </w:div>
    <w:div w:id="2098676074">
      <w:bodyDiv w:val="1"/>
      <w:marLeft w:val="0"/>
      <w:marRight w:val="0"/>
      <w:marTop w:val="0"/>
      <w:marBottom w:val="0"/>
      <w:divBdr>
        <w:top w:val="none" w:sz="0" w:space="0" w:color="auto"/>
        <w:left w:val="none" w:sz="0" w:space="0" w:color="auto"/>
        <w:bottom w:val="none" w:sz="0" w:space="0" w:color="auto"/>
        <w:right w:val="none" w:sz="0" w:space="0" w:color="auto"/>
      </w:divBdr>
      <w:divsChild>
        <w:div w:id="267007153">
          <w:marLeft w:val="0"/>
          <w:marRight w:val="0"/>
          <w:marTop w:val="0"/>
          <w:marBottom w:val="0"/>
          <w:divBdr>
            <w:top w:val="none" w:sz="0" w:space="0" w:color="auto"/>
            <w:left w:val="none" w:sz="0" w:space="0" w:color="auto"/>
            <w:bottom w:val="none" w:sz="0" w:space="0" w:color="auto"/>
            <w:right w:val="none" w:sz="0" w:space="0" w:color="auto"/>
          </w:divBdr>
        </w:div>
        <w:div w:id="236674982">
          <w:marLeft w:val="0"/>
          <w:marRight w:val="0"/>
          <w:marTop w:val="0"/>
          <w:marBottom w:val="0"/>
          <w:divBdr>
            <w:top w:val="none" w:sz="0" w:space="0" w:color="auto"/>
            <w:left w:val="none" w:sz="0" w:space="0" w:color="auto"/>
            <w:bottom w:val="none" w:sz="0" w:space="0" w:color="auto"/>
            <w:right w:val="none" w:sz="0" w:space="0" w:color="auto"/>
          </w:divBdr>
        </w:div>
      </w:divsChild>
    </w:div>
    <w:div w:id="2107845844">
      <w:bodyDiv w:val="1"/>
      <w:marLeft w:val="0"/>
      <w:marRight w:val="0"/>
      <w:marTop w:val="0"/>
      <w:marBottom w:val="0"/>
      <w:divBdr>
        <w:top w:val="none" w:sz="0" w:space="0" w:color="auto"/>
        <w:left w:val="none" w:sz="0" w:space="0" w:color="auto"/>
        <w:bottom w:val="none" w:sz="0" w:space="0" w:color="auto"/>
        <w:right w:val="none" w:sz="0" w:space="0" w:color="auto"/>
      </w:divBdr>
    </w:div>
    <w:div w:id="21252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hyperlink" Target="http://base.garant.ru/70736874/" TargetMode="External"/><Relationship Id="rId39" Type="http://schemas.openxmlformats.org/officeDocument/2006/relationships/header" Target="header2.xml"/><Relationship Id="rId21" Type="http://schemas.openxmlformats.org/officeDocument/2006/relationships/image" Target="media/image12.jpeg"/><Relationship Id="rId34" Type="http://schemas.openxmlformats.org/officeDocument/2006/relationships/hyperlink" Target="http://base.garant.ru/70736874/"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http://base.garant.ru/7073687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10" Type="http://schemas.openxmlformats.org/officeDocument/2006/relationships/header" Target="header1.xml"/><Relationship Id="rId19" Type="http://schemas.openxmlformats.org/officeDocument/2006/relationships/image" Target="media/image10.jpg"/><Relationship Id="rId31" Type="http://schemas.openxmlformats.org/officeDocument/2006/relationships/hyperlink" Target="http://base.garant.ru/7073687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5394-9056-4615-B3E2-94D4C50E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17742</Words>
  <Characters>101132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ARM-007</cp:lastModifiedBy>
  <cp:revision>2</cp:revision>
  <cp:lastPrinted>2021-11-15T08:03:00Z</cp:lastPrinted>
  <dcterms:created xsi:type="dcterms:W3CDTF">2022-06-29T14:03:00Z</dcterms:created>
  <dcterms:modified xsi:type="dcterms:W3CDTF">2022-06-29T14:03:00Z</dcterms:modified>
</cp:coreProperties>
</file>