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Pr="00B457EE">
        <w:rPr>
          <w:sz w:val="28"/>
          <w:szCs w:val="28"/>
        </w:rPr>
        <w:t>2</w:t>
      </w:r>
      <w:r w:rsidR="00E433A0">
        <w:rPr>
          <w:sz w:val="28"/>
          <w:szCs w:val="28"/>
        </w:rPr>
        <w:t>7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10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>в отношении ранее учтенного объекта недвижимости -</w:t>
      </w:r>
      <w:r w:rsidR="00E153C1">
        <w:rPr>
          <w:color w:val="333333"/>
          <w:sz w:val="28"/>
          <w:szCs w:val="28"/>
        </w:rPr>
        <w:t xml:space="preserve"> квартиры</w:t>
      </w:r>
      <w:r w:rsidRPr="007263A5">
        <w:rPr>
          <w:color w:val="333333"/>
          <w:sz w:val="28"/>
          <w:szCs w:val="28"/>
        </w:rPr>
        <w:t xml:space="preserve"> 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B457EE" w:rsidRPr="00B457EE">
        <w:rPr>
          <w:sz w:val="28"/>
          <w:szCs w:val="28"/>
        </w:rPr>
        <w:t>1</w:t>
      </w:r>
      <w:r w:rsidR="00E153C1">
        <w:rPr>
          <w:sz w:val="28"/>
          <w:szCs w:val="28"/>
        </w:rPr>
        <w:t>045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r w:rsidRPr="00B457EE">
        <w:rPr>
          <w:sz w:val="28"/>
          <w:szCs w:val="28"/>
        </w:rPr>
        <w:t xml:space="preserve">ул. </w:t>
      </w:r>
      <w:r w:rsidR="00E153C1">
        <w:rPr>
          <w:sz w:val="28"/>
          <w:szCs w:val="28"/>
        </w:rPr>
        <w:t>Комсомольская</w:t>
      </w:r>
      <w:r w:rsidRPr="00B457EE">
        <w:rPr>
          <w:sz w:val="28"/>
          <w:szCs w:val="28"/>
        </w:rPr>
        <w:t xml:space="preserve">, д. </w:t>
      </w:r>
      <w:r w:rsidR="00E153C1">
        <w:rPr>
          <w:sz w:val="28"/>
          <w:szCs w:val="28"/>
        </w:rPr>
        <w:t>4</w:t>
      </w:r>
      <w:r w:rsidRPr="007263A5">
        <w:rPr>
          <w:color w:val="333333"/>
          <w:sz w:val="28"/>
          <w:szCs w:val="28"/>
        </w:rPr>
        <w:t xml:space="preserve">, </w:t>
      </w:r>
      <w:r w:rsidR="00E153C1">
        <w:rPr>
          <w:color w:val="333333"/>
          <w:sz w:val="28"/>
          <w:szCs w:val="28"/>
        </w:rPr>
        <w:t xml:space="preserve">кв.1 </w:t>
      </w:r>
      <w:r w:rsidRPr="007263A5">
        <w:rPr>
          <w:color w:val="333333"/>
          <w:sz w:val="28"/>
          <w:szCs w:val="28"/>
        </w:rPr>
        <w:t>выявлена в качестве е</w:t>
      </w:r>
      <w:r w:rsidR="00E153C1">
        <w:rPr>
          <w:color w:val="333333"/>
          <w:sz w:val="28"/>
          <w:szCs w:val="28"/>
        </w:rPr>
        <w:t>ё</w:t>
      </w:r>
      <w:r w:rsidRPr="007263A5">
        <w:rPr>
          <w:color w:val="333333"/>
          <w:sz w:val="28"/>
          <w:szCs w:val="28"/>
        </w:rPr>
        <w:t xml:space="preserve"> правообладателя, владеющего данным объектом недвижимости на праве собственности, </w:t>
      </w:r>
      <w:proofErr w:type="spellStart"/>
      <w:r w:rsidR="00E153C1">
        <w:rPr>
          <w:color w:val="333333"/>
          <w:sz w:val="28"/>
          <w:szCs w:val="28"/>
        </w:rPr>
        <w:t>Телкова</w:t>
      </w:r>
      <w:proofErr w:type="spellEnd"/>
      <w:r w:rsidR="00E153C1">
        <w:rPr>
          <w:color w:val="333333"/>
          <w:sz w:val="28"/>
          <w:szCs w:val="28"/>
        </w:rPr>
        <w:t xml:space="preserve"> Людмила Ивановна</w:t>
      </w:r>
      <w:r w:rsidRPr="007263A5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40705E"/>
    <w:rsid w:val="007263A5"/>
    <w:rsid w:val="00A679E7"/>
    <w:rsid w:val="00B457EE"/>
    <w:rsid w:val="00CE7BE0"/>
    <w:rsid w:val="00E153C1"/>
    <w:rsid w:val="00E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10</cp:revision>
  <dcterms:created xsi:type="dcterms:W3CDTF">2021-09-30T13:48:00Z</dcterms:created>
  <dcterms:modified xsi:type="dcterms:W3CDTF">2021-10-29T06:31:00Z</dcterms:modified>
</cp:coreProperties>
</file>