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FC" w:rsidRPr="00E927FC" w:rsidRDefault="00E927FC" w:rsidP="00E927FC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i/>
          <w:color w:val="01010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color w:val="010101"/>
          <w:sz w:val="24"/>
          <w:szCs w:val="24"/>
          <w:lang w:eastAsia="ru-RU"/>
        </w:rPr>
        <w:t>Проект</w:t>
      </w:r>
    </w:p>
    <w:p w:rsidR="00E927FC" w:rsidRDefault="00E927FC" w:rsidP="00E927F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E927FC" w:rsidRPr="00E238C3" w:rsidRDefault="00E927FC" w:rsidP="00E927F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r w:rsidRPr="00A546F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Воловский район </w:t>
      </w:r>
      <w:r w:rsidRPr="00E238C3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на 202</w:t>
      </w:r>
      <w:r w:rsidR="001E5B94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4</w:t>
      </w:r>
      <w:r w:rsidRPr="00E238C3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год 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proofErr w:type="gramStart"/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Воловский район 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 202</w:t>
      </w:r>
      <w:r w:rsidR="001E5B9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Воловский район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 проводимых администрацией муниципального</w:t>
      </w:r>
      <w:proofErr w:type="gramEnd"/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образования 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Воловский район 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(далее – Администрация), и порядок их проведения в 202</w:t>
      </w:r>
      <w:r w:rsidR="001E5B9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году. 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Раздел 1. Анализ текущего состояния осуществления муниципального жилищного контроля, описание текущего развития профилактической деятельности администрации муниципального образования </w:t>
      </w:r>
      <w:r w:rsidRPr="00A546F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Воловский район</w:t>
      </w:r>
      <w:r w:rsidRPr="00E238C3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, характеристика проблем, на решение которых направлена Программа 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1.1. </w:t>
      </w:r>
      <w:proofErr w:type="gramStart"/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1.2. 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Предметом муниципального жилищного контроля является проверка соблюдения юридическими лицами, индивидуальными предпринимателями и гражданами обязательных требований, указанных в п.п.1-11 части 1 статьи 20 Жилищного кодекса Российской Федерации, в отношении муниципального жилищного фонда (далее – обязательные требования).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1.3. 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Подконтрольными субъектами при проведении муниципального жилищного контроля являются юридические лица, индивидуальные предприниматели и граждане, осуществляющие эксплуатацию жилищного фонда (далее – подконтрольные субъекты).</w:t>
      </w:r>
    </w:p>
    <w:p w:rsidR="00E927FC" w:rsidRPr="00A546F6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1.4. Муниципальный жилищный контроль на территории муниципального образования </w:t>
      </w: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Воловский район 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 лица Администрации осуществляется управлением муниципального контроля администрации муниципального образования Воловский район (далее – Управление) посредством: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проверок соблюдения подконтрольными субъектами обязательных требований в отношении муниципального жилищного фонда;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E927FC" w:rsidRPr="00A546F6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>5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. 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="001E5B9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году проводились преимущественно контрольные мероприятия без взаимодействия с контролируемым лицом. 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proofErr w:type="gramStart"/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Управлением осуществлялись мероприятия по профилактике таких нарушений в рамках программы 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профилактики рисков причинения вреда (ущерба) охраняемым законом ценностям в рамках муниципального контроля в муниципальном образовании Воловский район на 202</w:t>
      </w:r>
      <w:r w:rsidR="001E5B9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, утвержденной постановлением администрации муниципального образования 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Воловский район 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от </w:t>
      </w:r>
      <w:r w:rsidR="001E5B94" w:rsidRPr="001E5B9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02.12.2022 № 1051.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  <w:proofErr w:type="gramEnd"/>
    </w:p>
    <w:p w:rsidR="00E927FC" w:rsidRPr="00A546F6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202</w:t>
      </w:r>
      <w:r w:rsidR="001E5B9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году </w:t>
      </w:r>
      <w:proofErr w:type="gramStart"/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соответствии с планом мероприятий по профилактике нарушений законодательства в сфере муниципального жилищного контроля на территории</w:t>
      </w:r>
      <w:proofErr w:type="gramEnd"/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муниципального образования 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Воловский район  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 202</w:t>
      </w:r>
      <w:r w:rsidR="001E5B9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 осуществлялись следующие мероприятия: информирование, консультирование, объявление предостережения. </w:t>
      </w:r>
      <w:proofErr w:type="gramStart"/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С целью осуществления мероприятий в рамках «Информирование» на официальном сайте муниципального образования 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Воловский район 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жилищного контроля на территории муниципального образования 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Воловский район 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</w:t>
      </w:r>
      <w:proofErr w:type="gramEnd"/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жилищного контроля. 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Наиболее актуальные проблемы, по которым проводились профилактические мероприятия в 202</w:t>
      </w:r>
      <w:r w:rsidR="001E5B9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году: содержание и ремонт общего имущества многоквартирного дома.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общего имущества в таком доме.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Одной из причин вышеуказанных нарушений является различное толкование подконтрольными субъектами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Наиболее значимым риском является факт причинения вреда объектам жилищного фонда вследствие нарушения жилищного законодательства подконтрольными субъектами, в том числе вследствие действий (бездействия) должностных лиц подконтрольных субъектов, и (или) иными лицами, действующими на основании договорных отношений с подконтрольными субъектами.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2. Цели и задачи реализации Программы 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2.1. Цели Программы: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2.1.1.стимулирование добросовестного соблюдения обязательных требований всеми подконтрольными субъектами;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2.1.3.создание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 Задачи Программы: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2.2.1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2.2.2.установление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2.2.3.формирование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2.2.4.повышение прозрачности осуществляемой Управлением контрольной деятельности;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2.2.5 повышение уровня правовой грамотности подконтрольных субъектов, в том числе путем обеспечения доступности информации об обязательных 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требованиях жилищного законодательства и необходимых мерах по их исполнению. 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 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1E5B9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территории муниципального образования 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Воловский район 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 202</w:t>
      </w:r>
      <w:r w:rsidR="001E5B94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 (приложение). 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4. Показатели результативности и эффективности Программы 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4.1. Отчетные показатели Программы: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4.1.1..Доля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(п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)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;</w:t>
      </w:r>
    </w:p>
    <w:p w:rsidR="00E927FC" w:rsidRPr="00A546F6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4.1.2..Доля профилактических мероприятий в объеме контрольных мероприятий 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(п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оказатель рассчитывается как отношение количества проведенных профилактических мероприятий к количеству проведенных контрольных мероприятий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)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Ожидается ежегодный рост указанного показателя.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4.2. Экономический эффект от реализованных мероприятий: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4.2.1.минимизация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4.2.2 повышение уровня доверия подконтрольных субъектов к Управлению.</w:t>
      </w:r>
    </w:p>
    <w:p w:rsidR="00E927FC" w:rsidRPr="00A546F6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Раздел 5. Порядок управления Программой.</w:t>
      </w:r>
    </w:p>
    <w:p w:rsidR="00E927FC" w:rsidRPr="00A546F6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5.1. Перечень должностных лиц Управления,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Воловский район.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618"/>
        <w:gridCol w:w="3175"/>
        <w:gridCol w:w="3209"/>
      </w:tblGrid>
      <w:tr w:rsidR="00E927FC" w:rsidRPr="004143C8" w:rsidTr="0089565D">
        <w:tc>
          <w:tcPr>
            <w:tcW w:w="570" w:type="dxa"/>
            <w:shd w:val="clear" w:color="auto" w:fill="auto"/>
          </w:tcPr>
          <w:p w:rsidR="00E927FC" w:rsidRPr="004143C8" w:rsidRDefault="00E927FC" w:rsidP="0089565D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4143C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143C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4143C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20" w:type="dxa"/>
            <w:shd w:val="clear" w:color="auto" w:fill="auto"/>
          </w:tcPr>
          <w:p w:rsidR="00E927FC" w:rsidRPr="004143C8" w:rsidRDefault="00E927FC" w:rsidP="0089565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4143C8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  <w:t>Должностные лица</w:t>
            </w:r>
          </w:p>
        </w:tc>
        <w:tc>
          <w:tcPr>
            <w:tcW w:w="3190" w:type="dxa"/>
            <w:shd w:val="clear" w:color="auto" w:fill="auto"/>
          </w:tcPr>
          <w:p w:rsidR="00E927FC" w:rsidRPr="004143C8" w:rsidRDefault="00E927FC" w:rsidP="0089565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4143C8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  <w:t>Функции</w:t>
            </w:r>
          </w:p>
        </w:tc>
        <w:tc>
          <w:tcPr>
            <w:tcW w:w="3191" w:type="dxa"/>
            <w:shd w:val="clear" w:color="auto" w:fill="auto"/>
          </w:tcPr>
          <w:p w:rsidR="00E927FC" w:rsidRPr="004143C8" w:rsidRDefault="00E927FC" w:rsidP="0089565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4143C8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</w:rPr>
              <w:t>Контакты</w:t>
            </w:r>
          </w:p>
        </w:tc>
      </w:tr>
      <w:tr w:rsidR="00E927FC" w:rsidRPr="004143C8" w:rsidTr="0089565D">
        <w:tc>
          <w:tcPr>
            <w:tcW w:w="570" w:type="dxa"/>
            <w:shd w:val="clear" w:color="auto" w:fill="auto"/>
          </w:tcPr>
          <w:p w:rsidR="00E927FC" w:rsidRPr="004143C8" w:rsidRDefault="00E927FC" w:rsidP="0089565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4143C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1</w:t>
            </w:r>
          </w:p>
        </w:tc>
        <w:tc>
          <w:tcPr>
            <w:tcW w:w="2620" w:type="dxa"/>
            <w:shd w:val="clear" w:color="auto" w:fill="auto"/>
          </w:tcPr>
          <w:p w:rsidR="00E927FC" w:rsidRPr="004143C8" w:rsidRDefault="00E927FC" w:rsidP="001E5B9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4143C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Должностные лица </w:t>
            </w:r>
            <w:r w:rsidRPr="004143C8">
              <w:rPr>
                <w:rFonts w:ascii="Arial" w:hAnsi="Arial" w:cs="Arial"/>
                <w:sz w:val="24"/>
                <w:szCs w:val="24"/>
              </w:rPr>
              <w:t xml:space="preserve">комитета по жизнеобеспечению </w:t>
            </w:r>
            <w:r w:rsidRPr="004143C8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4143C8">
              <w:rPr>
                <w:rFonts w:ascii="Arial" w:hAnsi="Arial" w:cs="Arial"/>
                <w:iCs/>
                <w:sz w:val="24"/>
                <w:szCs w:val="24"/>
              </w:rPr>
              <w:lastRenderedPageBreak/>
              <w:t>администрации муниципального образования Воловский район</w:t>
            </w:r>
            <w:r w:rsidRPr="004143C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3190" w:type="dxa"/>
            <w:shd w:val="clear" w:color="auto" w:fill="auto"/>
          </w:tcPr>
          <w:p w:rsidR="00E927FC" w:rsidRPr="004143C8" w:rsidRDefault="00E927FC" w:rsidP="0089565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4143C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 xml:space="preserve">Организация и проведение мероприятий по реализации </w:t>
            </w:r>
            <w:r w:rsidRPr="004143C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191" w:type="dxa"/>
            <w:shd w:val="clear" w:color="auto" w:fill="auto"/>
          </w:tcPr>
          <w:p w:rsidR="00E927FC" w:rsidRPr="004143C8" w:rsidRDefault="00E927FC" w:rsidP="0089565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4143C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8 (48768) 2-18-06</w:t>
            </w:r>
          </w:p>
          <w:p w:rsidR="00E927FC" w:rsidRPr="004143C8" w:rsidRDefault="00E927FC" w:rsidP="0089565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4143C8">
              <w:rPr>
                <w:rFonts w:ascii="Arial" w:hAnsi="Arial" w:cs="Arial"/>
                <w:sz w:val="24"/>
                <w:szCs w:val="24"/>
              </w:rPr>
              <w:t>gkh_volovo@tularegion.org</w:t>
            </w:r>
            <w:r w:rsidRPr="004143C8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 </w:t>
            </w:r>
          </w:p>
        </w:tc>
      </w:tr>
    </w:tbl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 xml:space="preserve">5.2. 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соответствии с Планом мероприятий по профилактике нарушений при осуществлении муниципального жилищного контроля на территории</w:t>
      </w:r>
      <w:proofErr w:type="gramEnd"/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муниципального образования 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Воловский район 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 2023 год.</w:t>
      </w: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5.3. 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Результаты профилактической работы Управления включаются в Доклад об осуществлении муниципального жилищного контроля на территории муниципального образования </w:t>
      </w:r>
      <w:r w:rsidRPr="00A546F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Воловский район </w:t>
      </w: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 2023 год.</w:t>
      </w:r>
    </w:p>
    <w:p w:rsidR="00E927FC" w:rsidRPr="00A546F6" w:rsidRDefault="00E927FC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</w:p>
    <w:p w:rsidR="00E927FC" w:rsidRPr="00A546F6" w:rsidRDefault="00E927FC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</w:p>
    <w:p w:rsidR="00E927FC" w:rsidRPr="00A546F6" w:rsidRDefault="00E927FC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</w:p>
    <w:p w:rsidR="00E927FC" w:rsidRPr="00A546F6" w:rsidRDefault="00E927FC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</w:p>
    <w:p w:rsidR="00E927FC" w:rsidRPr="00A546F6" w:rsidRDefault="00E927FC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</w:p>
    <w:p w:rsidR="00E927FC" w:rsidRDefault="00E927FC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E927FC" w:rsidRDefault="00E927FC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E927FC" w:rsidRDefault="00E927FC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E927FC" w:rsidRDefault="00E927FC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E927FC" w:rsidRDefault="00E927FC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E927FC" w:rsidRDefault="00E927FC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E927FC" w:rsidRDefault="00E927FC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E927FC" w:rsidRDefault="00E927FC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E927FC" w:rsidRDefault="00E927FC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</w:pPr>
    </w:p>
    <w:p w:rsidR="00E927FC" w:rsidRPr="00E238C3" w:rsidRDefault="00E927FC" w:rsidP="00E927F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E238C3"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  <w:t>Приложение</w:t>
      </w:r>
      <w:r w:rsidRPr="00E238C3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E238C3"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  <w:t>к Программе профилактики рисков причинения вреда (ущерба)</w:t>
      </w:r>
      <w:r w:rsidRPr="00E238C3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E238C3"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  <w:t>охраняемым законом ценностям в сфере муниципального жилищного контроля</w:t>
      </w:r>
      <w:r w:rsidRPr="00E238C3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E238C3"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  <w:t xml:space="preserve">на территории муниципального образования </w:t>
      </w:r>
      <w:r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  <w:t xml:space="preserve">Воловский район </w:t>
      </w:r>
      <w:r w:rsidRPr="00E238C3"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  <w:t>на 202</w:t>
      </w:r>
      <w:r w:rsidR="001E5B94"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  <w:t xml:space="preserve">4 </w:t>
      </w:r>
      <w:r w:rsidRPr="00E238C3"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  <w:t>год</w:t>
      </w:r>
    </w:p>
    <w:p w:rsidR="00E927FC" w:rsidRPr="00E238C3" w:rsidRDefault="00E927FC" w:rsidP="00E927F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жилищного законодательства на территории муниципального образования </w:t>
      </w:r>
      <w:r w:rsidRPr="00A546F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Воловский район </w:t>
      </w:r>
      <w:r w:rsidRPr="00E238C3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на 202</w:t>
      </w:r>
      <w:r w:rsidR="001E5B94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4</w:t>
      </w:r>
      <w:bookmarkStart w:id="0" w:name="_GoBack"/>
      <w:bookmarkEnd w:id="0"/>
      <w:r w:rsidRPr="00E238C3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год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2166"/>
        <w:gridCol w:w="3660"/>
        <w:gridCol w:w="1836"/>
        <w:gridCol w:w="1366"/>
      </w:tblGrid>
      <w:tr w:rsidR="00E927FC" w:rsidRPr="00E238C3" w:rsidTr="0089565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№</w:t>
            </w:r>
          </w:p>
          <w:p w:rsidR="00E927FC" w:rsidRPr="00E238C3" w:rsidRDefault="00E927FC" w:rsidP="008956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E927FC" w:rsidRPr="00E238C3" w:rsidTr="0089565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Управление осуществляет информирование подконтрольных субъектов и заинтересованных лиц по вопросам соблюдения обязательных требований.</w:t>
            </w:r>
          </w:p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информационных системах (при их наличии). Управление размещает и поддерживает в актуальном состоянии на официальном сайте информацию, предусмотренную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Должностные лица Управления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927FC" w:rsidRPr="00E238C3" w:rsidTr="0089565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Должностное лицо Управления 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жилищного контроля). Консультирование осуществляется без взимания платы.</w:t>
            </w:r>
          </w:p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Консультирование может осуществляться должностным лицом Управления по телефону, посредством видео-конференц-связи, на личном приеме либо в ходе проведения профилактического мероприятия, контрольного </w:t>
            </w: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мероприятия.</w:t>
            </w:r>
          </w:p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 итогам консультирования информация в письменной форме подконтрольным субъектам и их представителям не предоставляется.</w:t>
            </w:r>
          </w:p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 осуществляется по следующим вопросам:</w:t>
            </w:r>
          </w:p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жилищного контроля;</w:t>
            </w:r>
          </w:p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2) разъяснение положений нормативных правовых актов, регламентирующих порядок осуществления муниципального жилищного контроля;</w:t>
            </w:r>
          </w:p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3) порядок обжалования решений и действий (бездействия) должностных лиц Управления.</w:t>
            </w:r>
          </w:p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Управления,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</w:t>
            </w: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консультирования размещаются на официальном сайте.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927FC" w:rsidRPr="00E238C3" w:rsidTr="0089565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случае наличия у Управления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Управление объявляет подконтрольному субъекту предостережение о недопустимости нарушения обязательных требований и предлагает принять меры по обеспечению</w:t>
            </w:r>
            <w:proofErr w:type="gramEnd"/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соблюдения обязательных требований.</w:t>
            </w:r>
          </w:p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Подконтрольный субъе</w:t>
            </w:r>
            <w:proofErr w:type="gramStart"/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кт впр</w:t>
            </w:r>
            <w:proofErr w:type="gramEnd"/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аве после получения предостережения о недопустимости нарушения обязательных требований подать в Управление 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Должностные лица Управления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927FC" w:rsidRPr="00E238C3" w:rsidRDefault="00E927FC" w:rsidP="008956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238C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E927FC" w:rsidRPr="00E238C3" w:rsidRDefault="00E927FC" w:rsidP="00E927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27FC" w:rsidRPr="00E238C3" w:rsidRDefault="00E927FC" w:rsidP="00E92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238C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:rsidR="00D3099C" w:rsidRDefault="00D3099C"/>
    <w:sectPr w:rsidR="00D30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FC"/>
    <w:rsid w:val="001E5B94"/>
    <w:rsid w:val="00D3099C"/>
    <w:rsid w:val="00E9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2085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ARM-007</dc:creator>
  <cp:lastModifiedBy>ARM-007</cp:lastModifiedBy>
  <cp:revision>2</cp:revision>
  <dcterms:created xsi:type="dcterms:W3CDTF">2022-10-04T09:22:00Z</dcterms:created>
  <dcterms:modified xsi:type="dcterms:W3CDTF">2023-09-26T13:35:00Z</dcterms:modified>
</cp:coreProperties>
</file>