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8A" w:rsidRPr="007B1A8A" w:rsidRDefault="001A072C" w:rsidP="007B1A8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212529"/>
          <w:sz w:val="24"/>
          <w:szCs w:val="24"/>
        </w:rPr>
      </w:pPr>
      <w:bookmarkStart w:id="0" w:name="_GoBack"/>
      <w:bookmarkEnd w:id="0"/>
      <w:r w:rsidRPr="007B1A8A">
        <w:rPr>
          <w:rFonts w:ascii="PT Astra Serif" w:eastAsia="Times New Roman" w:hAnsi="PT Astra Serif" w:cs="Times New Roman"/>
          <w:b/>
          <w:color w:val="212529"/>
          <w:sz w:val="24"/>
          <w:szCs w:val="24"/>
        </w:rPr>
        <w:t xml:space="preserve">Вниманию </w:t>
      </w:r>
      <w:r w:rsidR="007B1A8A" w:rsidRPr="007B1A8A">
        <w:rPr>
          <w:rFonts w:ascii="PT Astra Serif" w:eastAsia="Times New Roman" w:hAnsi="PT Astra Serif" w:cs="Times New Roman"/>
          <w:b/>
          <w:color w:val="212529"/>
          <w:sz w:val="24"/>
          <w:szCs w:val="24"/>
        </w:rPr>
        <w:t xml:space="preserve">предприятий торговли, осуществляющих реализацию </w:t>
      </w:r>
    </w:p>
    <w:p w:rsidR="00656F3F" w:rsidRPr="007B1A8A" w:rsidRDefault="001A072C" w:rsidP="007B1A8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212529"/>
          <w:sz w:val="24"/>
          <w:szCs w:val="24"/>
        </w:rPr>
      </w:pPr>
      <w:r w:rsidRPr="007B1A8A">
        <w:rPr>
          <w:rFonts w:ascii="PT Astra Serif" w:eastAsia="Times New Roman" w:hAnsi="PT Astra Serif" w:cs="Times New Roman"/>
          <w:b/>
          <w:color w:val="212529"/>
          <w:sz w:val="24"/>
          <w:szCs w:val="24"/>
        </w:rPr>
        <w:t xml:space="preserve"> шин</w:t>
      </w:r>
      <w:r w:rsidR="00FF20E9">
        <w:rPr>
          <w:rFonts w:ascii="PT Astra Serif" w:eastAsia="Times New Roman" w:hAnsi="PT Astra Serif" w:cs="Times New Roman"/>
          <w:b/>
          <w:color w:val="212529"/>
          <w:sz w:val="24"/>
          <w:szCs w:val="24"/>
        </w:rPr>
        <w:t xml:space="preserve"> и покрышек</w:t>
      </w:r>
      <w:r w:rsidR="007B1A8A" w:rsidRPr="007B1A8A">
        <w:rPr>
          <w:rFonts w:ascii="PT Astra Serif" w:eastAsia="Times New Roman" w:hAnsi="PT Astra Serif" w:cs="Times New Roman"/>
          <w:b/>
          <w:color w:val="212529"/>
          <w:sz w:val="24"/>
          <w:szCs w:val="24"/>
        </w:rPr>
        <w:t>!!!</w:t>
      </w:r>
    </w:p>
    <w:p w:rsidR="00FF20E9" w:rsidRDefault="00FF20E9" w:rsidP="00FF20E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0E9" w:rsidRPr="00DC694D" w:rsidRDefault="00FF20E9" w:rsidP="00FF20E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Воловский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доводит до </w:t>
      </w:r>
      <w:proofErr w:type="spellStart"/>
      <w:r>
        <w:rPr>
          <w:rFonts w:ascii="PT Astra Serif" w:hAnsi="PT Astra Serif"/>
          <w:sz w:val="28"/>
          <w:szCs w:val="28"/>
        </w:rPr>
        <w:t>Ващего</w:t>
      </w:r>
      <w:proofErr w:type="spellEnd"/>
      <w:r>
        <w:rPr>
          <w:rFonts w:ascii="PT Astra Serif" w:hAnsi="PT Astra Serif"/>
          <w:sz w:val="28"/>
          <w:szCs w:val="28"/>
        </w:rPr>
        <w:t xml:space="preserve"> сведения,  что п</w:t>
      </w:r>
      <w:r w:rsidRPr="00DC694D">
        <w:rPr>
          <w:rFonts w:ascii="PT Astra Serif" w:hAnsi="PT Astra Serif"/>
          <w:sz w:val="28"/>
          <w:szCs w:val="28"/>
        </w:rPr>
        <w:t xml:space="preserve">остановлением Правительства Российской Федерации от 31 декабря 2019 г. № 1958 «Об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шин» утверждена следующая </w:t>
      </w:r>
      <w:proofErr w:type="spellStart"/>
      <w:r w:rsidRPr="00DC694D">
        <w:rPr>
          <w:rFonts w:ascii="PT Astra Serif" w:hAnsi="PT Astra Serif"/>
          <w:sz w:val="28"/>
          <w:szCs w:val="28"/>
        </w:rPr>
        <w:t>этапность</w:t>
      </w:r>
      <w:proofErr w:type="spellEnd"/>
      <w:r w:rsidRPr="00DC694D">
        <w:rPr>
          <w:rFonts w:ascii="PT Astra Serif" w:hAnsi="PT Astra Serif"/>
          <w:sz w:val="28"/>
          <w:szCs w:val="28"/>
        </w:rPr>
        <w:t xml:space="preserve"> вступления в силу требований об обязательной маркировке шин средствами идентификации: </w:t>
      </w:r>
      <w:proofErr w:type="gramEnd"/>
    </w:p>
    <w:p w:rsidR="00FF20E9" w:rsidRPr="00DC694D" w:rsidRDefault="00FF20E9" w:rsidP="00FF20E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C694D">
        <w:rPr>
          <w:rFonts w:ascii="PT Astra Serif" w:hAnsi="PT Astra Serif"/>
          <w:sz w:val="28"/>
          <w:szCs w:val="28"/>
        </w:rPr>
        <w:t xml:space="preserve">1 ноября 2020 г. вступил в силу запрет на ввод в оборот немаркированных средствами идентификации шин, введены требования об обязательной передаче сведений в государственную информационную систему мониторинга за оборотом товаров, подлежащих обязательной маркировке средствами идентификации (далее – информационная система маркировки), о первой продаже и розничной реализации маркированных средствами идентификации шин; </w:t>
      </w:r>
    </w:p>
    <w:p w:rsidR="00FF20E9" w:rsidRPr="00DC694D" w:rsidRDefault="00FF20E9" w:rsidP="00FF20E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C694D">
        <w:rPr>
          <w:rFonts w:ascii="PT Astra Serif" w:hAnsi="PT Astra Serif"/>
          <w:sz w:val="28"/>
          <w:szCs w:val="28"/>
        </w:rPr>
        <w:t xml:space="preserve">до 15 декабря 2020 г. осуществляется маркировка шин, приобретенных до 1 ноября 2020 г., но ввезенных в Российскую Федерацию после 1 ноября 2020 г.; </w:t>
      </w:r>
    </w:p>
    <w:p w:rsidR="00FF20E9" w:rsidRPr="00DC694D" w:rsidRDefault="00FF20E9" w:rsidP="00FF20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94D">
        <w:rPr>
          <w:rFonts w:ascii="PT Astra Serif" w:hAnsi="PT Astra Serif"/>
          <w:sz w:val="28"/>
          <w:szCs w:val="28"/>
        </w:rPr>
        <w:t>15 декабря 2020 г. вступает в силу запрет на оборот немаркированных средствами идентификации шин;</w:t>
      </w:r>
    </w:p>
    <w:p w:rsidR="00FF20E9" w:rsidRPr="00DC694D" w:rsidRDefault="00FF20E9" w:rsidP="00FF20E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C694D">
        <w:rPr>
          <w:rFonts w:ascii="PT Astra Serif" w:hAnsi="PT Astra Serif"/>
          <w:sz w:val="28"/>
          <w:szCs w:val="28"/>
        </w:rPr>
        <w:t xml:space="preserve">до 1 марта 2021 г. осуществляется маркировка шин, введенных в оборот до 1 ноября 2020 г.; </w:t>
      </w:r>
    </w:p>
    <w:p w:rsidR="00FF20E9" w:rsidRPr="00DC694D" w:rsidRDefault="00FF20E9" w:rsidP="00FF20E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C694D">
        <w:rPr>
          <w:rFonts w:ascii="PT Astra Serif" w:hAnsi="PT Astra Serif"/>
          <w:sz w:val="28"/>
          <w:szCs w:val="28"/>
        </w:rPr>
        <w:t xml:space="preserve">1 марта 2021 г. вступают в силу требования о передаче в информационную систему маркировки сведений </w:t>
      </w:r>
      <w:proofErr w:type="gramStart"/>
      <w:r w:rsidRPr="00DC694D">
        <w:rPr>
          <w:rFonts w:ascii="PT Astra Serif" w:hAnsi="PT Astra Serif"/>
          <w:sz w:val="28"/>
          <w:szCs w:val="28"/>
        </w:rPr>
        <w:t>о</w:t>
      </w:r>
      <w:proofErr w:type="gramEnd"/>
      <w:r w:rsidRPr="00DC694D">
        <w:rPr>
          <w:rFonts w:ascii="PT Astra Serif" w:hAnsi="PT Astra Serif"/>
          <w:sz w:val="28"/>
          <w:szCs w:val="28"/>
        </w:rPr>
        <w:t xml:space="preserve"> всех операциях с маркированными средствами идентификации шинами всеми участниками оборота. </w:t>
      </w:r>
    </w:p>
    <w:p w:rsidR="00FF20E9" w:rsidRPr="00DC694D" w:rsidRDefault="00FF20E9" w:rsidP="00FF20E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C694D">
        <w:rPr>
          <w:rFonts w:ascii="PT Astra Serif" w:hAnsi="PT Astra Serif"/>
          <w:sz w:val="28"/>
          <w:szCs w:val="28"/>
        </w:rPr>
        <w:t xml:space="preserve">В рамках оказания информационной поддержки участников оборота шин оператором информационной системы маркировки ООО «Оператор-ЦРПТ» (далее – Оператор) разработаны «Рекомендации по работе с маркированными шинами в переходных период» (далее – Рекомендации). </w:t>
      </w:r>
      <w:proofErr w:type="gramEnd"/>
    </w:p>
    <w:p w:rsidR="00FF20E9" w:rsidRPr="00DC694D" w:rsidRDefault="00FF20E9" w:rsidP="00FF20E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C694D">
        <w:rPr>
          <w:rFonts w:ascii="PT Astra Serif" w:hAnsi="PT Astra Serif"/>
          <w:sz w:val="28"/>
          <w:szCs w:val="28"/>
        </w:rPr>
        <w:t xml:space="preserve">В целях обеспечения готовности </w:t>
      </w:r>
      <w:proofErr w:type="gramStart"/>
      <w:r w:rsidRPr="00DC694D">
        <w:rPr>
          <w:rFonts w:ascii="PT Astra Serif" w:hAnsi="PT Astra Serif"/>
          <w:sz w:val="28"/>
          <w:szCs w:val="28"/>
        </w:rPr>
        <w:t>бизнес-сообщества</w:t>
      </w:r>
      <w:proofErr w:type="gramEnd"/>
      <w:r w:rsidRPr="00DC694D">
        <w:rPr>
          <w:rFonts w:ascii="PT Astra Serif" w:hAnsi="PT Astra Serif"/>
          <w:sz w:val="28"/>
          <w:szCs w:val="28"/>
        </w:rPr>
        <w:t xml:space="preserve"> к введению обязательной маркировки шин средствами идентификации </w:t>
      </w:r>
      <w:r>
        <w:rPr>
          <w:rFonts w:ascii="PT Astra Serif" w:hAnsi="PT Astra Serif"/>
          <w:sz w:val="28"/>
          <w:szCs w:val="28"/>
        </w:rPr>
        <w:t>доводим до сведения указанные Рекомендации.</w:t>
      </w:r>
    </w:p>
    <w:p w:rsidR="00FF20E9" w:rsidRPr="00DC694D" w:rsidRDefault="00FF20E9" w:rsidP="00FF20E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694D">
        <w:rPr>
          <w:rFonts w:ascii="PT Astra Serif" w:hAnsi="PT Astra Serif"/>
          <w:sz w:val="28"/>
          <w:szCs w:val="28"/>
        </w:rPr>
        <w:t>Дополнительно сообщаем, что полный комплект инструкций по работе в информационной системе маркировки, подготовленных Оператором для участников оборота шин, размещен на официальном сайте информационной системы маркировки в информационно-телекоммуникационной сети «Интернет» по ссылке: https://честныйзнак</w:t>
      </w:r>
      <w:proofErr w:type="gramStart"/>
      <w:r w:rsidRPr="00DC694D">
        <w:rPr>
          <w:rFonts w:ascii="PT Astra Serif" w:hAnsi="PT Astra Serif"/>
          <w:sz w:val="28"/>
          <w:szCs w:val="28"/>
        </w:rPr>
        <w:t>.р</w:t>
      </w:r>
      <w:proofErr w:type="gramEnd"/>
      <w:r w:rsidRPr="00DC694D">
        <w:rPr>
          <w:rFonts w:ascii="PT Astra Serif" w:hAnsi="PT Astra Serif"/>
          <w:sz w:val="28"/>
          <w:szCs w:val="28"/>
        </w:rPr>
        <w:t>ф/business/projects/tyres/instructions/.</w:t>
      </w:r>
    </w:p>
    <w:p w:rsidR="00FF20E9" w:rsidRPr="0055474B" w:rsidRDefault="00FF20E9" w:rsidP="00FF20E9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FF20E9" w:rsidRDefault="00FF20E9" w:rsidP="00FF20E9">
      <w:pPr>
        <w:tabs>
          <w:tab w:val="left" w:pos="2635"/>
        </w:tabs>
        <w:rPr>
          <w:rFonts w:ascii="PT Astra Serif" w:hAnsi="PT Astra Serif" w:cs="PT Astra Serif"/>
        </w:rPr>
      </w:pP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lastRenderedPageBreak/>
        <w:t>Рекомендации по работе с маркированными шинами в переходный период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egoe UI"/>
          <w:b/>
          <w:bCs/>
          <w:color w:val="000000"/>
          <w:sz w:val="28"/>
          <w:szCs w:val="28"/>
        </w:rPr>
      </w:pP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I. Этапы переходного периода (с 01.11.2020 по 01.03.2021).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Segoe UI"/>
          <w:color w:val="000000"/>
          <w:sz w:val="28"/>
          <w:szCs w:val="28"/>
        </w:rPr>
      </w:pP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Переход к обязательной маркировке шин будет происходить в три этапа: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1. С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 xml:space="preserve">01.11.2020 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все импортеры и производители должны производить и импортировать только маркированные шины и подавать в Государственную информационную систему (ГИС) сведения об их вводе в оборот. Оптовые компании, работающие с ними напрямую, должны передавать в ГИС сведения о приобретении маркированных шин, а также об их выводе из оборота. Розничные организации при продаже маркированных шин через кассовую технику должны будут подавать в ГИС сведения об их выбытии посредством сканирования кодов маркировки на онлайн-кассе.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Немаркированные шины участники оборота (за исключением импортеров и производителей) смогут продавать в обычном порядке до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15.12.2020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.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Шины, приобретенные за пределами РФ до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01.11.2020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, можно будет ввезти в РФ в немаркированном виде до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 xml:space="preserve">15.12.2020 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при наличии документов, подтверждающих дату приобретения.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Шины, ввезенные в РФ до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01.11.2020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, импортер может реализовывать в немаркированном виде до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 xml:space="preserve">15.12.2020.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2. С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 xml:space="preserve">15.12.2020 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продажа немаркированных шин будет считаться нарушением действующего законодательства.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Все шины с этого момента продаются только в маркированном виде. Разрешено хранение немаркированных шин.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3. С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01.03.2021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, помимо вышеперечисленных мер, запрещено и хранение немаркированных шин. К этой дате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обязательно должны быть промаркированы и введены в оборот все товарные остатки.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Поскольку обязанности участников оборота по отгрузке маркированных шин и подаче сведений в систему возникают не ранее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01.11.2020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, а до этой даты многие компании уже начали отгрузки шин в маркированном виде, не подавая сведений об этом в ГИС – неизбежно возникновение разрывов </w:t>
      </w:r>
      <w:proofErr w:type="spellStart"/>
      <w:r w:rsidRPr="00DC694D">
        <w:rPr>
          <w:rFonts w:ascii="PT Astra Serif" w:hAnsi="PT Astra Serif" w:cs="Segoe UI"/>
          <w:color w:val="000000"/>
          <w:sz w:val="28"/>
          <w:szCs w:val="28"/>
        </w:rPr>
        <w:t>прослеживаемости</w:t>
      </w:r>
      <w:proofErr w:type="spellEnd"/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. Например, когда шины, промаркированные одним участником оборота, продаются другому и далее третьему, но в ГИС до сих пор «числятся» на первом, поскольку передача информации об обороте шин в указанный период была не обязательна, и такая информация может отсутствовать в системе.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Такая ситуация является штатной для переходного этапа, и для её корректной обработки предусмотрены следующие меры: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1. В УПД можно отразить продажу маркированных шин, которые по ГИС «числятся» не на вашей компании.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Подобную продажу можно будет сделать многократно в период с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 xml:space="preserve">01.11.2020 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до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01.03.2021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, и однократно с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01.03.2021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, в любом случае – без каких-либо санкций для вашей организации.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lastRenderedPageBreak/>
        <w:t xml:space="preserve">2. Также шины, собственником которых в ГИС вы не являетесь, можно будет вывести из оборота </w:t>
      </w:r>
      <w:proofErr w:type="gramStart"/>
      <w:r w:rsidRPr="00DC694D">
        <w:rPr>
          <w:rFonts w:ascii="PT Astra Serif" w:hAnsi="PT Astra Serif" w:cs="Segoe UI"/>
          <w:color w:val="000000"/>
          <w:sz w:val="28"/>
          <w:szCs w:val="28"/>
        </w:rPr>
        <w:t>через</w:t>
      </w:r>
      <w:proofErr w:type="gramEnd"/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контрольно-кассовую технику (путем розничной продажи) – тоже без фиксации каких-либо нарушений.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Оба пункта относятся к шинам, </w:t>
      </w:r>
      <w:proofErr w:type="gramStart"/>
      <w:r w:rsidRPr="00DC694D">
        <w:rPr>
          <w:rFonts w:ascii="PT Astra Serif" w:hAnsi="PT Astra Serif" w:cs="Segoe UI"/>
          <w:color w:val="000000"/>
          <w:sz w:val="28"/>
          <w:szCs w:val="28"/>
        </w:rPr>
        <w:t>коды</w:t>
      </w:r>
      <w:proofErr w:type="gramEnd"/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 маркировки которых были эмитированы до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01.03.2021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. </w:t>
      </w:r>
    </w:p>
    <w:p w:rsidR="00FF20E9" w:rsidRPr="00DC694D" w:rsidRDefault="00FF20E9" w:rsidP="00FF20E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Таким образом, </w:t>
      </w:r>
      <w:r w:rsidRPr="00DC694D">
        <w:rPr>
          <w:rFonts w:ascii="PT Astra Serif" w:hAnsi="PT Astra Serif"/>
          <w:sz w:val="28"/>
          <w:szCs w:val="28"/>
        </w:rPr>
        <w:t>приведённые выше меры обеспечат Вам бесперебойный старт работы с маркированными шинами.</w:t>
      </w:r>
    </w:p>
    <w:p w:rsidR="00FF20E9" w:rsidRPr="00DC694D" w:rsidRDefault="00FF20E9" w:rsidP="00FF20E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 xml:space="preserve">II. </w:t>
      </w:r>
      <w:proofErr w:type="spellStart"/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Перемаркировка</w:t>
      </w:r>
      <w:proofErr w:type="spellEnd"/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 xml:space="preserve"> шин при утрате или повреждении средства идентификации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До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 xml:space="preserve">01.03.2021 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в ситуациях, когда необходимо </w:t>
      </w:r>
      <w:proofErr w:type="spellStart"/>
      <w:r w:rsidRPr="00DC694D">
        <w:rPr>
          <w:rFonts w:ascii="PT Astra Serif" w:hAnsi="PT Astra Serif" w:cs="Segoe UI"/>
          <w:color w:val="000000"/>
          <w:sz w:val="28"/>
          <w:szCs w:val="28"/>
        </w:rPr>
        <w:t>перемаркировать</w:t>
      </w:r>
      <w:proofErr w:type="spellEnd"/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 шину при утрате или повреждении её средства идентификации (в соответствии с п.74 Постановления Правительства от 31.12.2019 №1958) - возможно использование функционала ГИС МТ «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Маркировка остатков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». </w:t>
      </w:r>
    </w:p>
    <w:p w:rsidR="00FF20E9" w:rsidRPr="00DC694D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>Отдельный функционал «</w:t>
      </w:r>
      <w:proofErr w:type="spellStart"/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Перемаркировка</w:t>
      </w:r>
      <w:proofErr w:type="spellEnd"/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» для случаев утраты или повреждения средства идентификации готовится к реализации в продуктивном контуре ГИС МТ. </w:t>
      </w:r>
    </w:p>
    <w:p w:rsidR="00FF20E9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>С момента реализации функционала «</w:t>
      </w:r>
      <w:proofErr w:type="spellStart"/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Перемаркировка</w:t>
      </w:r>
      <w:proofErr w:type="spellEnd"/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» в ГИС МТ и до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 xml:space="preserve">01.03.2021 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>в указанных случаях можно будет использовать как процессы «</w:t>
      </w:r>
      <w:proofErr w:type="spellStart"/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Перемаркировка</w:t>
      </w:r>
      <w:proofErr w:type="spellEnd"/>
      <w:r w:rsidRPr="00DC694D">
        <w:rPr>
          <w:rFonts w:ascii="PT Astra Serif" w:hAnsi="PT Astra Serif" w:cs="Segoe UI"/>
          <w:color w:val="000000"/>
          <w:sz w:val="28"/>
          <w:szCs w:val="28"/>
        </w:rPr>
        <w:t>», так и процессы «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Маркировка остатков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». </w:t>
      </w:r>
    </w:p>
    <w:p w:rsidR="00FF20E9" w:rsidRDefault="00FF20E9" w:rsidP="00FF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</w:rPr>
      </w:pP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С </w:t>
      </w:r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 xml:space="preserve">01.03.2021 </w:t>
      </w:r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для </w:t>
      </w:r>
      <w:proofErr w:type="spellStart"/>
      <w:r w:rsidRPr="00DC694D">
        <w:rPr>
          <w:rFonts w:ascii="PT Astra Serif" w:hAnsi="PT Astra Serif" w:cs="Segoe UI"/>
          <w:color w:val="000000"/>
          <w:sz w:val="28"/>
          <w:szCs w:val="28"/>
        </w:rPr>
        <w:t>перемаркировки</w:t>
      </w:r>
      <w:proofErr w:type="spellEnd"/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 шин при утрате или повреждении их средств идентификации в ГИС МТ будет доступен только функционал «</w:t>
      </w:r>
      <w:proofErr w:type="spellStart"/>
      <w:r w:rsidRPr="00DC694D">
        <w:rPr>
          <w:rFonts w:ascii="PT Astra Serif" w:hAnsi="PT Astra Serif" w:cs="Segoe UI"/>
          <w:b/>
          <w:bCs/>
          <w:color w:val="000000"/>
          <w:sz w:val="28"/>
          <w:szCs w:val="28"/>
        </w:rPr>
        <w:t>Перемаркировка</w:t>
      </w:r>
      <w:proofErr w:type="spellEnd"/>
      <w:r w:rsidRPr="00DC694D">
        <w:rPr>
          <w:rFonts w:ascii="PT Astra Serif" w:hAnsi="PT Astra Serif" w:cs="Segoe UI"/>
          <w:color w:val="000000"/>
          <w:sz w:val="28"/>
          <w:szCs w:val="28"/>
        </w:rPr>
        <w:t xml:space="preserve">». </w:t>
      </w:r>
    </w:p>
    <w:p w:rsidR="00FF20E9" w:rsidRPr="00DC694D" w:rsidRDefault="00FF20E9" w:rsidP="00FF20E9">
      <w:pPr>
        <w:pStyle w:val="Default"/>
        <w:ind w:firstLine="426"/>
        <w:jc w:val="both"/>
        <w:rPr>
          <w:rFonts w:ascii="PT Astra Serif" w:hAnsi="PT Astra Serif" w:cs="Segoe UI"/>
          <w:sz w:val="28"/>
          <w:szCs w:val="28"/>
        </w:rPr>
      </w:pPr>
      <w:r w:rsidRPr="00DC694D">
        <w:rPr>
          <w:rFonts w:ascii="PT Astra Serif" w:hAnsi="PT Astra Serif" w:cs="Segoe UI"/>
          <w:sz w:val="28"/>
          <w:szCs w:val="28"/>
        </w:rPr>
        <w:t>В случае</w:t>
      </w:r>
      <w:r>
        <w:rPr>
          <w:rFonts w:ascii="PT Astra Serif" w:hAnsi="PT Astra Serif" w:cs="Segoe UI"/>
          <w:sz w:val="28"/>
          <w:szCs w:val="28"/>
        </w:rPr>
        <w:t xml:space="preserve"> возникновения вопросов или сложностей</w:t>
      </w:r>
      <w:r w:rsidRPr="00DC694D">
        <w:rPr>
          <w:rFonts w:ascii="PT Astra Serif" w:hAnsi="PT Astra Serif" w:cs="Segoe UI"/>
          <w:sz w:val="28"/>
          <w:szCs w:val="28"/>
        </w:rPr>
        <w:t xml:space="preserve">, </w:t>
      </w:r>
      <w:r>
        <w:rPr>
          <w:rFonts w:ascii="PT Astra Serif" w:hAnsi="PT Astra Serif" w:cs="Segoe UI"/>
          <w:sz w:val="28"/>
          <w:szCs w:val="28"/>
        </w:rPr>
        <w:t>можно обратит</w:t>
      </w:r>
      <w:r w:rsidRPr="00DC694D">
        <w:rPr>
          <w:rFonts w:ascii="PT Astra Serif" w:hAnsi="PT Astra Serif" w:cs="Segoe UI"/>
          <w:sz w:val="28"/>
          <w:szCs w:val="28"/>
        </w:rPr>
        <w:t>ь</w:t>
      </w:r>
      <w:r>
        <w:rPr>
          <w:rFonts w:ascii="PT Astra Serif" w:hAnsi="PT Astra Serif" w:cs="Segoe UI"/>
          <w:sz w:val="28"/>
          <w:szCs w:val="28"/>
        </w:rPr>
        <w:t>ся</w:t>
      </w:r>
      <w:r w:rsidRPr="00DC694D">
        <w:rPr>
          <w:rFonts w:ascii="PT Astra Serif" w:hAnsi="PT Astra Serif" w:cs="Segoe UI"/>
          <w:sz w:val="28"/>
          <w:szCs w:val="28"/>
        </w:rPr>
        <w:t xml:space="preserve"> </w:t>
      </w:r>
      <w:proofErr w:type="gramStart"/>
      <w:r w:rsidRPr="00DC694D">
        <w:rPr>
          <w:rFonts w:ascii="PT Astra Serif" w:hAnsi="PT Astra Serif" w:cs="Segoe UI"/>
          <w:sz w:val="28"/>
          <w:szCs w:val="28"/>
        </w:rPr>
        <w:t>к</w:t>
      </w:r>
      <w:proofErr w:type="gramEnd"/>
      <w:r w:rsidRPr="00DC694D">
        <w:rPr>
          <w:rFonts w:ascii="PT Astra Serif" w:hAnsi="PT Astra Serif" w:cs="Segoe UI"/>
          <w:sz w:val="28"/>
          <w:szCs w:val="28"/>
        </w:rPr>
        <w:t xml:space="preserve"> по  телефону 8(800) 222-15-23 либо по электронной почте support@crpt.ru.</w:t>
      </w:r>
    </w:p>
    <w:p w:rsidR="00FF20E9" w:rsidRDefault="00FF20E9" w:rsidP="00FF20E9">
      <w:pPr>
        <w:tabs>
          <w:tab w:val="left" w:pos="1094"/>
        </w:tabs>
        <w:rPr>
          <w:rFonts w:ascii="PT Astra Serif" w:eastAsia="Times New Roman" w:hAnsi="PT Astra Serif" w:cs="Times New Roman"/>
          <w:sz w:val="28"/>
          <w:szCs w:val="28"/>
        </w:rPr>
      </w:pPr>
    </w:p>
    <w:p w:rsidR="00FF20E9" w:rsidRPr="00FF20E9" w:rsidRDefault="00FF20E9" w:rsidP="00FF20E9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FF20E9" w:rsidRPr="00FF20E9" w:rsidRDefault="00FF20E9" w:rsidP="00FF20E9">
      <w:pPr>
        <w:spacing w:after="0" w:line="240" w:lineRule="auto"/>
        <w:ind w:firstLine="720"/>
        <w:rPr>
          <w:rFonts w:ascii="PT Astra Serif" w:eastAsia="Times New Roman" w:hAnsi="PT Astra Serif" w:cs="Times New Roman"/>
        </w:rPr>
      </w:pPr>
      <w:r w:rsidRPr="00FF20E9">
        <w:rPr>
          <w:rFonts w:ascii="PT Astra Serif" w:eastAsia="Times New Roman" w:hAnsi="PT Astra Serif" w:cs="Times New Roman"/>
        </w:rPr>
        <w:t xml:space="preserve">Отдел экономического развития, </w:t>
      </w:r>
    </w:p>
    <w:p w:rsidR="00FF20E9" w:rsidRPr="00FF20E9" w:rsidRDefault="00FF20E9" w:rsidP="00FF20E9">
      <w:pPr>
        <w:spacing w:after="0" w:line="240" w:lineRule="auto"/>
        <w:ind w:firstLine="720"/>
        <w:rPr>
          <w:rFonts w:ascii="PT Astra Serif" w:eastAsia="Times New Roman" w:hAnsi="PT Astra Serif" w:cs="Times New Roman"/>
        </w:rPr>
      </w:pPr>
      <w:r w:rsidRPr="00FF20E9">
        <w:rPr>
          <w:rFonts w:ascii="PT Astra Serif" w:eastAsia="Times New Roman" w:hAnsi="PT Astra Serif" w:cs="Times New Roman"/>
        </w:rPr>
        <w:t>предпринимательства и сельского хозяйства</w:t>
      </w:r>
    </w:p>
    <w:sectPr w:rsidR="00FF20E9" w:rsidRPr="00FF20E9" w:rsidSect="007B1A8A">
      <w:pgSz w:w="11906" w:h="16838"/>
      <w:pgMar w:top="851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3F"/>
    <w:rsid w:val="001A072C"/>
    <w:rsid w:val="001D6450"/>
    <w:rsid w:val="003152FC"/>
    <w:rsid w:val="00656F3F"/>
    <w:rsid w:val="007606BB"/>
    <w:rsid w:val="00782ED1"/>
    <w:rsid w:val="007B1A8A"/>
    <w:rsid w:val="007F0C1D"/>
    <w:rsid w:val="0092036B"/>
    <w:rsid w:val="00A62CE2"/>
    <w:rsid w:val="00CE7855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4B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B4FFD"/>
    <w:rPr>
      <w:i/>
      <w:iCs/>
    </w:rPr>
  </w:style>
  <w:style w:type="character" w:styleId="a6">
    <w:name w:val="Hyperlink"/>
    <w:basedOn w:val="a0"/>
    <w:uiPriority w:val="99"/>
    <w:semiHidden/>
    <w:unhideWhenUsed/>
    <w:rsid w:val="00346472"/>
    <w:rPr>
      <w:color w:val="0000FF"/>
      <w:u w:val="single"/>
    </w:rPr>
  </w:style>
  <w:style w:type="character" w:customStyle="1" w:styleId="paraccent">
    <w:name w:val="par__accent"/>
    <w:basedOn w:val="a0"/>
    <w:rsid w:val="000E0CE9"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9">
    <w:name w:val="List Paragraph"/>
    <w:basedOn w:val="a"/>
    <w:uiPriority w:val="34"/>
    <w:qFormat/>
    <w:rsid w:val="007B1A8A"/>
    <w:pPr>
      <w:ind w:left="720"/>
      <w:contextualSpacing/>
    </w:pPr>
  </w:style>
  <w:style w:type="paragraph" w:customStyle="1" w:styleId="Default">
    <w:name w:val="Default"/>
    <w:rsid w:val="00FF2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4B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B4FFD"/>
    <w:rPr>
      <w:i/>
      <w:iCs/>
    </w:rPr>
  </w:style>
  <w:style w:type="character" w:styleId="a6">
    <w:name w:val="Hyperlink"/>
    <w:basedOn w:val="a0"/>
    <w:uiPriority w:val="99"/>
    <w:semiHidden/>
    <w:unhideWhenUsed/>
    <w:rsid w:val="00346472"/>
    <w:rPr>
      <w:color w:val="0000FF"/>
      <w:u w:val="single"/>
    </w:rPr>
  </w:style>
  <w:style w:type="character" w:customStyle="1" w:styleId="paraccent">
    <w:name w:val="par__accent"/>
    <w:basedOn w:val="a0"/>
    <w:rsid w:val="000E0CE9"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9">
    <w:name w:val="List Paragraph"/>
    <w:basedOn w:val="a"/>
    <w:uiPriority w:val="34"/>
    <w:qFormat/>
    <w:rsid w:val="007B1A8A"/>
    <w:pPr>
      <w:ind w:left="720"/>
      <w:contextualSpacing/>
    </w:pPr>
  </w:style>
  <w:style w:type="paragraph" w:customStyle="1" w:styleId="Default">
    <w:name w:val="Default"/>
    <w:rsid w:val="00FF2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hSeKEUt2jFBvYmFz2Gwa3NBkrg==">AMUW2mVqYV/FOSZ1U+IvtsIMrTMPLBdTqiOAsPo3W+JYuL863yMngqwhSexDl2GhYWjpByVoSJoyUgLzRFOwRQ+VbP+VaA4CKRWF3/U2KtkFyUNigZb/nto=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Екатерина</dc:creator>
  <cp:lastModifiedBy>Оксана</cp:lastModifiedBy>
  <cp:revision>2</cp:revision>
  <dcterms:created xsi:type="dcterms:W3CDTF">2020-12-15T09:03:00Z</dcterms:created>
  <dcterms:modified xsi:type="dcterms:W3CDTF">2020-12-15T09:03:00Z</dcterms:modified>
</cp:coreProperties>
</file>