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3" w:rsidRDefault="00693EB3" w:rsidP="0069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37A" w:rsidRDefault="00DB237A" w:rsidP="00DB237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B237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Вниманию хозяйствующих субъектов</w:t>
      </w:r>
      <w:r w:rsidR="00FC0ED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, осуществляющих розничную реализацию молочной продукции!</w:t>
      </w:r>
    </w:p>
    <w:p w:rsidR="00DB237A" w:rsidRDefault="00DB237A" w:rsidP="00DB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37A" w:rsidRDefault="00DB237A" w:rsidP="0069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8C" w:rsidRDefault="005C678C" w:rsidP="005C678C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С 20 января 2021 года в Российской Федерации стартовал подготовительный этап обязательной маркировки молочной продукции. </w:t>
      </w:r>
    </w:p>
    <w:p w:rsidR="005C678C" w:rsidRDefault="005C678C" w:rsidP="005C67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C этого дня любой хозяйствующий субъект может перейти к полномасштабной маркировке своей продукции. До введения обязательной маркировки оператор «Честного знака» будет выдавать коды маркировки бесплатно, что призвано поощрить заблаговременную подготовку участников оборота.</w:t>
      </w:r>
    </w:p>
    <w:p w:rsidR="005C678C" w:rsidRDefault="005C678C" w:rsidP="005C678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течение данного срока производители и продавцы могут добровольно наносить средства идентификации на товары и на практике изучать этапы введения их в оборот и фиксации выбытия с использованием контрольно – кассовой техники.</w:t>
      </w:r>
    </w:p>
    <w:p w:rsidR="005C678C" w:rsidRDefault="005C678C" w:rsidP="005C67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Пробный период для разных категорий товаров заканчивается в разное время, как и наступает обязательный. Так, в 2021 году без средств идентификации нельзя продавать:</w:t>
      </w:r>
    </w:p>
    <w:p w:rsidR="005C678C" w:rsidRDefault="005C678C" w:rsidP="005C67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с 1 июня — сыры и мороженое;</w:t>
      </w:r>
    </w:p>
    <w:p w:rsidR="005C678C" w:rsidRDefault="005C678C" w:rsidP="005C67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с 1 сентября — всю продукцию из молока, срок хранения которой превышает 40 суток;</w:t>
      </w:r>
    </w:p>
    <w:p w:rsidR="005C678C" w:rsidRDefault="005C678C" w:rsidP="005C67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>с 1 декабря — молочную продукцию сроком годности менее 40 суток. А параллельно с этим вводится обязанность регистрировать выбытие маркированных товаров через онлайн-кассы.</w:t>
      </w:r>
    </w:p>
    <w:p w:rsidR="005C678C" w:rsidRDefault="005C678C" w:rsidP="005C678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Бизнес - сообществу важно успеть подготовиться к всеобщей маркировке молочной продукции, в </w:t>
      </w:r>
      <w:proofErr w:type="gramStart"/>
      <w:r>
        <w:rPr>
          <w:rFonts w:ascii="PT Astra Serif" w:hAnsi="PT Astra Serif" w:cs="Arial"/>
          <w:sz w:val="28"/>
          <w:szCs w:val="28"/>
          <w:shd w:val="clear" w:color="auto" w:fill="FFFFFF"/>
        </w:rPr>
        <w:t>связи</w:t>
      </w:r>
      <w:proofErr w:type="gram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 чем р</w:t>
      </w:r>
      <w:r>
        <w:rPr>
          <w:rFonts w:ascii="PT Astra Serif" w:hAnsi="PT Astra Serif"/>
          <w:sz w:val="28"/>
          <w:szCs w:val="28"/>
        </w:rPr>
        <w:t>екомендуем заранее подключиться и наладить взаимодействие с информационной системой, чтобы своевременно маркировать товары. </w:t>
      </w:r>
    </w:p>
    <w:p w:rsidR="00EF1B59" w:rsidRDefault="00EF1B59" w:rsidP="00693EB3"/>
    <w:p w:rsidR="00FC0ED5" w:rsidRDefault="00FC0ED5" w:rsidP="00FC0ED5">
      <w:pPr>
        <w:spacing w:after="0" w:line="240" w:lineRule="auto"/>
      </w:pPr>
      <w:r>
        <w:t xml:space="preserve">Отдел экономического развития, </w:t>
      </w:r>
    </w:p>
    <w:p w:rsidR="00FC0ED5" w:rsidRDefault="00FC0ED5" w:rsidP="00FC0ED5">
      <w:pPr>
        <w:spacing w:after="0" w:line="240" w:lineRule="auto"/>
      </w:pPr>
      <w:r>
        <w:t>предпринимательства  и сельского хозяйства</w:t>
      </w:r>
    </w:p>
    <w:p w:rsidR="00FC0ED5" w:rsidRPr="00FC0ED5" w:rsidRDefault="00FC0ED5" w:rsidP="00FC0ED5">
      <w:r>
        <w:t xml:space="preserve">администрации МО </w:t>
      </w:r>
      <w:proofErr w:type="spellStart"/>
      <w:r>
        <w:t>Воловский</w:t>
      </w:r>
      <w:proofErr w:type="spellEnd"/>
      <w:r>
        <w:t xml:space="preserve"> район </w:t>
      </w:r>
      <w:bookmarkStart w:id="0" w:name="_GoBack"/>
      <w:bookmarkEnd w:id="0"/>
    </w:p>
    <w:sectPr w:rsidR="00FC0ED5" w:rsidRPr="00FC0ED5" w:rsidSect="00DB23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6F2"/>
    <w:multiLevelType w:val="hybridMultilevel"/>
    <w:tmpl w:val="58A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3DB"/>
    <w:multiLevelType w:val="hybridMultilevel"/>
    <w:tmpl w:val="D17A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B5D20"/>
    <w:multiLevelType w:val="hybridMultilevel"/>
    <w:tmpl w:val="296462E4"/>
    <w:lvl w:ilvl="0" w:tplc="E2544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BC419C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34F5"/>
    <w:multiLevelType w:val="hybridMultilevel"/>
    <w:tmpl w:val="8DA6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11979"/>
    <w:multiLevelType w:val="hybridMultilevel"/>
    <w:tmpl w:val="FAB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0170"/>
    <w:multiLevelType w:val="multilevel"/>
    <w:tmpl w:val="C5A4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30007"/>
    <w:multiLevelType w:val="hybridMultilevel"/>
    <w:tmpl w:val="6366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19"/>
    <w:rsid w:val="000219EF"/>
    <w:rsid w:val="0004450E"/>
    <w:rsid w:val="000F632F"/>
    <w:rsid w:val="00120741"/>
    <w:rsid w:val="0013117B"/>
    <w:rsid w:val="003443CE"/>
    <w:rsid w:val="0039268A"/>
    <w:rsid w:val="004A0E52"/>
    <w:rsid w:val="004B0BAE"/>
    <w:rsid w:val="004D2000"/>
    <w:rsid w:val="00594EDD"/>
    <w:rsid w:val="005C678C"/>
    <w:rsid w:val="005E3804"/>
    <w:rsid w:val="00600792"/>
    <w:rsid w:val="0061439F"/>
    <w:rsid w:val="00675155"/>
    <w:rsid w:val="00693EB3"/>
    <w:rsid w:val="006A3685"/>
    <w:rsid w:val="006D1182"/>
    <w:rsid w:val="007108B2"/>
    <w:rsid w:val="007D6A90"/>
    <w:rsid w:val="008310B0"/>
    <w:rsid w:val="00860248"/>
    <w:rsid w:val="008716B2"/>
    <w:rsid w:val="008C5CFC"/>
    <w:rsid w:val="0095738C"/>
    <w:rsid w:val="009C4046"/>
    <w:rsid w:val="009C662B"/>
    <w:rsid w:val="00C033A2"/>
    <w:rsid w:val="00DB237A"/>
    <w:rsid w:val="00DE57E7"/>
    <w:rsid w:val="00EE3071"/>
    <w:rsid w:val="00EF1B59"/>
    <w:rsid w:val="00F41619"/>
    <w:rsid w:val="00F63C98"/>
    <w:rsid w:val="00F966C1"/>
    <w:rsid w:val="00FA4F55"/>
    <w:rsid w:val="00FB6028"/>
    <w:rsid w:val="00FC0ED5"/>
    <w:rsid w:val="00FE0474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55"/>
  </w:style>
  <w:style w:type="paragraph" w:styleId="1">
    <w:name w:val="heading 1"/>
    <w:basedOn w:val="a"/>
    <w:link w:val="10"/>
    <w:uiPriority w:val="9"/>
    <w:qFormat/>
    <w:rsid w:val="00FB6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619"/>
    <w:rPr>
      <w:b/>
      <w:bCs/>
    </w:rPr>
  </w:style>
  <w:style w:type="paragraph" w:styleId="a4">
    <w:name w:val="Normal (Web)"/>
    <w:basedOn w:val="a"/>
    <w:uiPriority w:val="99"/>
    <w:unhideWhenUsed/>
    <w:rsid w:val="0039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B6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02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B60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C5CFC"/>
    <w:pPr>
      <w:ind w:left="720"/>
      <w:contextualSpacing/>
    </w:pPr>
  </w:style>
  <w:style w:type="paragraph" w:customStyle="1" w:styleId="b-articletext">
    <w:name w:val="b-article__text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listitem">
    <w:name w:val="b-article__list_item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55"/>
  </w:style>
  <w:style w:type="paragraph" w:styleId="1">
    <w:name w:val="heading 1"/>
    <w:basedOn w:val="a"/>
    <w:link w:val="10"/>
    <w:uiPriority w:val="9"/>
    <w:qFormat/>
    <w:rsid w:val="00FB6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619"/>
    <w:rPr>
      <w:b/>
      <w:bCs/>
    </w:rPr>
  </w:style>
  <w:style w:type="paragraph" w:styleId="a4">
    <w:name w:val="Normal (Web)"/>
    <w:basedOn w:val="a"/>
    <w:uiPriority w:val="99"/>
    <w:unhideWhenUsed/>
    <w:rsid w:val="0039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B6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02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B60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C5CFC"/>
    <w:pPr>
      <w:ind w:left="720"/>
      <w:contextualSpacing/>
    </w:pPr>
  </w:style>
  <w:style w:type="paragraph" w:customStyle="1" w:styleId="b-articletext">
    <w:name w:val="b-article__text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listitem">
    <w:name w:val="b-article__list_item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Оксана</cp:lastModifiedBy>
  <cp:revision>2</cp:revision>
  <cp:lastPrinted>2021-01-29T05:21:00Z</cp:lastPrinted>
  <dcterms:created xsi:type="dcterms:W3CDTF">2021-02-04T11:48:00Z</dcterms:created>
  <dcterms:modified xsi:type="dcterms:W3CDTF">2021-02-04T11:48:00Z</dcterms:modified>
</cp:coreProperties>
</file>