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87102B" w:rsidRDefault="00BF03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функционирует институт бизнес – гида, который возглавляет </w:t>
      </w:r>
      <w:proofErr w:type="spellStart"/>
      <w:r w:rsidR="0087102B">
        <w:rPr>
          <w:sz w:val="28"/>
          <w:szCs w:val="28"/>
        </w:rPr>
        <w:t>Пантюшин</w:t>
      </w:r>
      <w:proofErr w:type="spellEnd"/>
      <w:r w:rsidR="0087102B">
        <w:rPr>
          <w:sz w:val="28"/>
          <w:szCs w:val="28"/>
        </w:rPr>
        <w:t xml:space="preserve"> Николай Николаевич – заместитель главы администрации муниципального образования </w:t>
      </w:r>
      <w:proofErr w:type="spellStart"/>
      <w:r w:rsidR="0087102B">
        <w:rPr>
          <w:sz w:val="28"/>
          <w:szCs w:val="28"/>
        </w:rPr>
        <w:t>Воловский</w:t>
      </w:r>
      <w:proofErr w:type="spellEnd"/>
      <w:r w:rsidR="0087102B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его обязанности входит: </w:t>
      </w:r>
    </w:p>
    <w:p w:rsidR="00000000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000000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000000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</w:t>
      </w:r>
      <w:r w:rsidRPr="0087102B">
        <w:rPr>
          <w:bCs/>
          <w:sz w:val="28"/>
          <w:szCs w:val="28"/>
        </w:rPr>
        <w:t>ркет</w:t>
      </w:r>
      <w:proofErr w:type="spellEnd"/>
      <w:r w:rsidRPr="0087102B">
        <w:rPr>
          <w:bCs/>
          <w:sz w:val="28"/>
          <w:szCs w:val="28"/>
        </w:rPr>
        <w:t>)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</w:t>
      </w:r>
      <w:r w:rsidRPr="0087102B">
        <w:rPr>
          <w:bCs/>
          <w:sz w:val="28"/>
          <w:szCs w:val="28"/>
        </w:rPr>
        <w:t>е в социальных сетях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000000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BF033F" w:rsidRDefault="00BF033F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</w:t>
      </w:r>
      <w:r w:rsidRPr="00B319C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A79AB"/>
    <w:rsid w:val="001D3F78"/>
    <w:rsid w:val="001E5D5C"/>
    <w:rsid w:val="001F3DB6"/>
    <w:rsid w:val="002948E2"/>
    <w:rsid w:val="003752B2"/>
    <w:rsid w:val="003854E1"/>
    <w:rsid w:val="004E493A"/>
    <w:rsid w:val="00575149"/>
    <w:rsid w:val="00705D01"/>
    <w:rsid w:val="00716C33"/>
    <w:rsid w:val="007E0DEF"/>
    <w:rsid w:val="0087102B"/>
    <w:rsid w:val="00A90C14"/>
    <w:rsid w:val="00AA173F"/>
    <w:rsid w:val="00B319CF"/>
    <w:rsid w:val="00BB3404"/>
    <w:rsid w:val="00BF033F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2022-08-02T07:12:00Z</dcterms:created>
  <dcterms:modified xsi:type="dcterms:W3CDTF">2022-08-02T07:12:00Z</dcterms:modified>
</cp:coreProperties>
</file>