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83" w:rsidRPr="00B768A2" w:rsidRDefault="003D0544" w:rsidP="003D0544">
      <w:pPr>
        <w:jc w:val="center"/>
        <w:rPr>
          <w:b/>
          <w:sz w:val="28"/>
          <w:szCs w:val="28"/>
        </w:rPr>
      </w:pPr>
      <w:r w:rsidRPr="00B768A2">
        <w:rPr>
          <w:b/>
          <w:sz w:val="28"/>
          <w:szCs w:val="28"/>
        </w:rPr>
        <w:t>КОМИТЕТ ОБРАЗОВАНИЯ АДМИНИСТРАЦИИ</w:t>
      </w:r>
    </w:p>
    <w:p w:rsidR="003D0544" w:rsidRPr="00B768A2" w:rsidRDefault="003D0544" w:rsidP="003D0544">
      <w:pPr>
        <w:jc w:val="center"/>
        <w:rPr>
          <w:b/>
          <w:sz w:val="28"/>
          <w:szCs w:val="28"/>
        </w:rPr>
      </w:pPr>
      <w:r w:rsidRPr="00B768A2">
        <w:rPr>
          <w:b/>
          <w:sz w:val="28"/>
          <w:szCs w:val="28"/>
        </w:rPr>
        <w:t>МУНИЦИПАЛЬНОГО ОБРАЗОВАНИЯ</w:t>
      </w:r>
    </w:p>
    <w:p w:rsidR="003D0544" w:rsidRPr="00B768A2" w:rsidRDefault="003D0544" w:rsidP="003D0544">
      <w:pPr>
        <w:jc w:val="center"/>
        <w:rPr>
          <w:b/>
          <w:sz w:val="28"/>
          <w:szCs w:val="28"/>
        </w:rPr>
      </w:pPr>
      <w:r w:rsidRPr="00B768A2">
        <w:rPr>
          <w:b/>
          <w:sz w:val="28"/>
          <w:szCs w:val="28"/>
        </w:rPr>
        <w:t>ВОЛОВСКИЙ РАЙОН</w:t>
      </w:r>
    </w:p>
    <w:p w:rsidR="003D0544" w:rsidRPr="003D0544" w:rsidRDefault="003D0544" w:rsidP="003D0544">
      <w:pPr>
        <w:jc w:val="center"/>
        <w:rPr>
          <w:sz w:val="28"/>
          <w:szCs w:val="28"/>
        </w:rPr>
      </w:pPr>
    </w:p>
    <w:p w:rsidR="003D0544" w:rsidRPr="003D0544" w:rsidRDefault="003D0544" w:rsidP="003D0544">
      <w:pPr>
        <w:jc w:val="center"/>
        <w:rPr>
          <w:sz w:val="28"/>
          <w:szCs w:val="28"/>
        </w:rPr>
      </w:pPr>
    </w:p>
    <w:p w:rsidR="003D0544" w:rsidRPr="003D0544" w:rsidRDefault="003D0544" w:rsidP="003D0544">
      <w:pPr>
        <w:jc w:val="center"/>
        <w:rPr>
          <w:b/>
          <w:sz w:val="32"/>
          <w:szCs w:val="32"/>
        </w:rPr>
      </w:pPr>
      <w:r w:rsidRPr="003D0544">
        <w:rPr>
          <w:b/>
          <w:sz w:val="32"/>
          <w:szCs w:val="32"/>
        </w:rPr>
        <w:t>ПРИКАЗ</w:t>
      </w:r>
    </w:p>
    <w:p w:rsidR="003D0544" w:rsidRDefault="003D0544" w:rsidP="003D0544">
      <w:pPr>
        <w:jc w:val="center"/>
        <w:rPr>
          <w:b/>
          <w:sz w:val="28"/>
          <w:szCs w:val="28"/>
        </w:rPr>
      </w:pPr>
    </w:p>
    <w:p w:rsidR="003D0544" w:rsidRPr="008035E6" w:rsidRDefault="008035E6" w:rsidP="003D0544">
      <w:pPr>
        <w:jc w:val="both"/>
        <w:rPr>
          <w:b/>
          <w:sz w:val="28"/>
          <w:szCs w:val="28"/>
        </w:rPr>
      </w:pPr>
      <w:r>
        <w:rPr>
          <w:b/>
          <w:sz w:val="28"/>
          <w:szCs w:val="28"/>
        </w:rPr>
        <w:t xml:space="preserve">от </w:t>
      </w:r>
      <w:r w:rsidR="000674D7">
        <w:rPr>
          <w:b/>
          <w:sz w:val="28"/>
          <w:szCs w:val="28"/>
        </w:rPr>
        <w:t>31</w:t>
      </w:r>
      <w:r>
        <w:rPr>
          <w:b/>
          <w:sz w:val="28"/>
          <w:szCs w:val="28"/>
        </w:rPr>
        <w:t>.08.</w:t>
      </w:r>
      <w:r w:rsidR="003D0544" w:rsidRPr="008035E6">
        <w:rPr>
          <w:b/>
          <w:sz w:val="28"/>
          <w:szCs w:val="28"/>
        </w:rPr>
        <w:t xml:space="preserve">2014 </w:t>
      </w:r>
      <w:r>
        <w:rPr>
          <w:b/>
          <w:sz w:val="28"/>
          <w:szCs w:val="28"/>
        </w:rPr>
        <w:t>г.</w:t>
      </w:r>
      <w:r w:rsidR="003D0544" w:rsidRPr="008035E6">
        <w:rPr>
          <w:b/>
          <w:sz w:val="28"/>
          <w:szCs w:val="28"/>
        </w:rPr>
        <w:t xml:space="preserve"> № </w:t>
      </w:r>
    </w:p>
    <w:p w:rsidR="003D0544" w:rsidRDefault="003D0544" w:rsidP="003D0544">
      <w:pPr>
        <w:jc w:val="both"/>
        <w:rPr>
          <w:sz w:val="28"/>
          <w:szCs w:val="28"/>
        </w:rPr>
      </w:pPr>
    </w:p>
    <w:p w:rsidR="003D0544" w:rsidRDefault="003D0544" w:rsidP="003D0544">
      <w:pPr>
        <w:jc w:val="both"/>
        <w:rPr>
          <w:sz w:val="28"/>
          <w:szCs w:val="28"/>
        </w:rPr>
      </w:pPr>
    </w:p>
    <w:p w:rsidR="003D0544" w:rsidRPr="00E761A9" w:rsidRDefault="003D0544" w:rsidP="003D0544">
      <w:pPr>
        <w:jc w:val="center"/>
        <w:rPr>
          <w:b/>
          <w:sz w:val="28"/>
          <w:szCs w:val="28"/>
        </w:rPr>
      </w:pPr>
      <w:r w:rsidRPr="00E761A9">
        <w:rPr>
          <w:b/>
          <w:sz w:val="28"/>
          <w:szCs w:val="28"/>
        </w:rPr>
        <w:t xml:space="preserve">О порядке </w:t>
      </w:r>
      <w:proofErr w:type="gramStart"/>
      <w:r w:rsidRPr="00E761A9">
        <w:rPr>
          <w:b/>
          <w:sz w:val="28"/>
          <w:szCs w:val="28"/>
        </w:rPr>
        <w:t>установления размера должностного оклада руководителей муниципальных образовательных учреждений муниципального</w:t>
      </w:r>
      <w:proofErr w:type="gramEnd"/>
      <w:r w:rsidRPr="00E761A9">
        <w:rPr>
          <w:b/>
          <w:sz w:val="28"/>
          <w:szCs w:val="28"/>
        </w:rPr>
        <w:t xml:space="preserve"> </w:t>
      </w:r>
    </w:p>
    <w:p w:rsidR="003D0544" w:rsidRDefault="003D0544" w:rsidP="003D0544">
      <w:pPr>
        <w:jc w:val="center"/>
        <w:rPr>
          <w:b/>
          <w:sz w:val="28"/>
          <w:szCs w:val="28"/>
        </w:rPr>
      </w:pPr>
      <w:r w:rsidRPr="00E761A9">
        <w:rPr>
          <w:b/>
          <w:sz w:val="28"/>
          <w:szCs w:val="28"/>
        </w:rPr>
        <w:t>образования Воловский район</w:t>
      </w:r>
    </w:p>
    <w:p w:rsidR="008035E6" w:rsidRDefault="008035E6" w:rsidP="003D0544">
      <w:pPr>
        <w:jc w:val="center"/>
        <w:rPr>
          <w:sz w:val="28"/>
          <w:szCs w:val="28"/>
        </w:rPr>
      </w:pPr>
    </w:p>
    <w:p w:rsidR="00C3523D" w:rsidRDefault="00C3523D" w:rsidP="008035E6">
      <w:pPr>
        <w:ind w:firstLine="567"/>
        <w:jc w:val="both"/>
        <w:rPr>
          <w:sz w:val="28"/>
          <w:szCs w:val="28"/>
        </w:rPr>
      </w:pPr>
      <w:proofErr w:type="gramStart"/>
      <w:r>
        <w:rPr>
          <w:sz w:val="28"/>
          <w:szCs w:val="28"/>
        </w:rPr>
        <w:t>Основываясь на Единых рекомендациях по установлению на федеральном, региональном и местном уровнях систем оплаты труда работников государственных и муниципальных учреждений на 201</w:t>
      </w:r>
      <w:r w:rsidR="000674D7">
        <w:rPr>
          <w:sz w:val="28"/>
          <w:szCs w:val="28"/>
        </w:rPr>
        <w:t>5</w:t>
      </w:r>
      <w:r>
        <w:rPr>
          <w:sz w:val="28"/>
          <w:szCs w:val="28"/>
        </w:rPr>
        <w:t xml:space="preserve"> год, утвержденных решением Российской трехсторонней комиссии по регулированию социально-трудовых отношений от 25.12.2013., протокол № 11, в соответствии со ст.145 Трудового кодекса Российской Федерации, Федеральным законом от 29.12.2012 № 273-ФЗ «Об образовании в Российской Федерации» и постановлением Администрации</w:t>
      </w:r>
      <w:r w:rsidR="00B365E8">
        <w:rPr>
          <w:sz w:val="28"/>
          <w:szCs w:val="28"/>
        </w:rPr>
        <w:t xml:space="preserve"> муниципального образования</w:t>
      </w:r>
      <w:proofErr w:type="gramEnd"/>
      <w:r w:rsidR="00B365E8">
        <w:rPr>
          <w:sz w:val="28"/>
          <w:szCs w:val="28"/>
        </w:rPr>
        <w:t xml:space="preserve"> Воловский район от 26.06.2014 № 498 «Об утверждении Положения об условиях оплаты труда работников муниципальных образовательных учреждений Воловского района, осуществляющих образовательную деятельность», на основании Положения  о Комитете образования администрации муниципального образования Воловский район</w:t>
      </w:r>
    </w:p>
    <w:p w:rsidR="00B365E8" w:rsidRDefault="00B365E8" w:rsidP="00C3523D">
      <w:pPr>
        <w:jc w:val="both"/>
        <w:rPr>
          <w:sz w:val="28"/>
          <w:szCs w:val="28"/>
        </w:rPr>
      </w:pPr>
    </w:p>
    <w:p w:rsidR="00B365E8" w:rsidRPr="00B365E8" w:rsidRDefault="00B365E8" w:rsidP="00B365E8">
      <w:pPr>
        <w:jc w:val="center"/>
        <w:rPr>
          <w:b/>
          <w:sz w:val="28"/>
          <w:szCs w:val="28"/>
        </w:rPr>
      </w:pPr>
      <w:r w:rsidRPr="00B365E8">
        <w:rPr>
          <w:b/>
          <w:sz w:val="28"/>
          <w:szCs w:val="28"/>
        </w:rPr>
        <w:t>ПРИКАЗЫВАЮ:</w:t>
      </w:r>
    </w:p>
    <w:p w:rsidR="00C3523D" w:rsidRDefault="00B365E8" w:rsidP="00B365E8">
      <w:pPr>
        <w:numPr>
          <w:ilvl w:val="0"/>
          <w:numId w:val="1"/>
        </w:numPr>
        <w:tabs>
          <w:tab w:val="clear" w:pos="840"/>
          <w:tab w:val="num" w:pos="0"/>
        </w:tabs>
        <w:ind w:left="0" w:firstLine="360"/>
        <w:jc w:val="both"/>
        <w:rPr>
          <w:sz w:val="28"/>
          <w:szCs w:val="28"/>
        </w:rPr>
      </w:pPr>
      <w:r>
        <w:rPr>
          <w:sz w:val="28"/>
          <w:szCs w:val="28"/>
        </w:rPr>
        <w:t xml:space="preserve">Создать комиссию по определению </w:t>
      </w:r>
      <w:proofErr w:type="gramStart"/>
      <w:r>
        <w:rPr>
          <w:sz w:val="28"/>
          <w:szCs w:val="28"/>
        </w:rPr>
        <w:t>размера должностного оклада  руководителей муниципальных образовательных учреждений муниципального образования</w:t>
      </w:r>
      <w:proofErr w:type="gramEnd"/>
      <w:r>
        <w:rPr>
          <w:sz w:val="28"/>
          <w:szCs w:val="28"/>
        </w:rPr>
        <w:t xml:space="preserve"> Воловский район и утвердить ее состав (Приложение № 1).</w:t>
      </w:r>
    </w:p>
    <w:p w:rsidR="00B365E8" w:rsidRDefault="00B365E8" w:rsidP="00B365E8">
      <w:pPr>
        <w:numPr>
          <w:ilvl w:val="0"/>
          <w:numId w:val="1"/>
        </w:numPr>
        <w:tabs>
          <w:tab w:val="clear" w:pos="840"/>
          <w:tab w:val="num" w:pos="0"/>
        </w:tabs>
        <w:ind w:left="0" w:firstLine="360"/>
        <w:jc w:val="both"/>
        <w:rPr>
          <w:sz w:val="28"/>
          <w:szCs w:val="28"/>
        </w:rPr>
      </w:pPr>
      <w:r>
        <w:rPr>
          <w:sz w:val="28"/>
          <w:szCs w:val="28"/>
        </w:rPr>
        <w:t xml:space="preserve">Утвердить Положение об установлении </w:t>
      </w:r>
      <w:proofErr w:type="gramStart"/>
      <w:r>
        <w:rPr>
          <w:sz w:val="28"/>
          <w:szCs w:val="28"/>
        </w:rPr>
        <w:t>размера должностного оклада руководителей муниципальных образовательных учреждений муниципального образования</w:t>
      </w:r>
      <w:proofErr w:type="gramEnd"/>
      <w:r>
        <w:rPr>
          <w:sz w:val="28"/>
          <w:szCs w:val="28"/>
        </w:rPr>
        <w:t xml:space="preserve"> Воловский район (Приложение № 2).</w:t>
      </w:r>
    </w:p>
    <w:p w:rsidR="002A5258" w:rsidRDefault="002A5258" w:rsidP="00B365E8">
      <w:pPr>
        <w:numPr>
          <w:ilvl w:val="0"/>
          <w:numId w:val="1"/>
        </w:numPr>
        <w:tabs>
          <w:tab w:val="clear" w:pos="840"/>
          <w:tab w:val="num" w:pos="0"/>
        </w:tabs>
        <w:ind w:left="0" w:firstLine="360"/>
        <w:jc w:val="both"/>
        <w:rPr>
          <w:sz w:val="28"/>
          <w:szCs w:val="28"/>
        </w:rPr>
      </w:pPr>
      <w:r>
        <w:rPr>
          <w:sz w:val="28"/>
          <w:szCs w:val="28"/>
        </w:rPr>
        <w:t xml:space="preserve">Утвердить Положение </w:t>
      </w:r>
      <w:r w:rsidR="00D87CCC">
        <w:rPr>
          <w:sz w:val="28"/>
          <w:szCs w:val="28"/>
        </w:rPr>
        <w:t>о премировании и выплате материальной помощи руководителям муниципальных</w:t>
      </w:r>
      <w:r w:rsidR="00D87CCC" w:rsidRPr="00D87CCC">
        <w:rPr>
          <w:sz w:val="28"/>
          <w:szCs w:val="28"/>
        </w:rPr>
        <w:t xml:space="preserve"> </w:t>
      </w:r>
      <w:r w:rsidR="00D87CCC">
        <w:rPr>
          <w:sz w:val="28"/>
          <w:szCs w:val="28"/>
        </w:rPr>
        <w:t>образовательных учреждений муниципального образования Воловский район (Приложение № 3).</w:t>
      </w:r>
    </w:p>
    <w:p w:rsidR="00B365E8" w:rsidRDefault="00B365E8" w:rsidP="00B365E8">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приказа оставляю за собой.</w:t>
      </w:r>
    </w:p>
    <w:p w:rsidR="00B365E8" w:rsidRDefault="00B365E8" w:rsidP="00B365E8">
      <w:pPr>
        <w:numPr>
          <w:ilvl w:val="0"/>
          <w:numId w:val="1"/>
        </w:numPr>
        <w:jc w:val="both"/>
        <w:rPr>
          <w:sz w:val="28"/>
          <w:szCs w:val="28"/>
        </w:rPr>
      </w:pPr>
      <w:r>
        <w:rPr>
          <w:sz w:val="28"/>
          <w:szCs w:val="28"/>
        </w:rPr>
        <w:t>Настоящий приказ вступает в силу с 01.09.201</w:t>
      </w:r>
      <w:r w:rsidR="000674D7">
        <w:rPr>
          <w:sz w:val="28"/>
          <w:szCs w:val="28"/>
        </w:rPr>
        <w:t>5</w:t>
      </w:r>
      <w:r>
        <w:rPr>
          <w:sz w:val="28"/>
          <w:szCs w:val="28"/>
        </w:rPr>
        <w:t xml:space="preserve"> года.</w:t>
      </w:r>
    </w:p>
    <w:p w:rsidR="00C3523D" w:rsidRDefault="00C3523D" w:rsidP="003D0544">
      <w:pPr>
        <w:jc w:val="center"/>
        <w:rPr>
          <w:sz w:val="28"/>
          <w:szCs w:val="28"/>
        </w:rPr>
      </w:pPr>
    </w:p>
    <w:p w:rsidR="00B365E8" w:rsidRDefault="00B365E8" w:rsidP="003D0544">
      <w:pPr>
        <w:jc w:val="center"/>
        <w:rPr>
          <w:sz w:val="28"/>
          <w:szCs w:val="28"/>
        </w:rPr>
      </w:pPr>
    </w:p>
    <w:p w:rsidR="008035E6" w:rsidRPr="008035E6" w:rsidRDefault="008035E6" w:rsidP="00B365E8">
      <w:pPr>
        <w:jc w:val="both"/>
        <w:rPr>
          <w:b/>
          <w:sz w:val="28"/>
          <w:szCs w:val="28"/>
        </w:rPr>
      </w:pPr>
      <w:r w:rsidRPr="008035E6">
        <w:rPr>
          <w:b/>
          <w:sz w:val="28"/>
          <w:szCs w:val="28"/>
        </w:rPr>
        <w:t xml:space="preserve">      </w:t>
      </w:r>
      <w:r w:rsidR="00B365E8" w:rsidRPr="008035E6">
        <w:rPr>
          <w:b/>
          <w:sz w:val="28"/>
          <w:szCs w:val="28"/>
        </w:rPr>
        <w:t>Председатель</w:t>
      </w:r>
    </w:p>
    <w:p w:rsidR="00B365E8" w:rsidRPr="008035E6" w:rsidRDefault="00B365E8" w:rsidP="00B365E8">
      <w:pPr>
        <w:jc w:val="both"/>
        <w:rPr>
          <w:b/>
          <w:sz w:val="28"/>
          <w:szCs w:val="28"/>
        </w:rPr>
      </w:pPr>
      <w:r w:rsidRPr="008035E6">
        <w:rPr>
          <w:b/>
          <w:sz w:val="28"/>
          <w:szCs w:val="28"/>
        </w:rPr>
        <w:t>комитета образования</w:t>
      </w:r>
      <w:r w:rsidR="008035E6" w:rsidRPr="008035E6">
        <w:rPr>
          <w:b/>
          <w:sz w:val="28"/>
          <w:szCs w:val="28"/>
        </w:rPr>
        <w:t xml:space="preserve">                         </w:t>
      </w:r>
      <w:r w:rsidR="00514450" w:rsidRPr="008035E6">
        <w:rPr>
          <w:b/>
          <w:sz w:val="28"/>
          <w:szCs w:val="28"/>
        </w:rPr>
        <w:t xml:space="preserve">                                 Н.В.</w:t>
      </w:r>
      <w:r w:rsidR="00D36F9B">
        <w:rPr>
          <w:b/>
          <w:sz w:val="28"/>
          <w:szCs w:val="28"/>
        </w:rPr>
        <w:t xml:space="preserve"> </w:t>
      </w:r>
      <w:r w:rsidR="00514450" w:rsidRPr="008035E6">
        <w:rPr>
          <w:b/>
          <w:sz w:val="28"/>
          <w:szCs w:val="28"/>
        </w:rPr>
        <w:t>Тришина</w:t>
      </w:r>
    </w:p>
    <w:p w:rsidR="00AB10C6" w:rsidRPr="008035E6" w:rsidRDefault="00AB10C6" w:rsidP="008035E6">
      <w:pPr>
        <w:ind w:firstLine="708"/>
        <w:jc w:val="both"/>
        <w:rPr>
          <w:b/>
          <w:sz w:val="28"/>
          <w:szCs w:val="28"/>
        </w:rPr>
      </w:pPr>
    </w:p>
    <w:p w:rsidR="00382CE6" w:rsidRPr="00C77683" w:rsidRDefault="00382CE6" w:rsidP="00C77683">
      <w:pPr>
        <w:ind w:firstLine="6237"/>
        <w:jc w:val="center"/>
      </w:pPr>
      <w:r>
        <w:rPr>
          <w:sz w:val="28"/>
          <w:szCs w:val="28"/>
        </w:rPr>
        <w:br w:type="page"/>
      </w:r>
      <w:r w:rsidR="00C77683">
        <w:rPr>
          <w:sz w:val="28"/>
          <w:szCs w:val="28"/>
        </w:rPr>
        <w:lastRenderedPageBreak/>
        <w:t>П</w:t>
      </w:r>
      <w:r w:rsidRPr="00C77683">
        <w:t>риложение №1</w:t>
      </w:r>
    </w:p>
    <w:p w:rsidR="00382CE6" w:rsidRDefault="00382CE6" w:rsidP="00C77683">
      <w:pPr>
        <w:ind w:firstLine="6237"/>
        <w:jc w:val="center"/>
      </w:pPr>
      <w:r w:rsidRPr="00C77683">
        <w:t>к приказу комитета образования</w:t>
      </w:r>
    </w:p>
    <w:p w:rsidR="00D36F9B" w:rsidRDefault="00D36F9B" w:rsidP="00C77683">
      <w:pPr>
        <w:ind w:firstLine="6237"/>
        <w:jc w:val="center"/>
      </w:pPr>
      <w:r>
        <w:t>администрации МО</w:t>
      </w:r>
    </w:p>
    <w:p w:rsidR="00D36F9B" w:rsidRPr="00C77683" w:rsidRDefault="00D36F9B" w:rsidP="00C77683">
      <w:pPr>
        <w:ind w:firstLine="6237"/>
        <w:jc w:val="center"/>
      </w:pPr>
      <w:r>
        <w:t xml:space="preserve"> Воловский район</w:t>
      </w:r>
    </w:p>
    <w:p w:rsidR="00764FD1" w:rsidRPr="00C77683" w:rsidRDefault="00764FD1" w:rsidP="00C77683">
      <w:pPr>
        <w:ind w:firstLine="6237"/>
        <w:jc w:val="center"/>
      </w:pPr>
      <w:r w:rsidRPr="00C77683">
        <w:t xml:space="preserve">от </w:t>
      </w:r>
      <w:r w:rsidR="000674D7">
        <w:t>31</w:t>
      </w:r>
      <w:r w:rsidRPr="00C77683">
        <w:t xml:space="preserve">.08.2014 № </w:t>
      </w:r>
    </w:p>
    <w:p w:rsidR="00C77683" w:rsidRDefault="00C77683" w:rsidP="00382CE6">
      <w:pPr>
        <w:rPr>
          <w:sz w:val="28"/>
          <w:szCs w:val="28"/>
        </w:rPr>
      </w:pPr>
    </w:p>
    <w:p w:rsidR="00C77683" w:rsidRDefault="00C77683" w:rsidP="00C77683">
      <w:pPr>
        <w:jc w:val="center"/>
        <w:rPr>
          <w:b/>
          <w:sz w:val="28"/>
          <w:szCs w:val="28"/>
        </w:rPr>
      </w:pPr>
      <w:r w:rsidRPr="00C77683">
        <w:rPr>
          <w:b/>
          <w:sz w:val="28"/>
          <w:szCs w:val="28"/>
        </w:rPr>
        <w:t xml:space="preserve">Состав комиссии по определению </w:t>
      </w:r>
      <w:proofErr w:type="gramStart"/>
      <w:r w:rsidRPr="00C77683">
        <w:rPr>
          <w:b/>
          <w:sz w:val="28"/>
          <w:szCs w:val="28"/>
        </w:rPr>
        <w:t>размера должностного оклада  руководителей муниципальных образовательных учреждений муниципального образования</w:t>
      </w:r>
      <w:proofErr w:type="gramEnd"/>
      <w:r w:rsidRPr="00C77683">
        <w:rPr>
          <w:b/>
          <w:sz w:val="28"/>
          <w:szCs w:val="28"/>
        </w:rPr>
        <w:t xml:space="preserve"> Воловский район </w:t>
      </w:r>
    </w:p>
    <w:p w:rsidR="00DE664B" w:rsidRDefault="00DE664B" w:rsidP="00C77683">
      <w:pPr>
        <w:jc w:val="center"/>
        <w:rPr>
          <w:b/>
          <w:sz w:val="28"/>
          <w:szCs w:val="28"/>
        </w:rPr>
      </w:pPr>
    </w:p>
    <w:p w:rsidR="00DE664B" w:rsidRDefault="00DE664B" w:rsidP="00C77683">
      <w:pPr>
        <w:jc w:val="center"/>
        <w:rPr>
          <w:b/>
          <w:sz w:val="28"/>
          <w:szCs w:val="28"/>
        </w:rPr>
      </w:pP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Тришина Наталья Владимировна – председатель комитета образования;</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Санкина Наталья Васильевна – инспектор комитета образования;</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 xml:space="preserve">Лунева Надежда Александровна </w:t>
      </w:r>
      <w:r w:rsidRPr="00C77683">
        <w:rPr>
          <w:rFonts w:ascii="Times New Roman" w:hAnsi="Times New Roman"/>
          <w:sz w:val="28"/>
        </w:rPr>
        <w:t>инспектор</w:t>
      </w:r>
      <w:r>
        <w:rPr>
          <w:rFonts w:ascii="Times New Roman" w:hAnsi="Times New Roman"/>
          <w:sz w:val="28"/>
        </w:rPr>
        <w:t xml:space="preserve"> комитета образования;</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Шукаева Ирина Николаевна - главный специалист комитета образования;</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Куракина Надежда Васильевна – начальник хозяйственного отдела МКУ «ВЦОДСО» (по согласованию);</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 xml:space="preserve"> Калганов Вячеслав Николаевич – председатель районной профсоюзной организации;</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Гончарова Татьяна Николаевна – и.о. директора МКУ «ВЦОДСО» (по согласованию);</w:t>
      </w:r>
    </w:p>
    <w:p w:rsidR="00C77683" w:rsidRDefault="00C77683" w:rsidP="00C77683">
      <w:pPr>
        <w:pStyle w:val="a4"/>
        <w:numPr>
          <w:ilvl w:val="0"/>
          <w:numId w:val="2"/>
        </w:numPr>
        <w:shd w:val="clear" w:color="auto" w:fill="FFFFFF"/>
        <w:spacing w:after="0" w:line="240" w:lineRule="auto"/>
        <w:rPr>
          <w:rFonts w:ascii="Times New Roman" w:hAnsi="Times New Roman"/>
          <w:sz w:val="28"/>
        </w:rPr>
      </w:pPr>
      <w:r>
        <w:rPr>
          <w:rFonts w:ascii="Times New Roman" w:hAnsi="Times New Roman"/>
          <w:sz w:val="28"/>
        </w:rPr>
        <w:t xml:space="preserve">Баранова Елена Ивановна – начальник отдела экономики, бухгалтерского учета и отчетности </w:t>
      </w:r>
      <w:r w:rsidRPr="00C77683">
        <w:rPr>
          <w:rFonts w:ascii="Times New Roman" w:hAnsi="Times New Roman"/>
          <w:sz w:val="28"/>
        </w:rPr>
        <w:t>МКУ «ВЦОДСО» (по согласованию</w:t>
      </w:r>
      <w:r>
        <w:rPr>
          <w:sz w:val="28"/>
        </w:rPr>
        <w:t>)</w:t>
      </w:r>
      <w:r w:rsidR="00DF66F9">
        <w:rPr>
          <w:rFonts w:ascii="Times New Roman" w:hAnsi="Times New Roman"/>
          <w:sz w:val="28"/>
        </w:rPr>
        <w:t>.</w:t>
      </w:r>
    </w:p>
    <w:p w:rsidR="00C77683" w:rsidRDefault="00C77683" w:rsidP="00C77683">
      <w:pPr>
        <w:pStyle w:val="a4"/>
        <w:spacing w:after="0" w:line="240" w:lineRule="auto"/>
        <w:ind w:left="0"/>
        <w:rPr>
          <w:rFonts w:ascii="Times New Roman" w:hAnsi="Times New Roman"/>
          <w:sz w:val="20"/>
          <w:szCs w:val="20"/>
        </w:rPr>
      </w:pPr>
    </w:p>
    <w:p w:rsidR="00AB10C6" w:rsidRPr="00C77683" w:rsidRDefault="00382CE6" w:rsidP="00C77683">
      <w:pPr>
        <w:jc w:val="center"/>
        <w:rPr>
          <w:b/>
          <w:sz w:val="28"/>
          <w:szCs w:val="28"/>
        </w:rPr>
      </w:pPr>
      <w:r w:rsidRPr="00C77683">
        <w:rPr>
          <w:b/>
          <w:sz w:val="28"/>
          <w:szCs w:val="28"/>
        </w:rPr>
        <w:br w:type="page"/>
      </w:r>
    </w:p>
    <w:p w:rsidR="00C77683" w:rsidRDefault="00C77683" w:rsidP="00C77683">
      <w:pPr>
        <w:ind w:firstLine="6237"/>
        <w:jc w:val="center"/>
      </w:pPr>
      <w:r>
        <w:rPr>
          <w:sz w:val="28"/>
          <w:szCs w:val="28"/>
        </w:rPr>
        <w:t>П</w:t>
      </w:r>
      <w:r>
        <w:t>риложение №2</w:t>
      </w:r>
    </w:p>
    <w:p w:rsidR="00C77683" w:rsidRDefault="00C77683" w:rsidP="00C77683">
      <w:pPr>
        <w:ind w:firstLine="6237"/>
        <w:jc w:val="center"/>
      </w:pPr>
      <w:r>
        <w:t>к приказу комитета образования</w:t>
      </w:r>
    </w:p>
    <w:p w:rsidR="00D36F9B" w:rsidRDefault="00D36F9B" w:rsidP="00D36F9B">
      <w:pPr>
        <w:ind w:firstLine="6237"/>
        <w:jc w:val="center"/>
      </w:pPr>
      <w:r>
        <w:t>администрации МО</w:t>
      </w:r>
    </w:p>
    <w:p w:rsidR="00D36F9B" w:rsidRDefault="00D36F9B" w:rsidP="00D36F9B">
      <w:pPr>
        <w:ind w:firstLine="6237"/>
        <w:jc w:val="center"/>
      </w:pPr>
      <w:r>
        <w:t xml:space="preserve"> Воловский район</w:t>
      </w:r>
    </w:p>
    <w:p w:rsidR="00C77683" w:rsidRDefault="00C77683" w:rsidP="00C77683">
      <w:pPr>
        <w:ind w:firstLine="6237"/>
        <w:jc w:val="center"/>
      </w:pPr>
      <w:r>
        <w:t xml:space="preserve">от </w:t>
      </w:r>
      <w:r w:rsidR="000674D7">
        <w:t>31</w:t>
      </w:r>
      <w:r>
        <w:t xml:space="preserve">.08.2014 № </w:t>
      </w:r>
    </w:p>
    <w:p w:rsidR="00C77683" w:rsidRDefault="00C77683" w:rsidP="00AB10C6">
      <w:pPr>
        <w:pStyle w:val="ConsPlusNormal"/>
        <w:widowControl/>
        <w:ind w:firstLine="0"/>
        <w:jc w:val="center"/>
        <w:outlineLvl w:val="1"/>
        <w:rPr>
          <w:rFonts w:ascii="Times New Roman" w:hAnsi="Times New Roman" w:cs="Times New Roman"/>
          <w:b/>
          <w:sz w:val="28"/>
          <w:szCs w:val="28"/>
        </w:rPr>
      </w:pPr>
    </w:p>
    <w:p w:rsidR="00622C00" w:rsidRDefault="00C77683" w:rsidP="00AB10C6">
      <w:pPr>
        <w:pStyle w:val="ConsPlusNormal"/>
        <w:widowControl/>
        <w:ind w:firstLine="0"/>
        <w:jc w:val="center"/>
        <w:outlineLvl w:val="1"/>
        <w:rPr>
          <w:rFonts w:ascii="Times New Roman" w:hAnsi="Times New Roman" w:cs="Times New Roman"/>
          <w:b/>
          <w:sz w:val="28"/>
          <w:szCs w:val="28"/>
        </w:rPr>
      </w:pPr>
      <w:r w:rsidRPr="00C77683">
        <w:rPr>
          <w:rFonts w:ascii="Times New Roman" w:hAnsi="Times New Roman" w:cs="Times New Roman"/>
          <w:b/>
          <w:sz w:val="28"/>
          <w:szCs w:val="28"/>
        </w:rPr>
        <w:t xml:space="preserve">Положение </w:t>
      </w:r>
    </w:p>
    <w:p w:rsidR="00622C00" w:rsidRDefault="00C77683" w:rsidP="00AB10C6">
      <w:pPr>
        <w:pStyle w:val="ConsPlusNormal"/>
        <w:widowControl/>
        <w:ind w:firstLine="0"/>
        <w:jc w:val="center"/>
        <w:outlineLvl w:val="1"/>
        <w:rPr>
          <w:rFonts w:ascii="Times New Roman" w:hAnsi="Times New Roman" w:cs="Times New Roman"/>
          <w:b/>
          <w:sz w:val="28"/>
          <w:szCs w:val="28"/>
        </w:rPr>
      </w:pPr>
      <w:r w:rsidRPr="00C77683">
        <w:rPr>
          <w:rFonts w:ascii="Times New Roman" w:hAnsi="Times New Roman" w:cs="Times New Roman"/>
          <w:b/>
          <w:sz w:val="28"/>
          <w:szCs w:val="28"/>
        </w:rPr>
        <w:t xml:space="preserve">об установлении размера должностного оклада </w:t>
      </w:r>
    </w:p>
    <w:p w:rsidR="00C77683" w:rsidRDefault="00C77683" w:rsidP="00AB10C6">
      <w:pPr>
        <w:pStyle w:val="ConsPlusNormal"/>
        <w:widowControl/>
        <w:ind w:firstLine="0"/>
        <w:jc w:val="center"/>
        <w:outlineLvl w:val="1"/>
        <w:rPr>
          <w:rFonts w:ascii="Times New Roman" w:hAnsi="Times New Roman" w:cs="Times New Roman"/>
          <w:b/>
          <w:sz w:val="28"/>
          <w:szCs w:val="28"/>
        </w:rPr>
      </w:pPr>
      <w:r w:rsidRPr="00C77683">
        <w:rPr>
          <w:rFonts w:ascii="Times New Roman" w:hAnsi="Times New Roman" w:cs="Times New Roman"/>
          <w:b/>
          <w:sz w:val="28"/>
          <w:szCs w:val="28"/>
        </w:rPr>
        <w:t xml:space="preserve">руководителей муниципальных образовательных учреждений </w:t>
      </w:r>
    </w:p>
    <w:p w:rsidR="00AB10C6" w:rsidRPr="00C77683" w:rsidRDefault="00C77683" w:rsidP="00AB10C6">
      <w:pPr>
        <w:pStyle w:val="ConsPlusNormal"/>
        <w:widowControl/>
        <w:ind w:firstLine="0"/>
        <w:jc w:val="center"/>
        <w:outlineLvl w:val="1"/>
        <w:rPr>
          <w:rFonts w:ascii="Times New Roman" w:hAnsi="Times New Roman" w:cs="Times New Roman"/>
          <w:b/>
          <w:sz w:val="24"/>
          <w:szCs w:val="24"/>
        </w:rPr>
      </w:pPr>
      <w:r w:rsidRPr="00C77683">
        <w:rPr>
          <w:rFonts w:ascii="Times New Roman" w:hAnsi="Times New Roman" w:cs="Times New Roman"/>
          <w:b/>
          <w:sz w:val="28"/>
          <w:szCs w:val="28"/>
        </w:rPr>
        <w:t>муниципального образования Воловский район</w:t>
      </w:r>
    </w:p>
    <w:p w:rsidR="00C77683" w:rsidRDefault="00C77683" w:rsidP="00AB10C6">
      <w:pPr>
        <w:pStyle w:val="ConsPlusNormal"/>
        <w:widowControl/>
        <w:ind w:firstLine="0"/>
        <w:jc w:val="center"/>
        <w:outlineLvl w:val="1"/>
        <w:rPr>
          <w:rFonts w:ascii="Times New Roman" w:hAnsi="Times New Roman" w:cs="Times New Roman"/>
          <w:b/>
          <w:sz w:val="24"/>
          <w:szCs w:val="24"/>
        </w:rPr>
      </w:pPr>
    </w:p>
    <w:p w:rsidR="00AB10C6" w:rsidRPr="00BB527D" w:rsidRDefault="00FD738F" w:rsidP="00AB10C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w:t>
      </w:r>
      <w:r w:rsidR="00AB10C6" w:rsidRPr="00BB527D">
        <w:rPr>
          <w:rFonts w:ascii="Times New Roman" w:hAnsi="Times New Roman" w:cs="Times New Roman"/>
          <w:b/>
          <w:sz w:val="24"/>
          <w:szCs w:val="24"/>
        </w:rPr>
        <w:t xml:space="preserve"> Условия оплаты труда руководителя учреждения</w:t>
      </w:r>
    </w:p>
    <w:p w:rsidR="00AB10C6" w:rsidRPr="00BB527D" w:rsidRDefault="00AB10C6" w:rsidP="00AB10C6">
      <w:pPr>
        <w:pStyle w:val="ConsPlusNormal"/>
        <w:widowControl/>
        <w:ind w:firstLine="0"/>
        <w:jc w:val="center"/>
        <w:rPr>
          <w:rFonts w:ascii="Times New Roman" w:hAnsi="Times New Roman" w:cs="Times New Roman"/>
          <w:b/>
          <w:sz w:val="24"/>
          <w:szCs w:val="24"/>
        </w:rPr>
      </w:pPr>
      <w:r w:rsidRPr="00BB527D">
        <w:rPr>
          <w:rFonts w:ascii="Times New Roman" w:hAnsi="Times New Roman" w:cs="Times New Roman"/>
          <w:b/>
          <w:sz w:val="24"/>
          <w:szCs w:val="24"/>
        </w:rPr>
        <w:t>его заместителей и главного бухгалтера</w:t>
      </w:r>
    </w:p>
    <w:p w:rsidR="00AB10C6" w:rsidRPr="00BB527D" w:rsidRDefault="00AB10C6" w:rsidP="00AB10C6">
      <w:pPr>
        <w:pStyle w:val="ConsPlusNormal"/>
        <w:widowControl/>
        <w:ind w:firstLine="709"/>
        <w:jc w:val="both"/>
        <w:rPr>
          <w:rFonts w:ascii="Times New Roman" w:hAnsi="Times New Roman" w:cs="Times New Roman"/>
          <w:sz w:val="24"/>
          <w:szCs w:val="24"/>
        </w:rPr>
      </w:pPr>
    </w:p>
    <w:p w:rsidR="00AB10C6" w:rsidRPr="00BB527D" w:rsidRDefault="00E761A9" w:rsidP="00AB10C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10C6" w:rsidRPr="00BB527D">
        <w:rPr>
          <w:rFonts w:ascii="Times New Roman" w:hAnsi="Times New Roman" w:cs="Times New Roman"/>
          <w:sz w:val="24"/>
          <w:szCs w:val="24"/>
        </w:rPr>
        <w:t>Должностной оклад руководителя учреждений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5 размеров средней заработной платы указанных работников.</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 xml:space="preserve">Размер кратности для установления должностного оклада руководителя учреждения определяется учредителем </w:t>
      </w:r>
      <w:proofErr w:type="gramStart"/>
      <w:r w:rsidRPr="00BB527D">
        <w:rPr>
          <w:rFonts w:ascii="Times New Roman" w:hAnsi="Times New Roman" w:cs="Times New Roman"/>
          <w:sz w:val="24"/>
          <w:szCs w:val="24"/>
        </w:rPr>
        <w:t>в соответствии с отнесением учреждения к группе по оплате труда руководителей  на основании</w:t>
      </w:r>
      <w:proofErr w:type="gramEnd"/>
      <w:r w:rsidRPr="00BB527D">
        <w:rPr>
          <w:rFonts w:ascii="Times New Roman" w:hAnsi="Times New Roman" w:cs="Times New Roman"/>
          <w:sz w:val="24"/>
          <w:szCs w:val="24"/>
        </w:rPr>
        <w:t xml:space="preserve"> объемных показателей деятельности учреждения.</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Порядок отнесения учреждения к группе по оплате труда руководителей и объемные показатели деятельности учреждения предусмотрены приложением № 6 к Положению</w:t>
      </w:r>
      <w:r w:rsidR="00E761A9">
        <w:rPr>
          <w:rFonts w:ascii="Times New Roman" w:hAnsi="Times New Roman" w:cs="Times New Roman"/>
          <w:sz w:val="24"/>
          <w:szCs w:val="24"/>
        </w:rPr>
        <w:t xml:space="preserve"> об условиях оплаты труда работников муниципальных образовательных учреждений Воловского района, осуществляющих образовательную деятельность</w:t>
      </w:r>
      <w:r w:rsidR="00DF66F9">
        <w:rPr>
          <w:rFonts w:ascii="Times New Roman" w:hAnsi="Times New Roman" w:cs="Times New Roman"/>
          <w:sz w:val="24"/>
          <w:szCs w:val="24"/>
        </w:rPr>
        <w:t xml:space="preserve"> (далее - Положение)</w:t>
      </w:r>
      <w:r w:rsidRPr="00BB527D">
        <w:rPr>
          <w:rFonts w:ascii="Times New Roman" w:hAnsi="Times New Roman" w:cs="Times New Roman"/>
          <w:sz w:val="24"/>
          <w:szCs w:val="24"/>
        </w:rPr>
        <w:t>.</w:t>
      </w:r>
    </w:p>
    <w:p w:rsidR="00E761A9" w:rsidRPr="00BB527D" w:rsidRDefault="00AB10C6" w:rsidP="00E761A9">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 xml:space="preserve">К основному персоналу должностей работников для расчета средней заработной </w:t>
      </w:r>
      <w:proofErr w:type="gramStart"/>
      <w:r w:rsidRPr="00BB527D">
        <w:rPr>
          <w:rFonts w:ascii="Times New Roman" w:hAnsi="Times New Roman" w:cs="Times New Roman"/>
          <w:sz w:val="24"/>
          <w:szCs w:val="24"/>
        </w:rPr>
        <w:t>платы и определения размеров должностных окладов руководителей учреждения</w:t>
      </w:r>
      <w:proofErr w:type="gramEnd"/>
      <w:r w:rsidRPr="00BB527D">
        <w:rPr>
          <w:rFonts w:ascii="Times New Roman" w:hAnsi="Times New Roman" w:cs="Times New Roman"/>
          <w:sz w:val="24"/>
          <w:szCs w:val="24"/>
        </w:rPr>
        <w:t xml:space="preserve"> относятся работники, непосредственно обеспечивающие выполнение основных функций, с целью реализации которых создана учреждением. Перечень должностей работников, относимых к основному персоналу, для определения размеров должностных окладов руководителей учреждения определен приложением № 7 </w:t>
      </w:r>
      <w:r w:rsidR="00E761A9" w:rsidRPr="00BB527D">
        <w:rPr>
          <w:rFonts w:ascii="Times New Roman" w:hAnsi="Times New Roman" w:cs="Times New Roman"/>
          <w:sz w:val="24"/>
          <w:szCs w:val="24"/>
        </w:rPr>
        <w:t>к Положению.</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Конкретный перечень наименований должностей, относящихся к основному персоналу, устанавливается локальным нормативным актом учреждения, в зависимости от направления деятельности учреждения.</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w:t>
      </w:r>
    </w:p>
    <w:p w:rsidR="00AB10C6" w:rsidRPr="00BB527D" w:rsidRDefault="00AB10C6" w:rsidP="00AB10C6">
      <w:pPr>
        <w:ind w:firstLine="709"/>
        <w:jc w:val="both"/>
      </w:pPr>
      <w:bookmarkStart w:id="0" w:name="sub_16016"/>
      <w:r w:rsidRPr="00BB527D">
        <w:t>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w:t>
      </w:r>
    </w:p>
    <w:p w:rsidR="00E761A9" w:rsidRPr="00BB527D" w:rsidRDefault="00AB10C6" w:rsidP="00E761A9">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С учетом условий труда руководителю, его заместителям и главному бухгалтеру учреждения устанавливаются выплаты компенсационного характ</w:t>
      </w:r>
      <w:r w:rsidR="00E761A9">
        <w:rPr>
          <w:rFonts w:ascii="Times New Roman" w:hAnsi="Times New Roman" w:cs="Times New Roman"/>
          <w:sz w:val="24"/>
          <w:szCs w:val="24"/>
        </w:rPr>
        <w:t>ера, предусмотренные разделом 5</w:t>
      </w:r>
      <w:r w:rsidR="00E761A9" w:rsidRPr="00BB527D">
        <w:rPr>
          <w:rFonts w:ascii="Times New Roman" w:hAnsi="Times New Roman" w:cs="Times New Roman"/>
          <w:sz w:val="24"/>
          <w:szCs w:val="24"/>
        </w:rPr>
        <w:t xml:space="preserve"> </w:t>
      </w:r>
      <w:r w:rsidR="00E761A9">
        <w:rPr>
          <w:rFonts w:ascii="Times New Roman" w:hAnsi="Times New Roman" w:cs="Times New Roman"/>
          <w:sz w:val="24"/>
          <w:szCs w:val="24"/>
        </w:rPr>
        <w:t>Положения</w:t>
      </w:r>
      <w:r w:rsidR="00E761A9" w:rsidRPr="00BB527D">
        <w:rPr>
          <w:rFonts w:ascii="Times New Roman" w:hAnsi="Times New Roman" w:cs="Times New Roman"/>
          <w:sz w:val="24"/>
          <w:szCs w:val="24"/>
        </w:rPr>
        <w:t>.</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Руководителю учреждения указанные выплаты устанавливаются учредителем.</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Заместителям руководителя, главному бухгалтеру учреждения указанные выплаты устанавливаются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bookmarkEnd w:id="0"/>
    <w:p w:rsidR="00AB10C6" w:rsidRPr="00BB527D" w:rsidRDefault="00AB10C6" w:rsidP="00AB10C6">
      <w:pPr>
        <w:ind w:firstLine="709"/>
        <w:jc w:val="both"/>
      </w:pPr>
      <w:r w:rsidRPr="00BB527D">
        <w:t xml:space="preserve">Премии руководителю учреждения устанавливаются учредителем с учетом результатов деятельности учреждений в соответствии с критериями оценки и целевыми показателями эффективности работы учреждения, предусмотренными Положением </w:t>
      </w:r>
      <w:r w:rsidR="00DF66F9">
        <w:t>о премиальных выплатах</w:t>
      </w:r>
      <w:r w:rsidRPr="00BB527D">
        <w:t xml:space="preserve"> </w:t>
      </w:r>
      <w:r w:rsidRPr="00BB527D">
        <w:lastRenderedPageBreak/>
        <w:t>руководител</w:t>
      </w:r>
      <w:r w:rsidR="00DF66F9">
        <w:t>ям образовательных организаций</w:t>
      </w:r>
      <w:r w:rsidRPr="00BB527D">
        <w:t>, утверждаемым учредителем и согласованным с территориальной организацией Профсоюза.</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sz w:val="24"/>
          <w:szCs w:val="24"/>
        </w:rPr>
        <w:t xml:space="preserve">Выплаты стимулирующего характера, предусмотренные разделом 6 </w:t>
      </w:r>
      <w:r w:rsidR="00E761A9">
        <w:rPr>
          <w:rFonts w:ascii="Times New Roman" w:hAnsi="Times New Roman" w:cs="Times New Roman"/>
          <w:sz w:val="24"/>
          <w:szCs w:val="24"/>
        </w:rPr>
        <w:t>Положения, осуществляющих образовательную деятельность</w:t>
      </w:r>
      <w:r w:rsidRPr="00BB527D">
        <w:rPr>
          <w:rFonts w:ascii="Times New Roman" w:hAnsi="Times New Roman"/>
          <w:sz w:val="24"/>
          <w:szCs w:val="24"/>
        </w:rPr>
        <w:t xml:space="preserve">, заместителям руководителя, главному бухгалтеру </w:t>
      </w:r>
      <w:r w:rsidRPr="00BB527D">
        <w:rPr>
          <w:rFonts w:ascii="Times New Roman" w:hAnsi="Times New Roman" w:cs="Times New Roman"/>
          <w:sz w:val="24"/>
          <w:szCs w:val="24"/>
        </w:rPr>
        <w:t xml:space="preserve">могут быть установлены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 </w:t>
      </w:r>
    </w:p>
    <w:p w:rsidR="00DF66F9" w:rsidRDefault="00DF66F9" w:rsidP="00AB10C6">
      <w:pPr>
        <w:pStyle w:val="ConsPlusNormal"/>
        <w:widowControl/>
        <w:ind w:firstLine="0"/>
        <w:jc w:val="center"/>
        <w:outlineLvl w:val="1"/>
        <w:rPr>
          <w:rFonts w:ascii="Times New Roman" w:hAnsi="Times New Roman" w:cs="Times New Roman"/>
          <w:b/>
          <w:sz w:val="24"/>
          <w:szCs w:val="24"/>
        </w:rPr>
      </w:pPr>
    </w:p>
    <w:p w:rsidR="00AB10C6" w:rsidRPr="00BB527D" w:rsidRDefault="00FD738F" w:rsidP="00AB10C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w:t>
      </w:r>
      <w:r w:rsidR="00AB10C6" w:rsidRPr="00BB527D">
        <w:rPr>
          <w:rFonts w:ascii="Times New Roman" w:hAnsi="Times New Roman" w:cs="Times New Roman"/>
          <w:b/>
          <w:sz w:val="24"/>
          <w:szCs w:val="24"/>
        </w:rPr>
        <w:t xml:space="preserve">. Порядок исчисления размера </w:t>
      </w:r>
      <w:proofErr w:type="gramStart"/>
      <w:r w:rsidR="00AB10C6" w:rsidRPr="00BB527D">
        <w:rPr>
          <w:rFonts w:ascii="Times New Roman" w:hAnsi="Times New Roman" w:cs="Times New Roman"/>
          <w:b/>
          <w:sz w:val="24"/>
          <w:szCs w:val="24"/>
        </w:rPr>
        <w:t>средней</w:t>
      </w:r>
      <w:proofErr w:type="gramEnd"/>
      <w:r w:rsidR="00AB10C6" w:rsidRPr="00BB527D">
        <w:rPr>
          <w:rFonts w:ascii="Times New Roman" w:hAnsi="Times New Roman" w:cs="Times New Roman"/>
          <w:b/>
          <w:sz w:val="24"/>
          <w:szCs w:val="24"/>
        </w:rPr>
        <w:t xml:space="preserve"> заработной</w:t>
      </w:r>
    </w:p>
    <w:p w:rsidR="00AB10C6" w:rsidRPr="00BB527D" w:rsidRDefault="00AB10C6" w:rsidP="00AB10C6">
      <w:pPr>
        <w:pStyle w:val="ConsPlusNormal"/>
        <w:widowControl/>
        <w:ind w:firstLine="0"/>
        <w:jc w:val="center"/>
        <w:outlineLvl w:val="1"/>
        <w:rPr>
          <w:rFonts w:ascii="Times New Roman" w:hAnsi="Times New Roman" w:cs="Times New Roman"/>
          <w:b/>
          <w:sz w:val="24"/>
          <w:szCs w:val="24"/>
        </w:rPr>
      </w:pPr>
      <w:r w:rsidRPr="00BB527D">
        <w:rPr>
          <w:rFonts w:ascii="Times New Roman" w:hAnsi="Times New Roman" w:cs="Times New Roman"/>
          <w:b/>
          <w:sz w:val="24"/>
          <w:szCs w:val="24"/>
        </w:rPr>
        <w:t>платы  для определения размера должностного оклада руководителя учреждения</w:t>
      </w:r>
    </w:p>
    <w:p w:rsidR="00AB10C6" w:rsidRPr="00BB527D" w:rsidRDefault="00AB10C6" w:rsidP="00AB10C6">
      <w:pPr>
        <w:pStyle w:val="ConsPlusNormal"/>
        <w:widowControl/>
        <w:ind w:firstLine="709"/>
        <w:jc w:val="center"/>
        <w:rPr>
          <w:rFonts w:ascii="Times New Roman" w:hAnsi="Times New Roman" w:cs="Times New Roman"/>
          <w:sz w:val="24"/>
          <w:szCs w:val="24"/>
        </w:rPr>
      </w:pP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Порядок исчисления размера средней заработной платы для определения размера должностного оклада руководителя учреждения</w:t>
      </w:r>
      <w:r w:rsidR="00DF66F9">
        <w:rPr>
          <w:rFonts w:ascii="Times New Roman" w:hAnsi="Times New Roman" w:cs="Times New Roman"/>
          <w:sz w:val="24"/>
          <w:szCs w:val="24"/>
        </w:rPr>
        <w:t xml:space="preserve"> </w:t>
      </w:r>
      <w:r w:rsidRPr="00BB527D">
        <w:rPr>
          <w:rFonts w:ascii="Times New Roman" w:hAnsi="Times New Roman" w:cs="Times New Roman"/>
          <w:sz w:val="24"/>
          <w:szCs w:val="24"/>
        </w:rPr>
        <w:t xml:space="preserve">(далее – Порядок) определяет правила исчисления средней заработной </w:t>
      </w:r>
      <w:proofErr w:type="gramStart"/>
      <w:r w:rsidRPr="00BB527D">
        <w:rPr>
          <w:rFonts w:ascii="Times New Roman" w:hAnsi="Times New Roman" w:cs="Times New Roman"/>
          <w:sz w:val="24"/>
          <w:szCs w:val="24"/>
        </w:rPr>
        <w:t>платы для определения размера должностного оклада руководителя учреждения</w:t>
      </w:r>
      <w:proofErr w:type="gramEnd"/>
      <w:r w:rsidRPr="00BB527D">
        <w:rPr>
          <w:rFonts w:ascii="Times New Roman" w:hAnsi="Times New Roman" w:cs="Times New Roman"/>
          <w:sz w:val="24"/>
          <w:szCs w:val="24"/>
        </w:rPr>
        <w:t>.</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учреждения, которые осуществляются за счет средств бюджета Тульской области.</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учреждении.</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Расчет средней заработной платы работников основного персонала учреждения осуществляется учреждением за календарный год, предшествующий году установления оклада руководителя учреждения.</w:t>
      </w:r>
    </w:p>
    <w:p w:rsidR="00AB10C6" w:rsidRPr="00BB527D" w:rsidRDefault="00AB10C6" w:rsidP="00AB10C6">
      <w:pPr>
        <w:pStyle w:val="ConsPlusNormal"/>
        <w:widowControl/>
        <w:ind w:firstLine="709"/>
        <w:jc w:val="both"/>
        <w:rPr>
          <w:rFonts w:ascii="Times New Roman" w:hAnsi="Times New Roman" w:cs="Times New Roman"/>
          <w:sz w:val="24"/>
          <w:szCs w:val="24"/>
        </w:rPr>
      </w:pPr>
      <w:proofErr w:type="gramStart"/>
      <w:r w:rsidRPr="00BB527D">
        <w:rPr>
          <w:rFonts w:ascii="Times New Roman" w:hAnsi="Times New Roman" w:cs="Times New Roman"/>
          <w:sz w:val="24"/>
          <w:szCs w:val="24"/>
        </w:rPr>
        <w:t>Средняя заработная плата работников основного персонала учреждения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roofErr w:type="gramEnd"/>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AB10C6" w:rsidRPr="00BB527D" w:rsidRDefault="00AB10C6" w:rsidP="00AB10C6">
      <w:pPr>
        <w:pStyle w:val="ConsPlusNormal"/>
        <w:widowControl/>
        <w:ind w:firstLine="709"/>
        <w:jc w:val="both"/>
        <w:rPr>
          <w:rFonts w:ascii="Times New Roman" w:hAnsi="Times New Roman" w:cs="Times New Roman"/>
          <w:sz w:val="24"/>
          <w:szCs w:val="24"/>
        </w:rPr>
      </w:pPr>
      <w:proofErr w:type="gramStart"/>
      <w:r w:rsidRPr="00BB527D">
        <w:rPr>
          <w:rFonts w:ascii="Times New Roman" w:hAnsi="Times New Roman" w:cs="Times New Roman"/>
          <w:sz w:val="24"/>
          <w:szCs w:val="24"/>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BB527D">
        <w:rPr>
          <w:rFonts w:ascii="Times New Roman" w:hAnsi="Times New Roman" w:cs="Times New Roman"/>
          <w:sz w:val="24"/>
          <w:szCs w:val="24"/>
        </w:rPr>
        <w:t xml:space="preserve"> дней месяца.</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BB527D">
        <w:rPr>
          <w:rFonts w:ascii="Times New Roman" w:hAnsi="Times New Roman" w:cs="Times New Roman"/>
          <w:sz w:val="24"/>
          <w:szCs w:val="24"/>
        </w:rPr>
        <w:t>за</w:t>
      </w:r>
      <w:proofErr w:type="gramEnd"/>
      <w:r w:rsidRPr="00BB527D">
        <w:rPr>
          <w:rFonts w:ascii="Times New Roman" w:hAnsi="Times New Roman" w:cs="Times New Roman"/>
          <w:sz w:val="24"/>
          <w:szCs w:val="24"/>
        </w:rPr>
        <w:t xml:space="preserve"> </w:t>
      </w:r>
      <w:proofErr w:type="gramStart"/>
      <w:r w:rsidRPr="00BB527D">
        <w:rPr>
          <w:rFonts w:ascii="Times New Roman" w:hAnsi="Times New Roman" w:cs="Times New Roman"/>
          <w:sz w:val="24"/>
          <w:szCs w:val="24"/>
        </w:rPr>
        <w:t>рабочий</w:t>
      </w:r>
      <w:proofErr w:type="gramEnd"/>
      <w:r w:rsidRPr="00BB527D">
        <w:rPr>
          <w:rFonts w:ascii="Times New Roman" w:hAnsi="Times New Roman" w:cs="Times New Roman"/>
          <w:sz w:val="24"/>
          <w:szCs w:val="24"/>
        </w:rPr>
        <w:t xml:space="preserve"> день, предшествовавший выходным или нерабочим праздничным дням.</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lastRenderedPageBreak/>
        <w:t>Работник, работающий в учреждении на одной и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39 часов – на 7,8 часа (при пятидневной рабочей неделе) или на 6,5 часа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33 часа – на 6,6 часа (при пятидневной рабочей неделе) или на 5,5 часа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30 часов – на 6 часов (при пятидневной рабочей неделе) или на 5 часов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24 часа – на 4,8 часа (при пятидневной рабочей неделе) или на 4 часа (при шестидневной рабочей неделе);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rsidR="00AB10C6" w:rsidRPr="00BB527D" w:rsidRDefault="00AB10C6" w:rsidP="00AB10C6">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Размер кратности для установления должностного оклада руководителя учреждения определяется учредителем на календарный год. В течение года возможно изменение коэффициента кратности к средней заработной плате основного персонала с учетом изменений объемных показателей.</w:t>
      </w:r>
    </w:p>
    <w:p w:rsidR="00AB10C6" w:rsidRPr="00BB527D" w:rsidRDefault="00AB10C6" w:rsidP="00AB10C6">
      <w:pPr>
        <w:tabs>
          <w:tab w:val="left" w:pos="540"/>
        </w:tabs>
        <w:ind w:firstLine="709"/>
        <w:jc w:val="both"/>
      </w:pPr>
      <w:r w:rsidRPr="00BB527D">
        <w:t xml:space="preserve">При создании новой Организации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размер должностного оклада руководителя учреждения определяется учредителем. </w:t>
      </w:r>
    </w:p>
    <w:p w:rsidR="00FD738F" w:rsidRPr="00BB527D" w:rsidRDefault="00FD738F" w:rsidP="00FD738F">
      <w:pPr>
        <w:pStyle w:val="ConsPlusNormal"/>
        <w:widowControl/>
        <w:ind w:firstLine="0"/>
        <w:jc w:val="right"/>
        <w:outlineLvl w:val="1"/>
        <w:rPr>
          <w:rFonts w:ascii="Times New Roman" w:hAnsi="Times New Roman" w:cs="Times New Roman"/>
          <w:sz w:val="24"/>
          <w:szCs w:val="24"/>
        </w:rPr>
      </w:pPr>
    </w:p>
    <w:p w:rsidR="00FD738F" w:rsidRPr="00BB527D" w:rsidRDefault="00DE664B" w:rsidP="00FD738F">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3. </w:t>
      </w:r>
      <w:r w:rsidR="00FD738F" w:rsidRPr="00BB527D">
        <w:rPr>
          <w:rFonts w:ascii="Times New Roman" w:hAnsi="Times New Roman" w:cs="Times New Roman"/>
          <w:b/>
          <w:sz w:val="24"/>
          <w:szCs w:val="24"/>
        </w:rPr>
        <w:t>ПЕРЕЧЕНЬ</w:t>
      </w:r>
    </w:p>
    <w:p w:rsidR="00FD738F" w:rsidRPr="00BB527D" w:rsidRDefault="00FD738F" w:rsidP="00FD738F">
      <w:pPr>
        <w:pStyle w:val="ConsPlusNormal"/>
        <w:widowControl/>
        <w:ind w:firstLine="0"/>
        <w:jc w:val="center"/>
        <w:outlineLvl w:val="1"/>
        <w:rPr>
          <w:rFonts w:ascii="Times New Roman" w:hAnsi="Times New Roman" w:cs="Times New Roman"/>
          <w:b/>
          <w:sz w:val="24"/>
          <w:szCs w:val="24"/>
        </w:rPr>
      </w:pPr>
      <w:r w:rsidRPr="00BB527D">
        <w:rPr>
          <w:rFonts w:ascii="Times New Roman" w:hAnsi="Times New Roman" w:cs="Times New Roman"/>
          <w:b/>
          <w:sz w:val="24"/>
          <w:szCs w:val="24"/>
        </w:rPr>
        <w:t>должностей работников, относимых к основному персоналу, для определения размеров должностных окладов руководителей учреждения</w:t>
      </w:r>
    </w:p>
    <w:p w:rsidR="00FD738F" w:rsidRPr="00BB527D" w:rsidRDefault="00FD738F" w:rsidP="00FD738F">
      <w:pPr>
        <w:pStyle w:val="ConsPlusNormal"/>
        <w:widowControl/>
        <w:ind w:firstLine="0"/>
        <w:jc w:val="center"/>
        <w:rPr>
          <w:rFonts w:ascii="Times New Roman" w:hAnsi="Times New Roman" w:cs="Times New Roman"/>
          <w:sz w:val="24"/>
          <w:szCs w:val="24"/>
        </w:rPr>
      </w:pPr>
      <w:r w:rsidRPr="00BB527D">
        <w:rPr>
          <w:rFonts w:ascii="Times New Roman" w:hAnsi="Times New Roman" w:cs="Times New Roman"/>
          <w:sz w:val="24"/>
          <w:szCs w:val="24"/>
        </w:rPr>
        <w:t xml:space="preserve"> </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Ассистент</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воспитатель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ведущий научный сотрудник</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 xml:space="preserve">главный научный сотрудник </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доцент</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инструктор по труду</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инструктор по физической культуре</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lastRenderedPageBreak/>
        <w:t>инструктор-методист</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классный воспитатель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концертмейстер</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логопед</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мастер производственного обучения</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методист</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младший воспитатель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музыкальный руководитель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научный сотрудник</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педагог - библиотекарь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педагог-валеолог</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педагог дополнительного образования</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педагог-организатор</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педагог-психолог</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помощник воспитателя</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психолог</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преподаватель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преподаватель - организатор основ безопасности жизнедеятельности</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профессор</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руководитель физического воспитания</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социальный педагог</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специалист по учебно-методической работе</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 xml:space="preserve">спортсмен-инструктор </w:t>
      </w:r>
    </w:p>
    <w:p w:rsidR="00FD738F" w:rsidRPr="00BB527D" w:rsidRDefault="00FD738F" w:rsidP="00FD738F">
      <w:pPr>
        <w:pStyle w:val="ConsPlusNormal"/>
        <w:widowControl/>
        <w:ind w:firstLine="709"/>
        <w:jc w:val="both"/>
        <w:rPr>
          <w:rFonts w:ascii="Times New Roman" w:hAnsi="Times New Roman" w:cs="Times New Roman"/>
          <w:sz w:val="24"/>
          <w:szCs w:val="24"/>
        </w:rPr>
      </w:pPr>
      <w:proofErr w:type="gramStart"/>
      <w:r w:rsidRPr="00BB527D">
        <w:rPr>
          <w:rFonts w:ascii="Times New Roman" w:hAnsi="Times New Roman" w:cs="Times New Roman"/>
          <w:sz w:val="24"/>
          <w:szCs w:val="24"/>
        </w:rPr>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roofErr w:type="gramEnd"/>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тренер-преподаватель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тьютор</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учитель</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учитель-дефектолог</w:t>
      </w:r>
    </w:p>
    <w:p w:rsidR="00FD738F" w:rsidRPr="00BB527D" w:rsidRDefault="00FD738F" w:rsidP="00FD738F">
      <w:pPr>
        <w:pStyle w:val="ConsPlusNormal"/>
        <w:widowControl/>
        <w:ind w:firstLine="709"/>
        <w:jc w:val="both"/>
        <w:rPr>
          <w:rFonts w:ascii="Times New Roman" w:hAnsi="Times New Roman" w:cs="Times New Roman"/>
          <w:sz w:val="24"/>
          <w:szCs w:val="24"/>
        </w:rPr>
      </w:pPr>
      <w:r w:rsidRPr="00BB527D">
        <w:rPr>
          <w:rFonts w:ascii="Times New Roman" w:hAnsi="Times New Roman" w:cs="Times New Roman"/>
          <w:sz w:val="24"/>
          <w:szCs w:val="24"/>
        </w:rPr>
        <w:t>учитель-логопед.</w:t>
      </w:r>
    </w:p>
    <w:p w:rsidR="00622C00" w:rsidRDefault="00622C00" w:rsidP="00622C00">
      <w:pPr>
        <w:shd w:val="clear" w:color="auto" w:fill="FFFFFF"/>
        <w:ind w:firstLine="5387"/>
        <w:jc w:val="center"/>
        <w:rPr>
          <w:sz w:val="20"/>
          <w:szCs w:val="20"/>
        </w:rPr>
      </w:pPr>
      <w:r>
        <w:br w:type="page"/>
      </w:r>
      <w:r>
        <w:rPr>
          <w:sz w:val="20"/>
          <w:szCs w:val="20"/>
        </w:rPr>
        <w:lastRenderedPageBreak/>
        <w:t>Приложение №3</w:t>
      </w:r>
    </w:p>
    <w:p w:rsidR="00622C00" w:rsidRDefault="00622C00" w:rsidP="00622C00">
      <w:pPr>
        <w:shd w:val="clear" w:color="auto" w:fill="FFFFFF"/>
        <w:ind w:firstLine="5387"/>
        <w:jc w:val="center"/>
        <w:rPr>
          <w:sz w:val="20"/>
          <w:szCs w:val="20"/>
        </w:rPr>
      </w:pPr>
      <w:r>
        <w:rPr>
          <w:sz w:val="20"/>
          <w:szCs w:val="20"/>
        </w:rPr>
        <w:t>к приказу комитета образования</w:t>
      </w:r>
    </w:p>
    <w:p w:rsidR="00622C00" w:rsidRDefault="00622C00" w:rsidP="00622C00">
      <w:pPr>
        <w:shd w:val="clear" w:color="auto" w:fill="FFFFFF"/>
        <w:ind w:firstLine="5387"/>
        <w:jc w:val="center"/>
        <w:rPr>
          <w:sz w:val="20"/>
          <w:szCs w:val="20"/>
        </w:rPr>
      </w:pPr>
      <w:r>
        <w:rPr>
          <w:sz w:val="20"/>
          <w:szCs w:val="20"/>
        </w:rPr>
        <w:t>администрации МО Воловский район</w:t>
      </w:r>
    </w:p>
    <w:p w:rsidR="00622C00" w:rsidRDefault="00622C00" w:rsidP="00622C00">
      <w:pPr>
        <w:shd w:val="clear" w:color="auto" w:fill="FFFFFF"/>
        <w:ind w:firstLine="5387"/>
        <w:jc w:val="center"/>
        <w:rPr>
          <w:sz w:val="20"/>
          <w:szCs w:val="20"/>
        </w:rPr>
      </w:pPr>
      <w:r>
        <w:rPr>
          <w:sz w:val="20"/>
          <w:szCs w:val="20"/>
        </w:rPr>
        <w:t xml:space="preserve">от </w:t>
      </w:r>
      <w:r w:rsidR="000674D7">
        <w:rPr>
          <w:sz w:val="20"/>
          <w:szCs w:val="20"/>
        </w:rPr>
        <w:t>31</w:t>
      </w:r>
      <w:r>
        <w:rPr>
          <w:sz w:val="20"/>
          <w:szCs w:val="20"/>
        </w:rPr>
        <w:t>. 08.201</w:t>
      </w:r>
      <w:r w:rsidR="000674D7">
        <w:rPr>
          <w:sz w:val="20"/>
          <w:szCs w:val="20"/>
        </w:rPr>
        <w:t>5</w:t>
      </w:r>
      <w:r>
        <w:rPr>
          <w:sz w:val="20"/>
          <w:szCs w:val="20"/>
        </w:rPr>
        <w:t xml:space="preserve"> №</w:t>
      </w:r>
    </w:p>
    <w:p w:rsidR="00622C00" w:rsidRDefault="00622C00" w:rsidP="00622C00">
      <w:pPr>
        <w:shd w:val="clear" w:color="auto" w:fill="FFFFFF"/>
        <w:contextualSpacing/>
        <w:jc w:val="center"/>
        <w:rPr>
          <w:b/>
          <w:sz w:val="28"/>
          <w:szCs w:val="28"/>
        </w:rPr>
      </w:pPr>
    </w:p>
    <w:p w:rsidR="00622C00" w:rsidRDefault="00622C00" w:rsidP="00622C00">
      <w:pPr>
        <w:shd w:val="clear" w:color="auto" w:fill="FFFFFF"/>
        <w:contextualSpacing/>
        <w:jc w:val="center"/>
        <w:rPr>
          <w:b/>
          <w:sz w:val="28"/>
          <w:szCs w:val="28"/>
        </w:rPr>
      </w:pPr>
      <w:r>
        <w:rPr>
          <w:b/>
          <w:sz w:val="28"/>
          <w:szCs w:val="28"/>
        </w:rPr>
        <w:t>Положение</w:t>
      </w:r>
    </w:p>
    <w:p w:rsidR="00622C00" w:rsidRDefault="00622C00" w:rsidP="00622C00">
      <w:pPr>
        <w:shd w:val="clear" w:color="auto" w:fill="FFFFFF"/>
        <w:contextualSpacing/>
        <w:jc w:val="center"/>
        <w:rPr>
          <w:b/>
          <w:sz w:val="28"/>
          <w:szCs w:val="28"/>
        </w:rPr>
      </w:pPr>
      <w:r>
        <w:rPr>
          <w:b/>
          <w:sz w:val="28"/>
          <w:szCs w:val="28"/>
        </w:rPr>
        <w:t xml:space="preserve"> о премировании и выплате материальной помощи </w:t>
      </w:r>
    </w:p>
    <w:p w:rsidR="00622C00" w:rsidRDefault="00622C00" w:rsidP="00622C00">
      <w:pPr>
        <w:shd w:val="clear" w:color="auto" w:fill="FFFFFF"/>
        <w:contextualSpacing/>
        <w:jc w:val="center"/>
        <w:rPr>
          <w:b/>
          <w:sz w:val="28"/>
          <w:szCs w:val="28"/>
        </w:rPr>
      </w:pPr>
      <w:r>
        <w:rPr>
          <w:b/>
          <w:sz w:val="28"/>
          <w:szCs w:val="28"/>
        </w:rPr>
        <w:t>руководителям муниципальных образовательных учреждений муниципального образования Воловский район</w:t>
      </w:r>
    </w:p>
    <w:p w:rsidR="00622C00" w:rsidRDefault="00622C00" w:rsidP="00622C00">
      <w:pPr>
        <w:shd w:val="clear" w:color="auto" w:fill="FFFFFF"/>
        <w:contextualSpacing/>
        <w:jc w:val="center"/>
        <w:rPr>
          <w:b/>
          <w:sz w:val="20"/>
          <w:szCs w:val="20"/>
        </w:rPr>
      </w:pPr>
    </w:p>
    <w:p w:rsidR="00622C00" w:rsidRPr="00622C00" w:rsidRDefault="00622C00" w:rsidP="00622C00">
      <w:pPr>
        <w:pStyle w:val="a4"/>
        <w:numPr>
          <w:ilvl w:val="0"/>
          <w:numId w:val="3"/>
        </w:numPr>
        <w:shd w:val="clear" w:color="auto" w:fill="FFFFFF"/>
        <w:spacing w:after="0" w:line="240" w:lineRule="auto"/>
        <w:jc w:val="center"/>
        <w:rPr>
          <w:rFonts w:ascii="Times New Roman" w:hAnsi="Times New Roman"/>
          <w:b/>
          <w:sz w:val="24"/>
          <w:szCs w:val="24"/>
        </w:rPr>
      </w:pPr>
      <w:r w:rsidRPr="00622C00">
        <w:rPr>
          <w:rFonts w:ascii="Times New Roman" w:hAnsi="Times New Roman"/>
          <w:b/>
          <w:sz w:val="24"/>
          <w:szCs w:val="24"/>
        </w:rPr>
        <w:t>Общие положения</w:t>
      </w:r>
    </w:p>
    <w:p w:rsidR="00622C00" w:rsidRPr="00622C00" w:rsidRDefault="00622C00" w:rsidP="00622C00">
      <w:pPr>
        <w:shd w:val="clear" w:color="auto" w:fill="FFFFFF"/>
        <w:ind w:firstLine="567"/>
        <w:jc w:val="both"/>
      </w:pPr>
      <w:r w:rsidRPr="00622C00">
        <w:t>1.1.</w:t>
      </w:r>
      <w:r w:rsidRPr="00622C00">
        <w:tab/>
        <w:t>Настоящее Положение разработано в соответствии с Трудовым Кодексом Российской Федерации, постановлением администрации муниципального образования Воловский район от 26.06.2014 № 498 «Об утверждении Положения об условиях оплаты труда работников муниципальных образовательных учреждений Воловского района, осуществляющих образовательную деятельность».</w:t>
      </w:r>
    </w:p>
    <w:p w:rsidR="00622C00" w:rsidRPr="00622C00" w:rsidRDefault="00622C00" w:rsidP="00622C00">
      <w:pPr>
        <w:shd w:val="clear" w:color="auto" w:fill="FFFFFF"/>
        <w:ind w:right="-23" w:firstLine="561"/>
        <w:jc w:val="both"/>
      </w:pPr>
      <w:r w:rsidRPr="00622C00">
        <w:t>1.2. Положение предусматривает единые принципы премирования и выплат материальной помощи руководителям образовательных учреждений, определяет их виды, размеры, условия и порядок установления.</w:t>
      </w:r>
    </w:p>
    <w:p w:rsidR="00622C00" w:rsidRPr="00622C00" w:rsidRDefault="00622C00" w:rsidP="00622C00">
      <w:pPr>
        <w:shd w:val="clear" w:color="auto" w:fill="FFFFFF"/>
        <w:ind w:right="-23" w:firstLine="561"/>
        <w:jc w:val="both"/>
      </w:pPr>
      <w:r w:rsidRPr="00622C00">
        <w:t>1.3. В настоящем Положении используются следующие понятия руководителей образовательных учреждений:</w:t>
      </w:r>
    </w:p>
    <w:p w:rsidR="00622C00" w:rsidRPr="00622C00" w:rsidRDefault="00622C00" w:rsidP="00622C00">
      <w:pPr>
        <w:pStyle w:val="a7"/>
        <w:spacing w:line="240" w:lineRule="auto"/>
        <w:ind w:left="0"/>
        <w:rPr>
          <w:sz w:val="24"/>
          <w:szCs w:val="24"/>
        </w:rPr>
      </w:pPr>
      <w:r w:rsidRPr="00622C00">
        <w:rPr>
          <w:sz w:val="24"/>
          <w:szCs w:val="24"/>
        </w:rPr>
        <w:t>- руководители общеобразовательных учреждений Воловского района;</w:t>
      </w:r>
    </w:p>
    <w:p w:rsidR="00622C00" w:rsidRPr="00622C00" w:rsidRDefault="00622C00" w:rsidP="00622C00">
      <w:pPr>
        <w:shd w:val="clear" w:color="auto" w:fill="FFFFFF"/>
        <w:ind w:right="-23" w:firstLine="561"/>
        <w:jc w:val="both"/>
      </w:pPr>
      <w:r w:rsidRPr="00622C00">
        <w:t>- руководители учреждений дошкольного образования Воловского района;</w:t>
      </w:r>
    </w:p>
    <w:p w:rsidR="00622C00" w:rsidRPr="00622C00" w:rsidRDefault="00622C00" w:rsidP="00622C00">
      <w:pPr>
        <w:shd w:val="clear" w:color="auto" w:fill="FFFFFF"/>
        <w:ind w:right="-23" w:firstLine="561"/>
        <w:jc w:val="both"/>
      </w:pPr>
      <w:r w:rsidRPr="00622C00">
        <w:t>- руководители учреждений дополнительного образования Воловского района.</w:t>
      </w:r>
    </w:p>
    <w:p w:rsidR="00622C00" w:rsidRPr="00622C00" w:rsidRDefault="00622C00" w:rsidP="00622C00">
      <w:pPr>
        <w:shd w:val="clear" w:color="auto" w:fill="FFFFFF"/>
        <w:ind w:right="-23" w:firstLine="561"/>
        <w:jc w:val="both"/>
      </w:pPr>
    </w:p>
    <w:p w:rsidR="00622C00" w:rsidRPr="00622C00" w:rsidRDefault="00622C00" w:rsidP="00622C00">
      <w:pPr>
        <w:ind w:left="709"/>
        <w:jc w:val="center"/>
      </w:pPr>
      <w:r w:rsidRPr="00622C00">
        <w:rPr>
          <w:b/>
          <w:lang w:val="en-US"/>
        </w:rPr>
        <w:t>II</w:t>
      </w:r>
      <w:r w:rsidRPr="00622C00">
        <w:rPr>
          <w:b/>
        </w:rPr>
        <w:t>. Регулярность и показатели премирования.</w:t>
      </w:r>
    </w:p>
    <w:p w:rsidR="00622C00" w:rsidRPr="00622C00" w:rsidRDefault="00622C00" w:rsidP="00622C00">
      <w:pPr>
        <w:ind w:firstLine="567"/>
        <w:jc w:val="both"/>
      </w:pPr>
      <w:r w:rsidRPr="00622C00">
        <w:t>2.1. . В зависимости от периодичности, премирование руководителей производится:</w:t>
      </w:r>
    </w:p>
    <w:p w:rsidR="00622C00" w:rsidRPr="00622C00" w:rsidRDefault="00622C00" w:rsidP="00622C00">
      <w:pPr>
        <w:ind w:firstLine="567"/>
        <w:jc w:val="both"/>
      </w:pPr>
      <w:r w:rsidRPr="00622C00">
        <w:t>- по итогам работы за месяц;</w:t>
      </w:r>
    </w:p>
    <w:p w:rsidR="00622C00" w:rsidRPr="00622C00" w:rsidRDefault="00622C00" w:rsidP="00622C00">
      <w:pPr>
        <w:pStyle w:val="HTML"/>
        <w:ind w:firstLine="567"/>
        <w:jc w:val="both"/>
        <w:rPr>
          <w:rFonts w:ascii="Times New Roman" w:eastAsia="Calibri" w:hAnsi="Times New Roman" w:cs="Times New Roman"/>
          <w:sz w:val="24"/>
          <w:szCs w:val="24"/>
          <w:lang w:eastAsia="en-US"/>
        </w:rPr>
      </w:pPr>
      <w:r w:rsidRPr="00622C00">
        <w:rPr>
          <w:rFonts w:ascii="Times New Roman" w:eastAsia="Calibri" w:hAnsi="Times New Roman" w:cs="Times New Roman"/>
          <w:sz w:val="24"/>
          <w:szCs w:val="24"/>
          <w:lang w:eastAsia="en-US"/>
        </w:rPr>
        <w:t>- по итогам работы за квартал;</w:t>
      </w:r>
    </w:p>
    <w:p w:rsidR="00622C00" w:rsidRPr="00622C00" w:rsidRDefault="00622C00" w:rsidP="00622C00">
      <w:pPr>
        <w:pStyle w:val="HTML"/>
        <w:ind w:firstLine="567"/>
        <w:jc w:val="both"/>
        <w:rPr>
          <w:rFonts w:ascii="Times New Roman" w:eastAsia="Calibri" w:hAnsi="Times New Roman" w:cs="Times New Roman"/>
          <w:sz w:val="24"/>
          <w:szCs w:val="24"/>
          <w:lang w:eastAsia="en-US"/>
        </w:rPr>
      </w:pPr>
      <w:r w:rsidRPr="00622C00">
        <w:rPr>
          <w:rFonts w:ascii="Times New Roman" w:eastAsia="Calibri" w:hAnsi="Times New Roman" w:cs="Times New Roman"/>
          <w:sz w:val="24"/>
          <w:szCs w:val="24"/>
          <w:lang w:eastAsia="en-US"/>
        </w:rPr>
        <w:t>- по итогам работы за полугодие.</w:t>
      </w:r>
    </w:p>
    <w:p w:rsidR="00622C00" w:rsidRPr="00622C00" w:rsidRDefault="00622C00" w:rsidP="00622C00">
      <w:pPr>
        <w:ind w:firstLine="567"/>
        <w:jc w:val="both"/>
        <w:rPr>
          <w:rFonts w:eastAsia="Calibri"/>
          <w:lang w:eastAsia="en-US"/>
        </w:rPr>
      </w:pPr>
      <w:r w:rsidRPr="00622C00">
        <w:t>2.2. По итогам работы за месяц могут устанавливаться премиальные выплаты за проведение внеплановых мероприятий на высоком организационном  уровне.</w:t>
      </w:r>
    </w:p>
    <w:p w:rsidR="00622C00" w:rsidRPr="00622C00" w:rsidRDefault="00622C00" w:rsidP="00622C00">
      <w:pPr>
        <w:ind w:firstLine="567"/>
        <w:jc w:val="both"/>
      </w:pPr>
      <w:r w:rsidRPr="00622C00">
        <w:t xml:space="preserve">2.3. По итогам работы за квартал могут устанавливаться премиальные выплаты </w:t>
      </w:r>
      <w:proofErr w:type="gramStart"/>
      <w:r w:rsidRPr="00622C00">
        <w:t>за</w:t>
      </w:r>
      <w:proofErr w:type="gramEnd"/>
      <w:r w:rsidRPr="00622C00">
        <w:t>:</w:t>
      </w:r>
    </w:p>
    <w:p w:rsidR="00622C00" w:rsidRPr="00622C00" w:rsidRDefault="00622C00" w:rsidP="00622C00">
      <w:pPr>
        <w:ind w:firstLine="567"/>
        <w:jc w:val="both"/>
      </w:pPr>
      <w:r w:rsidRPr="00622C00">
        <w:t>2.3.1. своевременное и высококачественное проведение подготовки</w:t>
      </w:r>
    </w:p>
    <w:p w:rsidR="00622C00" w:rsidRPr="00622C00" w:rsidRDefault="00622C00" w:rsidP="00622C00">
      <w:pPr>
        <w:ind w:firstLine="567"/>
        <w:jc w:val="both"/>
      </w:pPr>
      <w:r w:rsidRPr="00622C00">
        <w:t>к отопительному сезону;</w:t>
      </w:r>
    </w:p>
    <w:p w:rsidR="00622C00" w:rsidRPr="00622C00" w:rsidRDefault="00622C00" w:rsidP="00622C00">
      <w:pPr>
        <w:ind w:firstLine="567"/>
        <w:jc w:val="both"/>
      </w:pPr>
      <w:r w:rsidRPr="00622C00">
        <w:t>к оздоровительной кампании;</w:t>
      </w:r>
    </w:p>
    <w:p w:rsidR="00622C00" w:rsidRPr="00622C00" w:rsidRDefault="00622C00" w:rsidP="00622C00">
      <w:pPr>
        <w:ind w:firstLine="567"/>
        <w:jc w:val="both"/>
      </w:pPr>
      <w:r w:rsidRPr="00622C00">
        <w:t>к началу нового учебного года;</w:t>
      </w:r>
    </w:p>
    <w:p w:rsidR="00622C00" w:rsidRPr="00622C00" w:rsidRDefault="00622C00" w:rsidP="00622C00">
      <w:pPr>
        <w:ind w:firstLine="567"/>
        <w:jc w:val="both"/>
      </w:pPr>
      <w:r w:rsidRPr="00622C00">
        <w:t>2.3.2. за проведение отопительного сезона без срывов и аварий.</w:t>
      </w:r>
    </w:p>
    <w:p w:rsidR="00622C00" w:rsidRPr="00622C00" w:rsidRDefault="00622C00" w:rsidP="00622C00">
      <w:pPr>
        <w:pStyle w:val="HTML"/>
        <w:ind w:firstLine="567"/>
        <w:jc w:val="both"/>
        <w:rPr>
          <w:rFonts w:ascii="Times New Roman" w:hAnsi="Times New Roman"/>
          <w:sz w:val="24"/>
          <w:szCs w:val="24"/>
        </w:rPr>
      </w:pPr>
      <w:r w:rsidRPr="00622C00">
        <w:rPr>
          <w:rFonts w:ascii="Times New Roman" w:eastAsia="Calibri" w:hAnsi="Times New Roman" w:cs="Times New Roman"/>
          <w:sz w:val="24"/>
          <w:szCs w:val="24"/>
          <w:lang w:eastAsia="en-US"/>
        </w:rPr>
        <w:t xml:space="preserve">2.4. </w:t>
      </w:r>
      <w:r w:rsidRPr="00622C00">
        <w:rPr>
          <w:rFonts w:ascii="Times New Roman" w:hAnsi="Times New Roman"/>
          <w:sz w:val="24"/>
          <w:szCs w:val="24"/>
        </w:rPr>
        <w:t>Установление премиальных выплат за полугодие производится на основе показателей эффективности деятельности руководителей образовательных учреждений (Приложение) и направлено на стимулирование руководителей к более качественному, эффективному, результативному труду.</w:t>
      </w:r>
    </w:p>
    <w:p w:rsidR="00622C00" w:rsidRPr="00622C00" w:rsidRDefault="00622C00" w:rsidP="00622C00">
      <w:pPr>
        <w:pStyle w:val="HTML"/>
        <w:ind w:firstLine="567"/>
        <w:jc w:val="both"/>
        <w:rPr>
          <w:rFonts w:ascii="Times New Roman" w:eastAsia="Calibri" w:hAnsi="Times New Roman" w:cs="Times New Roman"/>
          <w:sz w:val="24"/>
          <w:szCs w:val="24"/>
          <w:lang w:eastAsia="en-US"/>
        </w:rPr>
      </w:pPr>
    </w:p>
    <w:p w:rsidR="00622C00" w:rsidRPr="00622C00" w:rsidRDefault="00622C00" w:rsidP="00622C00">
      <w:pPr>
        <w:pStyle w:val="HTML"/>
        <w:jc w:val="center"/>
        <w:rPr>
          <w:rFonts w:ascii="Times New Roman" w:hAnsi="Times New Roman"/>
          <w:b/>
          <w:sz w:val="24"/>
          <w:szCs w:val="24"/>
        </w:rPr>
      </w:pPr>
      <w:r w:rsidRPr="00622C00">
        <w:rPr>
          <w:rFonts w:ascii="Times New Roman" w:hAnsi="Times New Roman"/>
          <w:b/>
          <w:sz w:val="24"/>
          <w:szCs w:val="24"/>
          <w:lang w:val="en-US"/>
        </w:rPr>
        <w:t>III</w:t>
      </w:r>
      <w:r w:rsidRPr="00622C00">
        <w:rPr>
          <w:rFonts w:ascii="Times New Roman" w:hAnsi="Times New Roman"/>
          <w:b/>
          <w:sz w:val="24"/>
          <w:szCs w:val="24"/>
        </w:rPr>
        <w:t>. Порядок премирования</w:t>
      </w:r>
    </w:p>
    <w:p w:rsidR="00622C00" w:rsidRPr="00622C00" w:rsidRDefault="00622C00" w:rsidP="00622C00">
      <w:pPr>
        <w:pStyle w:val="HTML"/>
        <w:ind w:firstLine="567"/>
        <w:jc w:val="both"/>
        <w:rPr>
          <w:rFonts w:ascii="Times New Roman" w:hAnsi="Times New Roman" w:cs="Times New Roman"/>
          <w:sz w:val="24"/>
          <w:szCs w:val="24"/>
        </w:rPr>
      </w:pPr>
      <w:r w:rsidRPr="00622C00">
        <w:rPr>
          <w:rFonts w:ascii="Times New Roman" w:hAnsi="Times New Roman" w:cs="Times New Roman"/>
          <w:sz w:val="24"/>
          <w:szCs w:val="24"/>
        </w:rPr>
        <w:t xml:space="preserve">3.1. Премирование руководителей производится за счет и в пределах фонда оплаты труда учреждения </w:t>
      </w:r>
    </w:p>
    <w:p w:rsidR="00622C00" w:rsidRPr="00622C00" w:rsidRDefault="00622C00" w:rsidP="00622C00">
      <w:pPr>
        <w:ind w:firstLine="567"/>
        <w:jc w:val="both"/>
      </w:pPr>
      <w:r w:rsidRPr="00622C00">
        <w:t xml:space="preserve">3.2. Основанием для начисления премии являются данные результатов </w:t>
      </w:r>
      <w:proofErr w:type="gramStart"/>
      <w:r w:rsidRPr="00622C00">
        <w:t>мониторинга эффективности деятельности руководителя образовательного учреждения</w:t>
      </w:r>
      <w:proofErr w:type="gramEnd"/>
    </w:p>
    <w:p w:rsidR="00622C00" w:rsidRPr="00622C00" w:rsidRDefault="00622C00" w:rsidP="00622C00">
      <w:pPr>
        <w:shd w:val="clear" w:color="auto" w:fill="FFFFFF"/>
        <w:ind w:left="6" w:right="11" w:firstLine="544"/>
        <w:jc w:val="both"/>
      </w:pPr>
      <w:r w:rsidRPr="00622C00">
        <w:t xml:space="preserve">3.3. Размер премии руководителям определяется комиссией по определению </w:t>
      </w:r>
      <w:proofErr w:type="gramStart"/>
      <w:r w:rsidRPr="00622C00">
        <w:t>размера должностного оклада руководителей муниципальных образовательных учреждений муниципального образования</w:t>
      </w:r>
      <w:proofErr w:type="gramEnd"/>
      <w:r w:rsidRPr="00622C00">
        <w:t xml:space="preserve"> Воловский район (далее Комиссия) в соответствии с Показателями эффективности деятельности за полугодие. </w:t>
      </w:r>
    </w:p>
    <w:p w:rsidR="00622C00" w:rsidRPr="00622C00" w:rsidRDefault="00622C00" w:rsidP="00622C00">
      <w:pPr>
        <w:shd w:val="clear" w:color="auto" w:fill="FFFFFF"/>
        <w:ind w:left="6" w:right="11" w:firstLine="544"/>
        <w:jc w:val="both"/>
      </w:pPr>
      <w:r w:rsidRPr="00622C00">
        <w:lastRenderedPageBreak/>
        <w:t xml:space="preserve">Для установления премиальных выплат первое полугодие устанавливается с 01 сентября по 28 (29) февраля, второе с 01 марта по 31 августа. </w:t>
      </w:r>
    </w:p>
    <w:p w:rsidR="00622C00" w:rsidRPr="00622C00" w:rsidRDefault="00622C00" w:rsidP="00622C00">
      <w:pPr>
        <w:ind w:firstLine="567"/>
        <w:jc w:val="both"/>
      </w:pPr>
      <w:r w:rsidRPr="00622C00">
        <w:t>3.4. Руководители образовательных учреждений, специалисты комитета образования предоставляют в Комиссию перечень документов, указанный в столбце «Основания для оценки деятельности» таблицы Приложения к данному Положению, не позднее 5 сентября и 5 марта текущего года.</w:t>
      </w:r>
    </w:p>
    <w:p w:rsidR="00622C00" w:rsidRPr="00622C00" w:rsidRDefault="00622C00" w:rsidP="00622C00">
      <w:pPr>
        <w:ind w:firstLine="567"/>
        <w:jc w:val="both"/>
      </w:pPr>
      <w:r w:rsidRPr="00622C00">
        <w:t>3.5. Комиссия рассматривает поступившие документы и выносит решение о размере премиальных выплат каждому руководителю в срок до 16 сентября и 16 марта текущего года. Решение выносится на голосование и закрепляется в протоколе заседания.</w:t>
      </w:r>
    </w:p>
    <w:p w:rsidR="00622C00" w:rsidRPr="00622C00" w:rsidRDefault="00622C00" w:rsidP="00622C00">
      <w:pPr>
        <w:ind w:firstLine="567"/>
        <w:jc w:val="both"/>
      </w:pPr>
      <w:r w:rsidRPr="00622C00">
        <w:t>3.6. Премиальные выплаты руководителям образовательных учреждений производятся в соответствии с протоколом заседания Комиссии на основании приказа комитета образования.</w:t>
      </w:r>
    </w:p>
    <w:p w:rsidR="00622C00" w:rsidRPr="00622C00" w:rsidRDefault="00622C00" w:rsidP="00622C00">
      <w:pPr>
        <w:ind w:firstLine="567"/>
        <w:jc w:val="both"/>
      </w:pPr>
      <w:r w:rsidRPr="00622C00">
        <w:t>3.7. Руководители, допустившие следующие упущения в работе, теряют право на получение премии полностью:</w:t>
      </w:r>
    </w:p>
    <w:p w:rsidR="00622C00" w:rsidRPr="00622C00" w:rsidRDefault="00622C00" w:rsidP="00622C00">
      <w:pPr>
        <w:ind w:firstLine="567"/>
        <w:jc w:val="both"/>
      </w:pPr>
      <w:r w:rsidRPr="00622C00">
        <w:t>- наличие групповых несчастных случаев или случаев со смертельным исходом по вине администрации учреждения.</w:t>
      </w:r>
    </w:p>
    <w:p w:rsidR="00622C00" w:rsidRPr="00622C00" w:rsidRDefault="00622C00" w:rsidP="00622C00">
      <w:pPr>
        <w:ind w:firstLine="567"/>
        <w:jc w:val="both"/>
      </w:pPr>
      <w:r w:rsidRPr="00622C00">
        <w:t xml:space="preserve">- </w:t>
      </w:r>
      <w:proofErr w:type="gramStart"/>
      <w:r w:rsidRPr="00622C00">
        <w:t>о</w:t>
      </w:r>
      <w:proofErr w:type="gramEnd"/>
      <w:r w:rsidRPr="00622C00">
        <w:t>днократное грубое нарушение трудовых обязанностей, предусмотренных трудовым договором,</w:t>
      </w:r>
    </w:p>
    <w:p w:rsidR="00622C00" w:rsidRPr="00622C00" w:rsidRDefault="00622C00" w:rsidP="00622C00">
      <w:pPr>
        <w:ind w:firstLine="567"/>
        <w:jc w:val="both"/>
      </w:pPr>
      <w:r w:rsidRPr="00622C00">
        <w:t>- действие (бездействие), повлекшее за собой утрату муниципального имущества или нанесение ущерба.</w:t>
      </w:r>
    </w:p>
    <w:p w:rsidR="00622C00" w:rsidRPr="00622C00" w:rsidRDefault="00622C00" w:rsidP="00622C00">
      <w:pPr>
        <w:ind w:firstLine="567"/>
        <w:jc w:val="both"/>
      </w:pPr>
      <w:r w:rsidRPr="00622C00">
        <w:t>3.8. Руководителям, допустившим следующие упущения в работе, размер премии может быть снижен до 50%:</w:t>
      </w:r>
    </w:p>
    <w:p w:rsidR="00622C00" w:rsidRPr="00622C00" w:rsidRDefault="00622C00" w:rsidP="00622C00">
      <w:pPr>
        <w:ind w:firstLine="567"/>
        <w:jc w:val="both"/>
      </w:pPr>
      <w:r w:rsidRPr="00622C00">
        <w:t>- наличие случаев производственного травматизма,</w:t>
      </w:r>
    </w:p>
    <w:p w:rsidR="00622C00" w:rsidRPr="00622C00" w:rsidRDefault="00622C00" w:rsidP="00622C00">
      <w:pPr>
        <w:ind w:firstLine="567"/>
        <w:jc w:val="both"/>
      </w:pPr>
      <w:r w:rsidRPr="00622C00">
        <w:t>- неисполнение или ненадлежащее исполнение трудовых обязанностей, предусмотренных трудовым договором, должностной инструкцией,</w:t>
      </w:r>
    </w:p>
    <w:p w:rsidR="00622C00" w:rsidRPr="00622C00" w:rsidRDefault="00622C00" w:rsidP="00622C00">
      <w:pPr>
        <w:ind w:firstLine="567"/>
        <w:jc w:val="both"/>
      </w:pPr>
      <w:r w:rsidRPr="00622C00">
        <w:t>- наличие обоснованных жалоб от населения, невыполнение в установленные сроки принятых по жалобам решений,</w:t>
      </w:r>
    </w:p>
    <w:p w:rsidR="00622C00" w:rsidRPr="00622C00" w:rsidRDefault="00622C00" w:rsidP="00622C00">
      <w:pPr>
        <w:ind w:firstLine="567"/>
        <w:jc w:val="both"/>
      </w:pPr>
      <w:r w:rsidRPr="00622C00">
        <w:t>- несвоевременное или некачественное предоставление отчетности, данных для формирования бюджета,</w:t>
      </w:r>
    </w:p>
    <w:p w:rsidR="00622C00" w:rsidRPr="00622C00" w:rsidRDefault="00622C00" w:rsidP="00622C00">
      <w:pPr>
        <w:ind w:firstLine="567"/>
        <w:jc w:val="both"/>
      </w:pPr>
      <w:r w:rsidRPr="00622C00">
        <w:t>- нарушение Устава учреждения и (или) других нормативных документов, регулирующих деятельность образовательного учреждения.</w:t>
      </w:r>
    </w:p>
    <w:p w:rsidR="00622C00" w:rsidRPr="00622C00" w:rsidRDefault="00622C00" w:rsidP="00622C00">
      <w:pPr>
        <w:ind w:firstLine="567"/>
        <w:jc w:val="both"/>
      </w:pPr>
      <w:r w:rsidRPr="00622C00">
        <w:t>3.9. Лишение премии руководителей полностью или снижение ее размера оформляется приказом комитета образования с обязательным указанием причины и производится за тот отчетный период, когда были совершены эти упущения или поступили сообщения о них.</w:t>
      </w:r>
    </w:p>
    <w:p w:rsidR="00622C00" w:rsidRPr="00622C00" w:rsidRDefault="00622C00" w:rsidP="00622C00">
      <w:pPr>
        <w:tabs>
          <w:tab w:val="num" w:pos="1416"/>
        </w:tabs>
        <w:ind w:firstLine="567"/>
        <w:jc w:val="both"/>
      </w:pPr>
      <w:r w:rsidRPr="00622C00">
        <w:t>3.10. Руководителям при увольнении по уважительным причинам, таким, как перевод на другую работу по решению вышестоящей организации, уход на пенсию, увольнению по сокращению штатов и другим причинам, предусмотренным законодательством, премия начисляется за фактически отработанное время в отчетном периоде.</w:t>
      </w:r>
    </w:p>
    <w:p w:rsidR="00622C00" w:rsidRPr="00622C00" w:rsidRDefault="00622C00" w:rsidP="00622C00">
      <w:pPr>
        <w:tabs>
          <w:tab w:val="num" w:pos="1416"/>
        </w:tabs>
        <w:ind w:firstLine="567"/>
        <w:jc w:val="both"/>
      </w:pPr>
      <w:r w:rsidRPr="00622C00">
        <w:t>3.11. Руководителям, поступившим на работу в течение отчетного периода, выплата премии производится по усмотрению Комиссии. При увольнении руководителей по собственному желанию или за однократное грубое нарушение трудовых обязанностей, премия не выплачивается.</w:t>
      </w:r>
    </w:p>
    <w:p w:rsidR="00622C00" w:rsidRPr="00622C00" w:rsidRDefault="00622C00" w:rsidP="00622C00">
      <w:pPr>
        <w:tabs>
          <w:tab w:val="num" w:pos="1416"/>
        </w:tabs>
        <w:ind w:firstLine="567"/>
        <w:jc w:val="both"/>
      </w:pPr>
    </w:p>
    <w:p w:rsidR="00622C00" w:rsidRPr="00622C00" w:rsidRDefault="00622C00" w:rsidP="00622C00">
      <w:pPr>
        <w:tabs>
          <w:tab w:val="num" w:pos="1416"/>
        </w:tabs>
        <w:ind w:firstLine="851"/>
        <w:jc w:val="center"/>
        <w:rPr>
          <w:b/>
        </w:rPr>
      </w:pPr>
      <w:r w:rsidRPr="00622C00">
        <w:rPr>
          <w:b/>
          <w:lang w:val="en-US"/>
        </w:rPr>
        <w:t>IV</w:t>
      </w:r>
      <w:r w:rsidRPr="00622C00">
        <w:rPr>
          <w:b/>
        </w:rPr>
        <w:t>. Порядок выплаты материальной помощи.</w:t>
      </w:r>
    </w:p>
    <w:p w:rsidR="00622C00" w:rsidRPr="00622C00" w:rsidRDefault="00622C00" w:rsidP="00622C00">
      <w:pPr>
        <w:tabs>
          <w:tab w:val="num" w:pos="1416"/>
        </w:tabs>
        <w:ind w:firstLine="567"/>
        <w:jc w:val="both"/>
      </w:pPr>
      <w:r w:rsidRPr="00622C00">
        <w:t>4.1. Руководителям в пределах утвержденного фонда оплаты труда осуществляется выплата единовременной материальной помощи по следующим основаниям:</w:t>
      </w:r>
    </w:p>
    <w:p w:rsidR="00622C00" w:rsidRPr="00622C00" w:rsidRDefault="00622C00" w:rsidP="00622C00">
      <w:pPr>
        <w:tabs>
          <w:tab w:val="num" w:pos="1416"/>
        </w:tabs>
        <w:ind w:firstLine="567"/>
        <w:jc w:val="both"/>
      </w:pPr>
      <w:r w:rsidRPr="00622C00">
        <w:t>- бракосочетание,</w:t>
      </w:r>
    </w:p>
    <w:p w:rsidR="00622C00" w:rsidRPr="00622C00" w:rsidRDefault="00622C00" w:rsidP="00622C00">
      <w:pPr>
        <w:tabs>
          <w:tab w:val="num" w:pos="1416"/>
        </w:tabs>
        <w:ind w:firstLine="567"/>
        <w:jc w:val="both"/>
      </w:pPr>
      <w:r w:rsidRPr="00622C00">
        <w:t>- рождение ребенка,</w:t>
      </w:r>
    </w:p>
    <w:p w:rsidR="00622C00" w:rsidRPr="00622C00" w:rsidRDefault="00622C00" w:rsidP="00622C00">
      <w:pPr>
        <w:tabs>
          <w:tab w:val="num" w:pos="1416"/>
        </w:tabs>
        <w:ind w:firstLine="567"/>
        <w:jc w:val="both"/>
      </w:pPr>
      <w:r w:rsidRPr="00622C00">
        <w:t>- смерть супруга (супруги) или близких родственников (детей, родителей).</w:t>
      </w:r>
    </w:p>
    <w:p w:rsidR="00622C00" w:rsidRPr="00622C00" w:rsidRDefault="00622C00" w:rsidP="00622C00">
      <w:pPr>
        <w:tabs>
          <w:tab w:val="num" w:pos="1416"/>
        </w:tabs>
        <w:ind w:firstLine="567"/>
        <w:jc w:val="both"/>
      </w:pPr>
      <w:r w:rsidRPr="00622C00">
        <w:t>4.2. Размер единовременной материальной помощи не может превышать трех тысяч рублей по каждому основанию, предусмотренному пунктом 4.1. настоящего положения.</w:t>
      </w:r>
    </w:p>
    <w:p w:rsidR="00622C00" w:rsidRPr="00622C00" w:rsidRDefault="00622C00" w:rsidP="00622C00">
      <w:pPr>
        <w:tabs>
          <w:tab w:val="num" w:pos="1416"/>
        </w:tabs>
        <w:ind w:firstLine="567"/>
        <w:jc w:val="both"/>
      </w:pPr>
      <w:r w:rsidRPr="00622C00">
        <w:t>4.3. Выплата единовременной материальной помощи руководителям производится на основании приказа комитета образования с учетом положений настоящего раздела.</w:t>
      </w:r>
    </w:p>
    <w:p w:rsidR="00622C00" w:rsidRPr="00622C00" w:rsidRDefault="00622C00" w:rsidP="00622C00">
      <w:pPr>
        <w:tabs>
          <w:tab w:val="num" w:pos="1416"/>
        </w:tabs>
        <w:ind w:firstLine="567"/>
        <w:jc w:val="both"/>
      </w:pPr>
    </w:p>
    <w:p w:rsidR="00622C00" w:rsidRPr="00622C00" w:rsidRDefault="00622C00" w:rsidP="00622C00">
      <w:pPr>
        <w:tabs>
          <w:tab w:val="num" w:pos="1416"/>
        </w:tabs>
        <w:ind w:firstLine="567"/>
        <w:jc w:val="center"/>
        <w:rPr>
          <w:b/>
        </w:rPr>
      </w:pPr>
      <w:proofErr w:type="gramStart"/>
      <w:r w:rsidRPr="00622C00">
        <w:rPr>
          <w:b/>
          <w:lang w:val="en-US"/>
        </w:rPr>
        <w:t>V</w:t>
      </w:r>
      <w:r w:rsidRPr="00622C00">
        <w:rPr>
          <w:b/>
        </w:rPr>
        <w:t>. Заключительные положения.</w:t>
      </w:r>
      <w:proofErr w:type="gramEnd"/>
    </w:p>
    <w:p w:rsidR="00622C00" w:rsidRPr="00622C00" w:rsidRDefault="00622C00" w:rsidP="00622C00">
      <w:pPr>
        <w:tabs>
          <w:tab w:val="num" w:pos="1132"/>
        </w:tabs>
        <w:ind w:firstLine="567"/>
        <w:jc w:val="both"/>
      </w:pPr>
      <w:r w:rsidRPr="00622C00">
        <w:t>5.1. Об изменении или отмене настоящего положения руководители уведомляются не позднее, чем за два месяца до введения этих изменений.</w:t>
      </w:r>
    </w:p>
    <w:p w:rsidR="00622C00" w:rsidRPr="00622C00" w:rsidRDefault="00622C00" w:rsidP="00622C00">
      <w:pPr>
        <w:ind w:firstLine="567"/>
        <w:jc w:val="both"/>
      </w:pPr>
    </w:p>
    <w:p w:rsidR="00622C00" w:rsidRDefault="00622C00" w:rsidP="00622C00">
      <w:pPr>
        <w:rPr>
          <w:sz w:val="28"/>
          <w:szCs w:val="22"/>
        </w:rPr>
      </w:pPr>
    </w:p>
    <w:p w:rsidR="00622C00" w:rsidRDefault="00622C00" w:rsidP="00622C00">
      <w:pPr>
        <w:pStyle w:val="HTML"/>
        <w:ind w:firstLine="4536"/>
        <w:jc w:val="center"/>
        <w:rPr>
          <w:rFonts w:ascii="Times New Roman" w:hAnsi="Times New Roman"/>
          <w:sz w:val="22"/>
          <w:szCs w:val="22"/>
        </w:rPr>
      </w:pPr>
      <w:r>
        <w:rPr>
          <w:rFonts w:ascii="Times New Roman" w:eastAsia="Calibri" w:hAnsi="Times New Roman" w:cs="Times New Roman"/>
          <w:sz w:val="22"/>
          <w:szCs w:val="22"/>
          <w:lang w:eastAsia="en-US"/>
        </w:rPr>
        <w:t xml:space="preserve">Приложение </w:t>
      </w:r>
      <w:r>
        <w:rPr>
          <w:rFonts w:ascii="Times New Roman" w:hAnsi="Times New Roman"/>
          <w:sz w:val="22"/>
          <w:szCs w:val="22"/>
        </w:rPr>
        <w:t>к Положению</w:t>
      </w:r>
    </w:p>
    <w:p w:rsidR="00622C00" w:rsidRDefault="00622C00" w:rsidP="00622C00">
      <w:pPr>
        <w:pStyle w:val="HTML"/>
        <w:ind w:firstLine="4536"/>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 премировании и выплате материальной помощи </w:t>
      </w:r>
    </w:p>
    <w:p w:rsidR="00622C00" w:rsidRDefault="00622C00" w:rsidP="00622C00">
      <w:pPr>
        <w:pStyle w:val="HTML"/>
        <w:ind w:firstLine="4536"/>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руководителям </w:t>
      </w:r>
      <w:proofErr w:type="gramStart"/>
      <w:r>
        <w:rPr>
          <w:rFonts w:ascii="Times New Roman" w:eastAsia="Calibri" w:hAnsi="Times New Roman" w:cs="Times New Roman"/>
          <w:sz w:val="22"/>
          <w:szCs w:val="22"/>
          <w:lang w:eastAsia="en-US"/>
        </w:rPr>
        <w:t>муниципальных</w:t>
      </w:r>
      <w:proofErr w:type="gramEnd"/>
      <w:r>
        <w:rPr>
          <w:rFonts w:ascii="Times New Roman" w:eastAsia="Calibri" w:hAnsi="Times New Roman" w:cs="Times New Roman"/>
          <w:sz w:val="22"/>
          <w:szCs w:val="22"/>
          <w:lang w:eastAsia="en-US"/>
        </w:rPr>
        <w:t xml:space="preserve"> образовательных </w:t>
      </w:r>
    </w:p>
    <w:p w:rsidR="00622C00" w:rsidRDefault="00622C00" w:rsidP="00622C00">
      <w:pPr>
        <w:pStyle w:val="HTML"/>
        <w:ind w:firstLine="4536"/>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учреждений муниципального образования </w:t>
      </w:r>
    </w:p>
    <w:p w:rsidR="00622C00" w:rsidRDefault="00622C00" w:rsidP="00622C00">
      <w:pPr>
        <w:pStyle w:val="HTML"/>
        <w:ind w:firstLine="4536"/>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Воловский район</w:t>
      </w:r>
    </w:p>
    <w:p w:rsidR="00622C00" w:rsidRDefault="00622C00" w:rsidP="00622C00">
      <w:pPr>
        <w:pStyle w:val="a4"/>
        <w:shd w:val="clear" w:color="auto" w:fill="FFFFFF"/>
        <w:spacing w:after="0" w:line="240" w:lineRule="auto"/>
        <w:ind w:left="0"/>
        <w:jc w:val="center"/>
        <w:rPr>
          <w:rFonts w:ascii="Times New Roman" w:hAnsi="Times New Roman"/>
          <w:b/>
          <w:sz w:val="28"/>
        </w:rPr>
      </w:pPr>
      <w:r>
        <w:rPr>
          <w:rFonts w:ascii="Times New Roman" w:hAnsi="Times New Roman"/>
          <w:b/>
          <w:sz w:val="28"/>
        </w:rPr>
        <w:t xml:space="preserve">Показатели </w:t>
      </w:r>
      <w:proofErr w:type="gramStart"/>
      <w:r>
        <w:rPr>
          <w:rFonts w:ascii="Times New Roman" w:hAnsi="Times New Roman"/>
          <w:b/>
          <w:sz w:val="28"/>
        </w:rPr>
        <w:t>эффективности деятельности руководителей образовательных учреждений муниципального образования</w:t>
      </w:r>
      <w:proofErr w:type="gramEnd"/>
    </w:p>
    <w:p w:rsidR="00622C00" w:rsidRDefault="00622C00" w:rsidP="00622C00">
      <w:pPr>
        <w:pStyle w:val="a4"/>
        <w:shd w:val="clear" w:color="auto" w:fill="FFFFFF"/>
        <w:spacing w:after="0" w:line="240" w:lineRule="auto"/>
        <w:ind w:left="0"/>
        <w:jc w:val="center"/>
        <w:rPr>
          <w:rFonts w:ascii="Times New Roman" w:hAnsi="Times New Roman"/>
          <w:b/>
          <w:sz w:val="28"/>
        </w:rPr>
      </w:pPr>
      <w:r>
        <w:rPr>
          <w:rFonts w:ascii="Times New Roman" w:hAnsi="Times New Roman"/>
          <w:b/>
          <w:sz w:val="28"/>
        </w:rPr>
        <w:t xml:space="preserve"> Воловский район</w:t>
      </w:r>
    </w:p>
    <w:p w:rsidR="00622C00" w:rsidRDefault="00622C00" w:rsidP="00622C00">
      <w:pPr>
        <w:pStyle w:val="a4"/>
        <w:shd w:val="clear" w:color="auto" w:fill="FFFFFF"/>
        <w:spacing w:after="0" w:line="240" w:lineRule="auto"/>
        <w:ind w:left="0"/>
        <w:jc w:val="center"/>
        <w:rPr>
          <w:rFonts w:ascii="Times New Roman" w:hAnsi="Times New Roman"/>
          <w:b/>
          <w:sz w:val="28"/>
        </w:rPr>
      </w:pPr>
    </w:p>
    <w:tbl>
      <w:tblPr>
        <w:tblW w:w="9930" w:type="dxa"/>
        <w:tblInd w:w="75" w:type="dxa"/>
        <w:tblLayout w:type="fixed"/>
        <w:tblCellMar>
          <w:left w:w="75" w:type="dxa"/>
          <w:right w:w="75" w:type="dxa"/>
        </w:tblCellMar>
        <w:tblLook w:val="04A0"/>
      </w:tblPr>
      <w:tblGrid>
        <w:gridCol w:w="568"/>
        <w:gridCol w:w="2979"/>
        <w:gridCol w:w="1595"/>
        <w:gridCol w:w="1596"/>
        <w:gridCol w:w="1596"/>
        <w:gridCol w:w="1596"/>
      </w:tblGrid>
      <w:tr w:rsidR="00622C00" w:rsidRPr="00622C00">
        <w:trPr>
          <w:trHeight w:val="1281"/>
        </w:trPr>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N </w:t>
            </w:r>
            <w:proofErr w:type="gramStart"/>
            <w:r w:rsidRPr="00622C00">
              <w:rPr>
                <w:rFonts w:ascii="Times New Roman" w:hAnsi="Times New Roman" w:cs="Times New Roman"/>
                <w:sz w:val="24"/>
                <w:szCs w:val="24"/>
                <w:lang w:eastAsia="en-US"/>
              </w:rPr>
              <w:t>п</w:t>
            </w:r>
            <w:proofErr w:type="gramEnd"/>
            <w:r w:rsidRPr="00622C00">
              <w:rPr>
                <w:rFonts w:ascii="Times New Roman" w:hAnsi="Times New Roman" w:cs="Times New Roman"/>
                <w:sz w:val="24"/>
                <w:szCs w:val="24"/>
                <w:lang w:eastAsia="en-US"/>
              </w:rPr>
              <w:t>/п</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Направления</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Дошкольное образование (балл)</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Общее образование </w:t>
            </w:r>
            <w:r w:rsidRPr="00622C00">
              <w:rPr>
                <w:rFonts w:ascii="Times New Roman" w:hAnsi="Times New Roman"/>
                <w:sz w:val="24"/>
                <w:szCs w:val="24"/>
                <w:lang w:eastAsia="en-US"/>
              </w:rPr>
              <w:t>(балл)</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Дополнительное образование </w:t>
            </w:r>
            <w:r w:rsidRPr="00622C00">
              <w:rPr>
                <w:rFonts w:ascii="Times New Roman" w:hAnsi="Times New Roman"/>
                <w:sz w:val="24"/>
                <w:szCs w:val="24"/>
                <w:lang w:eastAsia="en-US"/>
              </w:rPr>
              <w:t>(балл)</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Основания для оценки деятельности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Соответствие деятельности ОУ требованиям законодательства в сфере образования </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9</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102"/>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Отсутствие в ОУ предписаний надзорных органов, объективных жалоб</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22.</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Функционирование системы государственно-общественного управления</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7</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7</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Наличие у ОУ документов, подтверждающих работу общественного совета</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33.</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Удовлетворенность населения качеством предоставляемых образовательных услуг </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7</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102"/>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Отчет ОУ о проведении соц</w:t>
            </w:r>
            <w:proofErr w:type="gramStart"/>
            <w:r w:rsidRPr="00622C00">
              <w:rPr>
                <w:rFonts w:ascii="Times New Roman" w:hAnsi="Times New Roman" w:cs="Times New Roman"/>
                <w:sz w:val="24"/>
                <w:szCs w:val="24"/>
                <w:lang w:eastAsia="en-US"/>
              </w:rPr>
              <w:t>.о</w:t>
            </w:r>
            <w:proofErr w:type="gramEnd"/>
            <w:r w:rsidRPr="00622C00">
              <w:rPr>
                <w:rFonts w:ascii="Times New Roman" w:hAnsi="Times New Roman" w:cs="Times New Roman"/>
                <w:sz w:val="24"/>
                <w:szCs w:val="24"/>
                <w:lang w:eastAsia="en-US"/>
              </w:rPr>
              <w:t>просов, рейтинг организации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44.</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Информационная открытость (сайт ОУ, участие в процедурах независимой оценки качества образования)</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9</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Справка комитета образования о проверке сайтов образовательных учреждений </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55.</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мероприятий по профилактике правонарушений у несовершеннолетних</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Отчет ОУ о проведении мероприятий, количество публикаций в </w:t>
            </w:r>
            <w:r w:rsidRPr="00622C00">
              <w:rPr>
                <w:rFonts w:ascii="Times New Roman" w:hAnsi="Times New Roman" w:cs="Times New Roman"/>
                <w:sz w:val="24"/>
                <w:szCs w:val="24"/>
                <w:lang w:eastAsia="en-US"/>
              </w:rPr>
              <w:lastRenderedPageBreak/>
              <w:t>СМИ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lastRenderedPageBreak/>
              <w:t>66.</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социокультурных проектов (школьный музей, театр, социальные проекты, научное общество учащихся, др.)</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102"/>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Информация от ОУ о проведении открытых мероприятий, публикации в СМИ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77.</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мероприятий по привлечению молодых педагогов</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Информация ОУ о количестве молодых специалистов</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88.</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программ, направленных на работу с одаренными детьми</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9</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Информация ОУ о призерах, победителях районных, областных и всероссийских мероприятий, публикации в СМИ </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99.</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программ по сохранению и укреплению здоровья детей</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Информация ОУ о количестве уроков, пропущенных учениками по болезни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110.</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Организация физкультурно-оздоровительной и спортивной работы (спортивные секции, соревнования)</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Отчет ОУ об участии в спортивных мероприятиях районного, областного уровня</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111.</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Создание условий для обучения в современных условиях</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4</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Отчет ОУ о соответствии современным требованиям ФГОС</w:t>
            </w:r>
          </w:p>
        </w:tc>
      </w:tr>
      <w:tr w:rsidR="00622C00" w:rsidRPr="00622C00">
        <w:tc>
          <w:tcPr>
            <w:tcW w:w="567"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112.</w:t>
            </w:r>
          </w:p>
        </w:tc>
        <w:tc>
          <w:tcPr>
            <w:tcW w:w="2977"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программ дополнительного образования на базе образовательного учреждения</w:t>
            </w:r>
          </w:p>
        </w:tc>
        <w:tc>
          <w:tcPr>
            <w:tcW w:w="1594"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nil"/>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sz w:val="24"/>
                <w:szCs w:val="24"/>
                <w:lang w:eastAsia="en-US"/>
              </w:rPr>
              <w:t xml:space="preserve">Информация комитета образования </w:t>
            </w:r>
            <w:r w:rsidRPr="00622C00">
              <w:rPr>
                <w:rFonts w:ascii="Times New Roman" w:hAnsi="Times New Roman" w:cs="Times New Roman"/>
                <w:sz w:val="24"/>
                <w:szCs w:val="24"/>
                <w:lang w:eastAsia="en-US"/>
              </w:rPr>
              <w:t>о количестве объединений дополнительного образования в ОУ</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lastRenderedPageBreak/>
              <w:t>113.</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Реализация профильного обучения, предпрофильной подготовки</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sz w:val="24"/>
                <w:szCs w:val="24"/>
                <w:lang w:eastAsia="en-US"/>
              </w:rPr>
              <w:t>Информация комитета образования о количестве профильных классов и предпрофильных курсов в ОУ</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114.</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Динамика индивидуальных образовательных результатов обучающихся </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Материалы контрольных мероприятий ОУ</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115.</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Сохранность контингента в пределах одной ступени обучения (коэффициент выбытия из образовательного учреждения)</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4</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102"/>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Информация ОУ о количестве </w:t>
            </w:r>
            <w:proofErr w:type="gramStart"/>
            <w:r w:rsidRPr="00622C00">
              <w:rPr>
                <w:rFonts w:ascii="Times New Roman" w:hAnsi="Times New Roman" w:cs="Times New Roman"/>
                <w:sz w:val="24"/>
                <w:szCs w:val="24"/>
                <w:lang w:eastAsia="en-US"/>
              </w:rPr>
              <w:t>выбывших</w:t>
            </w:r>
            <w:proofErr w:type="gramEnd"/>
            <w:r w:rsidRPr="00622C00">
              <w:rPr>
                <w:rFonts w:ascii="Times New Roman" w:hAnsi="Times New Roman" w:cs="Times New Roman"/>
                <w:sz w:val="24"/>
                <w:szCs w:val="24"/>
                <w:lang w:eastAsia="en-US"/>
              </w:rPr>
              <w:t xml:space="preserve"> за отчетный период с указанием причины выбытия</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116.</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Отношение среднего балла единого государственного экзамена (в расчете на 1 предмет) у 10 процентов выпускников с лучшими результатами единого государственного экзамена к среднему баллу единого государственного экзамена (в расчете на 1 предмет) у 10 процентов выпускников с худшими результатами единого государственного экзамена</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Анализ результатов ГИА комитетом образования, ОУ</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rPr>
                <w:rFonts w:ascii="Times New Roman" w:hAnsi="Times New Roman" w:cs="Times New Roman"/>
                <w:sz w:val="24"/>
                <w:szCs w:val="24"/>
                <w:lang w:eastAsia="en-US"/>
              </w:rPr>
            </w:pPr>
            <w:r w:rsidRPr="00622C00">
              <w:rPr>
                <w:rFonts w:ascii="Times New Roman" w:hAnsi="Times New Roman" w:cs="Times New Roman"/>
                <w:sz w:val="24"/>
                <w:szCs w:val="24"/>
                <w:lang w:eastAsia="en-US"/>
              </w:rPr>
              <w:t>117.</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Результаты итоговой аттестации</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6</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Справка комитета образования о результатах ГИА</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left="-217" w:right="-217" w:firstLine="11"/>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18</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left="67" w:firstLine="67"/>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Результаты финансовой деятельности (своевременная подача заявок на финансирование, приобретение оборудования для учебного процесса)</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Информация бухгалтерии о количестве и своевременности подачи заявок, количестве приобретенного оборудования</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left="-217" w:right="-217" w:firstLine="11"/>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lastRenderedPageBreak/>
              <w:t xml:space="preserve">19 </w:t>
            </w: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Результаты хозяйственной деятельности (применение требований к одежде обучающихся</w:t>
            </w:r>
            <w:r w:rsidR="00B768A2">
              <w:rPr>
                <w:rFonts w:ascii="Times New Roman" w:hAnsi="Times New Roman" w:cs="Times New Roman"/>
                <w:sz w:val="24"/>
                <w:szCs w:val="24"/>
                <w:lang w:eastAsia="en-US"/>
              </w:rPr>
              <w:t>, участие ОУ в уборке территории</w:t>
            </w:r>
            <w:r w:rsidRPr="00622C00">
              <w:rPr>
                <w:rFonts w:ascii="Times New Roman" w:hAnsi="Times New Roman" w:cs="Times New Roman"/>
                <w:sz w:val="24"/>
                <w:szCs w:val="24"/>
                <w:lang w:eastAsia="en-US"/>
              </w:rPr>
              <w:t>)</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5</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 xml:space="preserve">Справка МКУ «ВЦОДСО» о выполнении нормативных документов об установлении </w:t>
            </w:r>
            <w:r w:rsidRPr="00622C00">
              <w:rPr>
                <w:rFonts w:ascii="Times New Roman" w:hAnsi="Times New Roman"/>
                <w:sz w:val="24"/>
                <w:szCs w:val="24"/>
                <w:lang w:eastAsia="en-US"/>
              </w:rPr>
              <w:t>требований к одежде обучающихся, количество отчетов о проведении уборки территории</w:t>
            </w:r>
          </w:p>
        </w:tc>
      </w:tr>
      <w:tr w:rsidR="00622C00" w:rsidRPr="00622C00">
        <w:tc>
          <w:tcPr>
            <w:tcW w:w="56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left="-217" w:right="-217" w:firstLine="11"/>
              <w:jc w:val="center"/>
              <w:rPr>
                <w:rFonts w:ascii="Times New Roman"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ind w:firstLine="0"/>
              <w:rPr>
                <w:rFonts w:ascii="Times New Roman" w:hAnsi="Times New Roman" w:cs="Times New Roman"/>
                <w:sz w:val="24"/>
                <w:szCs w:val="24"/>
                <w:lang w:eastAsia="en-US"/>
              </w:rPr>
            </w:pPr>
            <w:r w:rsidRPr="00622C00">
              <w:rPr>
                <w:rFonts w:ascii="Times New Roman" w:hAnsi="Times New Roman" w:cs="Times New Roman"/>
                <w:sz w:val="24"/>
                <w:szCs w:val="24"/>
                <w:lang w:eastAsia="en-US"/>
              </w:rPr>
              <w:t>ИТОГО</w:t>
            </w:r>
          </w:p>
        </w:tc>
        <w:tc>
          <w:tcPr>
            <w:tcW w:w="1594"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r w:rsidRPr="00622C00">
              <w:rPr>
                <w:rFonts w:ascii="Times New Roman" w:hAnsi="Times New Roman" w:cs="Times New Roman"/>
                <w:sz w:val="24"/>
                <w:szCs w:val="24"/>
                <w:lang w:eastAsia="en-US"/>
              </w:rPr>
              <w:t>100</w:t>
            </w:r>
          </w:p>
        </w:tc>
        <w:tc>
          <w:tcPr>
            <w:tcW w:w="1595" w:type="dxa"/>
            <w:tcBorders>
              <w:top w:val="single" w:sz="4" w:space="0" w:color="auto"/>
              <w:left w:val="single" w:sz="4" w:space="0" w:color="auto"/>
              <w:bottom w:val="single" w:sz="4" w:space="0" w:color="auto"/>
              <w:right w:val="single" w:sz="4" w:space="0" w:color="auto"/>
            </w:tcBorders>
          </w:tcPr>
          <w:p w:rsidR="00622C00" w:rsidRPr="00622C00" w:rsidRDefault="00622C00" w:rsidP="00622C00">
            <w:pPr>
              <w:pStyle w:val="ConsPlusNormal"/>
              <w:jc w:val="center"/>
              <w:rPr>
                <w:rFonts w:ascii="Times New Roman" w:hAnsi="Times New Roman" w:cs="Times New Roman"/>
                <w:sz w:val="24"/>
                <w:szCs w:val="24"/>
                <w:lang w:eastAsia="en-US"/>
              </w:rPr>
            </w:pPr>
          </w:p>
        </w:tc>
      </w:tr>
    </w:tbl>
    <w:p w:rsidR="00622C00" w:rsidRPr="00622C00" w:rsidRDefault="00622C00" w:rsidP="00622C00">
      <w:pPr>
        <w:pStyle w:val="a4"/>
        <w:spacing w:after="0" w:line="240" w:lineRule="auto"/>
        <w:ind w:left="0"/>
        <w:rPr>
          <w:rFonts w:ascii="Times New Roman" w:hAnsi="Times New Roman"/>
          <w:sz w:val="24"/>
          <w:szCs w:val="24"/>
        </w:rPr>
      </w:pPr>
    </w:p>
    <w:p w:rsidR="00622C00" w:rsidRPr="00622C00" w:rsidRDefault="00622C00" w:rsidP="00622C00">
      <w:r w:rsidRPr="00622C00">
        <w:t>1 балл показателя соответствует 1% должностного оклада.</w:t>
      </w:r>
    </w:p>
    <w:p w:rsidR="00622C00" w:rsidRPr="00622C00" w:rsidRDefault="00622C00" w:rsidP="00622C00"/>
    <w:p w:rsidR="00622C00" w:rsidRDefault="00622C00" w:rsidP="00622C00">
      <w:pPr>
        <w:rPr>
          <w:sz w:val="28"/>
        </w:rPr>
      </w:pPr>
    </w:p>
    <w:p w:rsidR="00FD738F" w:rsidRPr="00BB527D" w:rsidRDefault="00FD738F" w:rsidP="00FD738F">
      <w:pPr>
        <w:pStyle w:val="ConsPlusNormal"/>
        <w:widowControl/>
        <w:ind w:firstLine="0"/>
        <w:jc w:val="center"/>
        <w:outlineLvl w:val="1"/>
        <w:rPr>
          <w:rFonts w:ascii="Times New Roman" w:hAnsi="Times New Roman" w:cs="Times New Roman"/>
          <w:sz w:val="24"/>
          <w:szCs w:val="24"/>
        </w:rPr>
      </w:pPr>
    </w:p>
    <w:p w:rsidR="00FD738F" w:rsidRDefault="00FD738F" w:rsidP="00B365E8">
      <w:pPr>
        <w:jc w:val="both"/>
        <w:rPr>
          <w:sz w:val="28"/>
          <w:szCs w:val="28"/>
        </w:rPr>
      </w:pPr>
    </w:p>
    <w:sectPr w:rsidR="00FD738F" w:rsidSect="00B768A2">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4E" w:rsidRDefault="0082634E" w:rsidP="00B768A2">
      <w:r>
        <w:separator/>
      </w:r>
    </w:p>
  </w:endnote>
  <w:endnote w:type="continuationSeparator" w:id="0">
    <w:p w:rsidR="0082634E" w:rsidRDefault="0082634E" w:rsidP="00B76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4E" w:rsidRDefault="0082634E" w:rsidP="00B768A2">
      <w:r>
        <w:separator/>
      </w:r>
    </w:p>
  </w:footnote>
  <w:footnote w:type="continuationSeparator" w:id="0">
    <w:p w:rsidR="0082634E" w:rsidRDefault="0082634E" w:rsidP="00B76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A2" w:rsidRDefault="00B768A2">
    <w:pPr>
      <w:pStyle w:val="a8"/>
      <w:jc w:val="center"/>
    </w:pPr>
    <w:fldSimple w:instr="PAGE   \* MERGEFORMAT">
      <w:r w:rsidR="005515C3">
        <w:rPr>
          <w:noProof/>
        </w:rPr>
        <w:t>12</w:t>
      </w:r>
    </w:fldSimple>
  </w:p>
  <w:p w:rsidR="00B768A2" w:rsidRDefault="00B768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5EE2"/>
    <w:multiLevelType w:val="hybridMultilevel"/>
    <w:tmpl w:val="ECECDDBC"/>
    <w:lvl w:ilvl="0" w:tplc="54A0F9A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64C17"/>
    <w:multiLevelType w:val="hybridMultilevel"/>
    <w:tmpl w:val="BA70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E0B5B"/>
    <w:multiLevelType w:val="hybridMultilevel"/>
    <w:tmpl w:val="5532C2BA"/>
    <w:lvl w:ilvl="0" w:tplc="0762A6F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characterSpacingControl w:val="doNotCompress"/>
  <w:footnotePr>
    <w:footnote w:id="-1"/>
    <w:footnote w:id="0"/>
  </w:footnotePr>
  <w:endnotePr>
    <w:endnote w:id="-1"/>
    <w:endnote w:id="0"/>
  </w:endnotePr>
  <w:compat/>
  <w:rsids>
    <w:rsidRoot w:val="003D0544"/>
    <w:rsid w:val="00023F72"/>
    <w:rsid w:val="000403C7"/>
    <w:rsid w:val="000674D7"/>
    <w:rsid w:val="000C2F03"/>
    <w:rsid w:val="000C3B7A"/>
    <w:rsid w:val="001359AE"/>
    <w:rsid w:val="001B36ED"/>
    <w:rsid w:val="001C42C9"/>
    <w:rsid w:val="001E0283"/>
    <w:rsid w:val="00220E14"/>
    <w:rsid w:val="00255D7C"/>
    <w:rsid w:val="00266EE3"/>
    <w:rsid w:val="00276908"/>
    <w:rsid w:val="002A5258"/>
    <w:rsid w:val="003319DA"/>
    <w:rsid w:val="0033798C"/>
    <w:rsid w:val="00382CE6"/>
    <w:rsid w:val="003930D3"/>
    <w:rsid w:val="003D0544"/>
    <w:rsid w:val="00413AF1"/>
    <w:rsid w:val="004205BA"/>
    <w:rsid w:val="004652A6"/>
    <w:rsid w:val="004850AC"/>
    <w:rsid w:val="004A4285"/>
    <w:rsid w:val="004E65D2"/>
    <w:rsid w:val="00514450"/>
    <w:rsid w:val="00542FA9"/>
    <w:rsid w:val="005515C3"/>
    <w:rsid w:val="00552D2B"/>
    <w:rsid w:val="0058696E"/>
    <w:rsid w:val="005A547D"/>
    <w:rsid w:val="005B307E"/>
    <w:rsid w:val="005F4D67"/>
    <w:rsid w:val="0061051B"/>
    <w:rsid w:val="00622C00"/>
    <w:rsid w:val="006629CD"/>
    <w:rsid w:val="0067610E"/>
    <w:rsid w:val="00715CCB"/>
    <w:rsid w:val="0072761C"/>
    <w:rsid w:val="0073746A"/>
    <w:rsid w:val="0074190A"/>
    <w:rsid w:val="00764FD1"/>
    <w:rsid w:val="007748A4"/>
    <w:rsid w:val="007F41CF"/>
    <w:rsid w:val="008035E6"/>
    <w:rsid w:val="00824D8D"/>
    <w:rsid w:val="0082634E"/>
    <w:rsid w:val="008451FF"/>
    <w:rsid w:val="00881521"/>
    <w:rsid w:val="00893A9D"/>
    <w:rsid w:val="008C38B6"/>
    <w:rsid w:val="008C703A"/>
    <w:rsid w:val="009127F1"/>
    <w:rsid w:val="00921BE2"/>
    <w:rsid w:val="00955FA4"/>
    <w:rsid w:val="009B3762"/>
    <w:rsid w:val="009B428E"/>
    <w:rsid w:val="009C12AF"/>
    <w:rsid w:val="009C7191"/>
    <w:rsid w:val="009D2B1A"/>
    <w:rsid w:val="00A04688"/>
    <w:rsid w:val="00A604D6"/>
    <w:rsid w:val="00A610C8"/>
    <w:rsid w:val="00A6666C"/>
    <w:rsid w:val="00A7112D"/>
    <w:rsid w:val="00A72D2E"/>
    <w:rsid w:val="00AB10C6"/>
    <w:rsid w:val="00AB306B"/>
    <w:rsid w:val="00AC0122"/>
    <w:rsid w:val="00B02E09"/>
    <w:rsid w:val="00B20729"/>
    <w:rsid w:val="00B365E8"/>
    <w:rsid w:val="00B768A2"/>
    <w:rsid w:val="00BA50A3"/>
    <w:rsid w:val="00C024DF"/>
    <w:rsid w:val="00C3523D"/>
    <w:rsid w:val="00C41024"/>
    <w:rsid w:val="00C7106B"/>
    <w:rsid w:val="00C77683"/>
    <w:rsid w:val="00C872C3"/>
    <w:rsid w:val="00CB614A"/>
    <w:rsid w:val="00CD6630"/>
    <w:rsid w:val="00CE3BDC"/>
    <w:rsid w:val="00D25F33"/>
    <w:rsid w:val="00D35F6E"/>
    <w:rsid w:val="00D36F9B"/>
    <w:rsid w:val="00D803B6"/>
    <w:rsid w:val="00D87CCC"/>
    <w:rsid w:val="00DA75E0"/>
    <w:rsid w:val="00DE664B"/>
    <w:rsid w:val="00DF57C2"/>
    <w:rsid w:val="00DF66F9"/>
    <w:rsid w:val="00E133A1"/>
    <w:rsid w:val="00E761A9"/>
    <w:rsid w:val="00E91EB3"/>
    <w:rsid w:val="00E96B8B"/>
    <w:rsid w:val="00EE2F88"/>
    <w:rsid w:val="00F25C6D"/>
    <w:rsid w:val="00F34AA2"/>
    <w:rsid w:val="00FD2A30"/>
    <w:rsid w:val="00FD7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B10C6"/>
    <w:pPr>
      <w:widowControl w:val="0"/>
      <w:autoSpaceDE w:val="0"/>
      <w:autoSpaceDN w:val="0"/>
      <w:adjustRightInd w:val="0"/>
      <w:ind w:firstLine="720"/>
    </w:pPr>
    <w:rPr>
      <w:rFonts w:ascii="Arial" w:hAnsi="Arial" w:cs="Arial"/>
    </w:rPr>
  </w:style>
  <w:style w:type="paragraph" w:customStyle="1" w:styleId="ConsPlusNonformat">
    <w:name w:val="ConsPlusNonformat"/>
    <w:rsid w:val="00FD738F"/>
    <w:pPr>
      <w:widowControl w:val="0"/>
      <w:autoSpaceDE w:val="0"/>
      <w:autoSpaceDN w:val="0"/>
      <w:adjustRightInd w:val="0"/>
    </w:pPr>
    <w:rPr>
      <w:rFonts w:ascii="Courier New" w:hAnsi="Courier New" w:cs="Courier New"/>
    </w:rPr>
  </w:style>
  <w:style w:type="table" w:styleId="a3">
    <w:name w:val="Table Grid"/>
    <w:basedOn w:val="a1"/>
    <w:rsid w:val="00FD738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77683"/>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8035E6"/>
    <w:rPr>
      <w:rFonts w:ascii="Tahoma" w:hAnsi="Tahoma" w:cs="Tahoma"/>
      <w:sz w:val="16"/>
      <w:szCs w:val="16"/>
    </w:rPr>
  </w:style>
  <w:style w:type="character" w:customStyle="1" w:styleId="a6">
    <w:name w:val="Текст выноски Знак"/>
    <w:link w:val="a5"/>
    <w:rsid w:val="008035E6"/>
    <w:rPr>
      <w:rFonts w:ascii="Tahoma" w:hAnsi="Tahoma" w:cs="Tahoma"/>
      <w:sz w:val="16"/>
      <w:szCs w:val="16"/>
    </w:rPr>
  </w:style>
  <w:style w:type="paragraph" w:styleId="HTML">
    <w:name w:val="HTML Preformatted"/>
    <w:basedOn w:val="a"/>
    <w:link w:val="HTML0"/>
    <w:unhideWhenUsed/>
    <w:rsid w:val="00622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22C00"/>
    <w:rPr>
      <w:rFonts w:ascii="Courier New" w:hAnsi="Courier New" w:cs="Courier New"/>
    </w:rPr>
  </w:style>
  <w:style w:type="paragraph" w:styleId="a7">
    <w:name w:val="Block Text"/>
    <w:basedOn w:val="a"/>
    <w:unhideWhenUsed/>
    <w:rsid w:val="00622C00"/>
    <w:pPr>
      <w:shd w:val="clear" w:color="auto" w:fill="FFFFFF"/>
      <w:spacing w:line="360" w:lineRule="auto"/>
      <w:ind w:left="120" w:right="-23" w:firstLine="561"/>
      <w:jc w:val="both"/>
    </w:pPr>
    <w:rPr>
      <w:rFonts w:eastAsia="Calibri"/>
      <w:sz w:val="28"/>
      <w:szCs w:val="22"/>
      <w:lang w:eastAsia="en-US"/>
    </w:rPr>
  </w:style>
  <w:style w:type="paragraph" w:styleId="a8">
    <w:name w:val="header"/>
    <w:basedOn w:val="a"/>
    <w:link w:val="a9"/>
    <w:uiPriority w:val="99"/>
    <w:rsid w:val="00B768A2"/>
    <w:pPr>
      <w:tabs>
        <w:tab w:val="center" w:pos="4677"/>
        <w:tab w:val="right" w:pos="9355"/>
      </w:tabs>
    </w:pPr>
  </w:style>
  <w:style w:type="character" w:customStyle="1" w:styleId="a9">
    <w:name w:val="Верхний колонтитул Знак"/>
    <w:link w:val="a8"/>
    <w:uiPriority w:val="99"/>
    <w:rsid w:val="00B768A2"/>
    <w:rPr>
      <w:sz w:val="24"/>
      <w:szCs w:val="24"/>
    </w:rPr>
  </w:style>
  <w:style w:type="paragraph" w:styleId="aa">
    <w:name w:val="footer"/>
    <w:basedOn w:val="a"/>
    <w:link w:val="ab"/>
    <w:rsid w:val="00B768A2"/>
    <w:pPr>
      <w:tabs>
        <w:tab w:val="center" w:pos="4677"/>
        <w:tab w:val="right" w:pos="9355"/>
      </w:tabs>
    </w:pPr>
  </w:style>
  <w:style w:type="character" w:customStyle="1" w:styleId="ab">
    <w:name w:val="Нижний колонтитул Знак"/>
    <w:link w:val="aa"/>
    <w:rsid w:val="00B768A2"/>
    <w:rPr>
      <w:sz w:val="24"/>
      <w:szCs w:val="24"/>
    </w:rPr>
  </w:style>
</w:styles>
</file>

<file path=word/webSettings.xml><?xml version="1.0" encoding="utf-8"?>
<w:webSettings xmlns:r="http://schemas.openxmlformats.org/officeDocument/2006/relationships" xmlns:w="http://schemas.openxmlformats.org/wordprocessingml/2006/main">
  <w:divs>
    <w:div w:id="664748475">
      <w:bodyDiv w:val="1"/>
      <w:marLeft w:val="0"/>
      <w:marRight w:val="0"/>
      <w:marTop w:val="0"/>
      <w:marBottom w:val="0"/>
      <w:divBdr>
        <w:top w:val="none" w:sz="0" w:space="0" w:color="auto"/>
        <w:left w:val="none" w:sz="0" w:space="0" w:color="auto"/>
        <w:bottom w:val="none" w:sz="0" w:space="0" w:color="auto"/>
        <w:right w:val="none" w:sz="0" w:space="0" w:color="auto"/>
      </w:divBdr>
    </w:div>
    <w:div w:id="676467839">
      <w:bodyDiv w:val="1"/>
      <w:marLeft w:val="0"/>
      <w:marRight w:val="0"/>
      <w:marTop w:val="0"/>
      <w:marBottom w:val="0"/>
      <w:divBdr>
        <w:top w:val="none" w:sz="0" w:space="0" w:color="auto"/>
        <w:left w:val="none" w:sz="0" w:space="0" w:color="auto"/>
        <w:bottom w:val="none" w:sz="0" w:space="0" w:color="auto"/>
        <w:right w:val="none" w:sz="0" w:space="0" w:color="auto"/>
      </w:divBdr>
    </w:div>
    <w:div w:id="14905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КОМИТЕТ ОБРАЗОВАНИЯ АДМИНИСТРАЦИИ</vt:lpstr>
    </vt:vector>
  </TitlesOfParts>
  <Company>Inc.</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 АДМИНИСТРАЦИИ</dc:title>
  <dc:creator>Бухгалтер</dc:creator>
  <cp:lastModifiedBy>Windows User</cp:lastModifiedBy>
  <cp:revision>2</cp:revision>
  <cp:lastPrinted>2014-09-05T12:01:00Z</cp:lastPrinted>
  <dcterms:created xsi:type="dcterms:W3CDTF">2020-08-11T13:43:00Z</dcterms:created>
  <dcterms:modified xsi:type="dcterms:W3CDTF">2020-08-11T13:43:00Z</dcterms:modified>
</cp:coreProperties>
</file>