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3D" w:rsidRDefault="0069213D" w:rsidP="00455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0F7" w:rsidRDefault="004550F7" w:rsidP="0045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550F7" w:rsidRP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 xml:space="preserve">25 марта 2021 года в 11:00 публичных слушаний по вопросу «Актуализации схемы теплоснабжения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Турдейское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по адресу: </w:t>
      </w:r>
      <w:r w:rsidRPr="004550F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Турдей, улица Центральная,  д.12, сельский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0F7" w:rsidRDefault="004550F7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3D" w:rsidRDefault="0069213D" w:rsidP="00455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3D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F7"/>
    <w:rsid w:val="004550F7"/>
    <w:rsid w:val="0069213D"/>
    <w:rsid w:val="008127CC"/>
    <w:rsid w:val="008E5520"/>
    <w:rsid w:val="00B8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348</Characters>
  <Application>Microsoft Office Word</Application>
  <DocSecurity>0</DocSecurity>
  <Lines>2</Lines>
  <Paragraphs>1</Paragraphs>
  <ScaleCrop>false</ScaleCrop>
  <Company>Wolfish Lair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2021-03-18T22:21:00Z</cp:lastPrinted>
  <dcterms:created xsi:type="dcterms:W3CDTF">2021-03-19T00:54:00Z</dcterms:created>
  <dcterms:modified xsi:type="dcterms:W3CDTF">2021-03-19T00:56:00Z</dcterms:modified>
</cp:coreProperties>
</file>