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CF" w:rsidRPr="00E51500" w:rsidRDefault="00AC15CF">
      <w:pPr>
        <w:pStyle w:val="ConsPlusNormal"/>
        <w:widowControl/>
        <w:ind w:firstLine="0"/>
        <w:rPr>
          <w:rFonts w:ascii="Times New Roman" w:hAnsi="Times New Roman" w:cs="Times New Roman"/>
          <w:sz w:val="28"/>
          <w:szCs w:val="28"/>
        </w:rPr>
      </w:pPr>
      <w:bookmarkStart w:id="0" w:name="_GoBack"/>
      <w:bookmarkEnd w:id="0"/>
    </w:p>
    <w:p w:rsidR="00AC15CF" w:rsidRPr="00E51500" w:rsidRDefault="00AC15CF">
      <w:pPr>
        <w:pStyle w:val="ConsPlusTitle"/>
        <w:widowControl/>
        <w:jc w:val="center"/>
        <w:outlineLvl w:val="0"/>
        <w:rPr>
          <w:rFonts w:ascii="Times New Roman" w:hAnsi="Times New Roman" w:cs="Times New Roman"/>
          <w:sz w:val="28"/>
          <w:szCs w:val="28"/>
        </w:rPr>
      </w:pPr>
      <w:r w:rsidRPr="00E51500">
        <w:rPr>
          <w:rFonts w:ascii="Times New Roman" w:hAnsi="Times New Roman" w:cs="Times New Roman"/>
          <w:sz w:val="28"/>
          <w:szCs w:val="28"/>
        </w:rPr>
        <w:t>ТУЛЬСКАЯ ОБЛАСТЬ</w:t>
      </w: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МУНИЦИПАЛЬНОЕ ОБРАЗОВАНИЕ</w:t>
      </w:r>
    </w:p>
    <w:p w:rsidR="00AC15CF" w:rsidRPr="00E51500" w:rsidRDefault="00E51500">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w:t>
      </w: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СОБРАНИЕ ПРЕДСТАВИТЕЛЕЙ</w:t>
      </w:r>
    </w:p>
    <w:p w:rsidR="00AC15CF" w:rsidRPr="00E51500" w:rsidRDefault="00AC15CF">
      <w:pPr>
        <w:pStyle w:val="ConsPlusTitle"/>
        <w:widowControl/>
        <w:jc w:val="center"/>
        <w:rPr>
          <w:rFonts w:ascii="Times New Roman" w:hAnsi="Times New Roman" w:cs="Times New Roman"/>
          <w:sz w:val="28"/>
          <w:szCs w:val="28"/>
        </w:rPr>
      </w:pPr>
    </w:p>
    <w:p w:rsidR="00AC15CF"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РЕШЕНИЕ</w:t>
      </w:r>
      <w:r w:rsidR="00724E3B">
        <w:rPr>
          <w:rFonts w:ascii="Times New Roman" w:hAnsi="Times New Roman" w:cs="Times New Roman"/>
          <w:sz w:val="28"/>
          <w:szCs w:val="28"/>
        </w:rPr>
        <w:t xml:space="preserve">  </w:t>
      </w:r>
    </w:p>
    <w:p w:rsidR="00724E3B" w:rsidRPr="00E51500" w:rsidRDefault="00724E3B">
      <w:pPr>
        <w:pStyle w:val="ConsPlusTitle"/>
        <w:widowControl/>
        <w:jc w:val="center"/>
        <w:rPr>
          <w:rFonts w:ascii="Times New Roman" w:hAnsi="Times New Roman" w:cs="Times New Roman"/>
          <w:sz w:val="28"/>
          <w:szCs w:val="28"/>
        </w:rPr>
      </w:pPr>
    </w:p>
    <w:p w:rsidR="00AC15CF" w:rsidRPr="00E51500" w:rsidRDefault="00AC15CF" w:rsidP="00724E3B">
      <w:pPr>
        <w:pStyle w:val="ConsPlusTitle"/>
        <w:widowControl/>
        <w:rPr>
          <w:rFonts w:ascii="Times New Roman" w:hAnsi="Times New Roman" w:cs="Times New Roman"/>
          <w:sz w:val="28"/>
          <w:szCs w:val="28"/>
        </w:rPr>
      </w:pPr>
      <w:r w:rsidRPr="00E51500">
        <w:rPr>
          <w:rFonts w:ascii="Times New Roman" w:hAnsi="Times New Roman" w:cs="Times New Roman"/>
          <w:sz w:val="28"/>
          <w:szCs w:val="28"/>
        </w:rPr>
        <w:t>от</w:t>
      </w:r>
      <w:r w:rsidR="001B2868">
        <w:rPr>
          <w:rFonts w:ascii="Times New Roman" w:hAnsi="Times New Roman" w:cs="Times New Roman"/>
          <w:sz w:val="28"/>
          <w:szCs w:val="28"/>
        </w:rPr>
        <w:t xml:space="preserve"> </w:t>
      </w:r>
      <w:r w:rsidR="00225504">
        <w:rPr>
          <w:rFonts w:ascii="Times New Roman" w:hAnsi="Times New Roman" w:cs="Times New Roman"/>
          <w:sz w:val="28"/>
          <w:szCs w:val="28"/>
        </w:rPr>
        <w:t>22 декабря 2014</w:t>
      </w:r>
      <w:r w:rsidR="00724E3B">
        <w:rPr>
          <w:rFonts w:ascii="Times New Roman" w:hAnsi="Times New Roman" w:cs="Times New Roman"/>
          <w:sz w:val="28"/>
          <w:szCs w:val="28"/>
        </w:rPr>
        <w:t xml:space="preserve"> года</w:t>
      </w:r>
      <w:r w:rsidR="000D611E">
        <w:rPr>
          <w:rFonts w:ascii="Times New Roman" w:hAnsi="Times New Roman" w:cs="Times New Roman"/>
          <w:sz w:val="28"/>
          <w:szCs w:val="28"/>
        </w:rPr>
        <w:t xml:space="preserve"> </w:t>
      </w:r>
      <w:r w:rsidR="00724E3B">
        <w:rPr>
          <w:rFonts w:ascii="Times New Roman" w:hAnsi="Times New Roman" w:cs="Times New Roman"/>
          <w:sz w:val="28"/>
          <w:szCs w:val="28"/>
        </w:rPr>
        <w:t xml:space="preserve">                                                                </w:t>
      </w:r>
      <w:r w:rsidR="000D611E">
        <w:rPr>
          <w:rFonts w:ascii="Times New Roman" w:hAnsi="Times New Roman" w:cs="Times New Roman"/>
          <w:sz w:val="28"/>
          <w:szCs w:val="28"/>
        </w:rPr>
        <w:t>№</w:t>
      </w:r>
      <w:r w:rsidR="00225504">
        <w:rPr>
          <w:rFonts w:ascii="Times New Roman" w:hAnsi="Times New Roman" w:cs="Times New Roman"/>
          <w:sz w:val="28"/>
          <w:szCs w:val="28"/>
        </w:rPr>
        <w:t>19-3</w:t>
      </w:r>
      <w:r w:rsidRPr="00E51500">
        <w:rPr>
          <w:rFonts w:ascii="Times New Roman" w:hAnsi="Times New Roman" w:cs="Times New Roman"/>
          <w:sz w:val="28"/>
          <w:szCs w:val="28"/>
        </w:rPr>
        <w:t xml:space="preserve"> </w:t>
      </w:r>
      <w:r w:rsidR="00E51500" w:rsidRPr="00E51500">
        <w:rPr>
          <w:rFonts w:ascii="Times New Roman" w:hAnsi="Times New Roman" w:cs="Times New Roman"/>
          <w:sz w:val="28"/>
          <w:szCs w:val="28"/>
        </w:rPr>
        <w:t xml:space="preserve">   </w:t>
      </w:r>
    </w:p>
    <w:p w:rsidR="00E51500" w:rsidRDefault="00E51500">
      <w:pPr>
        <w:pStyle w:val="ConsPlusTitle"/>
        <w:widowControl/>
        <w:jc w:val="center"/>
        <w:rPr>
          <w:rFonts w:ascii="Times New Roman" w:hAnsi="Times New Roman" w:cs="Times New Roman"/>
          <w:sz w:val="28"/>
          <w:szCs w:val="28"/>
        </w:rPr>
      </w:pPr>
    </w:p>
    <w:p w:rsidR="00AC15CF" w:rsidRPr="00C26AE5" w:rsidRDefault="00C26AE5" w:rsidP="00C26AE5">
      <w:pPr>
        <w:pStyle w:val="ConsPlusNormal"/>
        <w:jc w:val="center"/>
        <w:rPr>
          <w:rFonts w:ascii="Times New Roman" w:hAnsi="Times New Roman" w:cs="Times New Roman"/>
          <w:b/>
          <w:sz w:val="28"/>
          <w:szCs w:val="28"/>
        </w:rPr>
      </w:pPr>
      <w:r w:rsidRPr="00C26AE5">
        <w:rPr>
          <w:rFonts w:ascii="Times New Roman" w:hAnsi="Times New Roman" w:cs="Times New Roman"/>
          <w:b/>
          <w:bCs/>
          <w:sz w:val="28"/>
          <w:szCs w:val="28"/>
        </w:rPr>
        <w:t xml:space="preserve">Об </w:t>
      </w:r>
      <w:r>
        <w:rPr>
          <w:rFonts w:ascii="Times New Roman" w:hAnsi="Times New Roman" w:cs="Times New Roman"/>
          <w:b/>
          <w:bCs/>
          <w:sz w:val="28"/>
          <w:szCs w:val="28"/>
        </w:rPr>
        <w:t>установлении</w:t>
      </w:r>
      <w:r w:rsidRPr="00C26AE5">
        <w:rPr>
          <w:rFonts w:ascii="Times New Roman" w:hAnsi="Times New Roman" w:cs="Times New Roman"/>
          <w:b/>
          <w:bCs/>
          <w:sz w:val="28"/>
          <w:szCs w:val="28"/>
        </w:rPr>
        <w:t xml:space="preserve"> </w:t>
      </w:r>
      <w:r>
        <w:rPr>
          <w:rFonts w:ascii="Times New Roman" w:hAnsi="Times New Roman" w:cs="Times New Roman"/>
          <w:b/>
          <w:bCs/>
          <w:sz w:val="28"/>
          <w:szCs w:val="28"/>
        </w:rPr>
        <w:t>на территории муниципального образования Воловский район максимальных и минимальных размеров земельных участков</w:t>
      </w:r>
      <w:r w:rsidRPr="00C26AE5">
        <w:rPr>
          <w:rFonts w:ascii="Times New Roman" w:hAnsi="Times New Roman" w:cs="Times New Roman"/>
          <w:b/>
          <w:bCs/>
          <w:sz w:val="28"/>
          <w:szCs w:val="28"/>
        </w:rPr>
        <w:t xml:space="preserve">, </w:t>
      </w:r>
      <w:r>
        <w:rPr>
          <w:rFonts w:ascii="Times New Roman" w:hAnsi="Times New Roman" w:cs="Times New Roman"/>
          <w:b/>
          <w:bCs/>
          <w:sz w:val="28"/>
          <w:szCs w:val="28"/>
        </w:rPr>
        <w:t>предоставляемых гражданам из земель</w:t>
      </w:r>
      <w:r w:rsidRPr="00C26AE5">
        <w:rPr>
          <w:rFonts w:ascii="Times New Roman" w:hAnsi="Times New Roman" w:cs="Times New Roman"/>
          <w:b/>
          <w:bCs/>
          <w:sz w:val="28"/>
          <w:szCs w:val="28"/>
        </w:rPr>
        <w:t>,</w:t>
      </w:r>
      <w:r>
        <w:rPr>
          <w:rFonts w:ascii="Times New Roman" w:hAnsi="Times New Roman" w:cs="Times New Roman"/>
          <w:b/>
          <w:bCs/>
          <w:sz w:val="28"/>
          <w:szCs w:val="28"/>
        </w:rPr>
        <w:t xml:space="preserve"> </w:t>
      </w:r>
      <w:r w:rsidRPr="00C26AE5">
        <w:rPr>
          <w:rFonts w:ascii="Times New Roman" w:hAnsi="Times New Roman" w:cs="Times New Roman"/>
          <w:b/>
          <w:sz w:val="28"/>
          <w:szCs w:val="28"/>
        </w:rPr>
        <w:t>отнесенных к государственной или муниципальной собственности</w:t>
      </w:r>
    </w:p>
    <w:p w:rsidR="00AC15CF" w:rsidRDefault="00C26AE5">
      <w:pPr>
        <w:pStyle w:val="ConsPlusNormal"/>
        <w:widowControl/>
        <w:ind w:firstLine="540"/>
        <w:jc w:val="both"/>
        <w:rPr>
          <w:rFonts w:ascii="Times New Roman" w:hAnsi="Times New Roman" w:cs="Times New Roman"/>
          <w:sz w:val="28"/>
          <w:szCs w:val="28"/>
        </w:rPr>
      </w:pPr>
      <w:r w:rsidRPr="00C26AE5">
        <w:rPr>
          <w:rFonts w:ascii="Times New Roman" w:hAnsi="Times New Roman" w:cs="Times New Roman"/>
          <w:sz w:val="28"/>
          <w:szCs w:val="28"/>
        </w:rPr>
        <w:t xml:space="preserve">В соответствии со </w:t>
      </w:r>
      <w:hyperlink r:id="rId6" w:tooltip="&quot;Земельный кодекс Российской Федерации&quot; от 25.10.2001 N 136-ФЗ (ред. от 21.07.2014){КонсультантПлюс}" w:history="1">
        <w:r w:rsidRPr="00C26AE5">
          <w:rPr>
            <w:rFonts w:ascii="Times New Roman" w:hAnsi="Times New Roman" w:cs="Times New Roman"/>
            <w:color w:val="0000FF"/>
            <w:sz w:val="28"/>
            <w:szCs w:val="28"/>
          </w:rPr>
          <w:t>ст. 33</w:t>
        </w:r>
      </w:hyperlink>
      <w:r w:rsidRPr="00C26AE5">
        <w:rPr>
          <w:rFonts w:ascii="Times New Roman" w:hAnsi="Times New Roman" w:cs="Times New Roman"/>
          <w:sz w:val="28"/>
          <w:szCs w:val="28"/>
        </w:rPr>
        <w:t xml:space="preserve"> Земельного кодекса Российской Федерации, </w:t>
      </w:r>
      <w:hyperlink r:id="rId7" w:tooltip="Федеральный закон от 07.07.2003 N 112-ФЗ (ред. от 21.06.2011) &quot;О личном подсобном хозяйстве&quot;{КонсультантПлюс}" w:history="1">
        <w:r w:rsidRPr="00C26AE5">
          <w:rPr>
            <w:rFonts w:ascii="Times New Roman" w:hAnsi="Times New Roman" w:cs="Times New Roman"/>
            <w:color w:val="0000FF"/>
            <w:sz w:val="28"/>
            <w:szCs w:val="28"/>
          </w:rPr>
          <w:t>ст. 3</w:t>
        </w:r>
      </w:hyperlink>
      <w:r w:rsidRPr="00C26AE5">
        <w:rPr>
          <w:rFonts w:ascii="Times New Roman" w:hAnsi="Times New Roman" w:cs="Times New Roman"/>
          <w:sz w:val="28"/>
          <w:szCs w:val="28"/>
        </w:rPr>
        <w:t xml:space="preserve">, </w:t>
      </w:r>
      <w:hyperlink r:id="rId8" w:tooltip="Федеральный закон от 07.07.2003 N 112-ФЗ (ред. от 21.06.2011) &quot;О личном подсобном хозяйстве&quot;{КонсультантПлюс}" w:history="1">
        <w:r w:rsidRPr="00C26AE5">
          <w:rPr>
            <w:rFonts w:ascii="Times New Roman" w:hAnsi="Times New Roman" w:cs="Times New Roman"/>
            <w:color w:val="0000FF"/>
            <w:sz w:val="28"/>
            <w:szCs w:val="28"/>
          </w:rPr>
          <w:t>4</w:t>
        </w:r>
      </w:hyperlink>
      <w:r w:rsidRPr="00C26AE5">
        <w:rPr>
          <w:rFonts w:ascii="Times New Roman" w:hAnsi="Times New Roman" w:cs="Times New Roman"/>
          <w:sz w:val="28"/>
          <w:szCs w:val="28"/>
        </w:rPr>
        <w:t xml:space="preserve"> Федерального закона от 7 июля 2003 года N 112-ФЗ "О личном подсобном хозяйстве", Федеральным </w:t>
      </w:r>
      <w:hyperlink r:id="rId9" w:tooltip="Федеральный закон от 24.07.2007 N 221-ФЗ (ред. от 21.07.2014) &quot;О государственном кадастре недвижимости&quot;{КонсультантПлюс}" w:history="1">
        <w:r w:rsidRPr="00C26AE5">
          <w:rPr>
            <w:rFonts w:ascii="Times New Roman" w:hAnsi="Times New Roman" w:cs="Times New Roman"/>
            <w:color w:val="0000FF"/>
            <w:sz w:val="28"/>
            <w:szCs w:val="28"/>
          </w:rPr>
          <w:t>законом</w:t>
        </w:r>
      </w:hyperlink>
      <w:r w:rsidRPr="00C26AE5">
        <w:rPr>
          <w:rFonts w:ascii="Times New Roman" w:hAnsi="Times New Roman" w:cs="Times New Roman"/>
          <w:sz w:val="28"/>
          <w:szCs w:val="28"/>
        </w:rPr>
        <w:t xml:space="preserve"> от 24.07.2007 N 221-ФЗ "О государственном кадастре недвижимости", Федеральным </w:t>
      </w:r>
      <w:hyperlink r:id="rId10" w:tooltip="Федеральный закон от 30.06.2006 N 93-ФЗ (ред. от 23.07.2013, с изм. от 23.06.201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sidRPr="00C26AE5">
          <w:rPr>
            <w:rFonts w:ascii="Times New Roman" w:hAnsi="Times New Roman" w:cs="Times New Roman"/>
            <w:color w:val="0000FF"/>
            <w:sz w:val="28"/>
            <w:szCs w:val="28"/>
          </w:rPr>
          <w:t>законом</w:t>
        </w:r>
      </w:hyperlink>
      <w:r w:rsidRPr="00C26AE5">
        <w:rPr>
          <w:rFonts w:ascii="Times New Roman" w:hAnsi="Times New Roman" w:cs="Times New Roman"/>
          <w:sz w:val="28"/>
          <w:szCs w:val="28"/>
        </w:rPr>
        <w:t xml:space="preserve"> от 30.06.2006 N 93</w:t>
      </w:r>
      <w:r w:rsidR="0029243C">
        <w:rPr>
          <w:rFonts w:ascii="Times New Roman" w:hAnsi="Times New Roman" w:cs="Times New Roman"/>
          <w:sz w:val="28"/>
          <w:szCs w:val="28"/>
        </w:rPr>
        <w:t>-ФЗ</w:t>
      </w:r>
      <w:r w:rsidRPr="00C26AE5">
        <w:rPr>
          <w:rFonts w:ascii="Times New Roman" w:hAnsi="Times New Roman" w:cs="Times New Roman"/>
          <w:sz w:val="28"/>
          <w:szCs w:val="28"/>
        </w:rPr>
        <w:t xml:space="preserve">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в целях установления максимальных и минимальных размеров земельных участков, предоставляемых гражданам на территории муниципального образования </w:t>
      </w:r>
      <w:r w:rsidR="0029243C">
        <w:rPr>
          <w:rFonts w:ascii="Times New Roman" w:hAnsi="Times New Roman" w:cs="Times New Roman"/>
          <w:sz w:val="28"/>
          <w:szCs w:val="28"/>
        </w:rPr>
        <w:t>Волов</w:t>
      </w:r>
      <w:r w:rsidRPr="00C26AE5">
        <w:rPr>
          <w:rFonts w:ascii="Times New Roman" w:hAnsi="Times New Roman" w:cs="Times New Roman"/>
          <w:sz w:val="28"/>
          <w:szCs w:val="28"/>
        </w:rPr>
        <w:t>ский район из государственных земель, право собственности на которые не разграничено, и находящихся в муниципальной собственности</w:t>
      </w:r>
      <w:r w:rsidR="00AC15CF" w:rsidRPr="00E51500">
        <w:rPr>
          <w:rFonts w:ascii="Times New Roman" w:hAnsi="Times New Roman" w:cs="Times New Roman"/>
          <w:sz w:val="28"/>
          <w:szCs w:val="28"/>
        </w:rPr>
        <w:t xml:space="preserve">, </w:t>
      </w:r>
      <w:r w:rsidR="00724E3B">
        <w:rPr>
          <w:rFonts w:ascii="Times New Roman" w:hAnsi="Times New Roman" w:cs="Times New Roman"/>
          <w:sz w:val="28"/>
          <w:szCs w:val="28"/>
        </w:rPr>
        <w:t xml:space="preserve">на основании статьи 33 Устава </w:t>
      </w:r>
      <w:r w:rsidR="00AC15CF" w:rsidRPr="00E51500">
        <w:rPr>
          <w:rFonts w:ascii="Times New Roman" w:hAnsi="Times New Roman" w:cs="Times New Roman"/>
          <w:sz w:val="28"/>
          <w:szCs w:val="28"/>
        </w:rPr>
        <w:t xml:space="preserve">муниципального образования </w:t>
      </w:r>
      <w:r w:rsidR="00E51500" w:rsidRPr="00E51500">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w:t>
      </w:r>
      <w:r w:rsidR="00724E3B">
        <w:rPr>
          <w:rFonts w:ascii="Times New Roman" w:hAnsi="Times New Roman" w:cs="Times New Roman"/>
          <w:sz w:val="28"/>
          <w:szCs w:val="28"/>
        </w:rPr>
        <w:t>он, Собрание представителей муниципального образования</w:t>
      </w:r>
      <w:r w:rsidR="00E51500">
        <w:rPr>
          <w:rFonts w:ascii="Times New Roman" w:hAnsi="Times New Roman" w:cs="Times New Roman"/>
          <w:sz w:val="28"/>
          <w:szCs w:val="28"/>
        </w:rPr>
        <w:t xml:space="preserve"> Волов</w:t>
      </w:r>
      <w:r w:rsidR="00724E3B">
        <w:rPr>
          <w:rFonts w:ascii="Times New Roman" w:hAnsi="Times New Roman" w:cs="Times New Roman"/>
          <w:sz w:val="28"/>
          <w:szCs w:val="28"/>
        </w:rPr>
        <w:t>ский район РЕШИЛО</w:t>
      </w:r>
      <w:r w:rsidR="00AC15CF" w:rsidRPr="00E51500">
        <w:rPr>
          <w:rFonts w:ascii="Times New Roman" w:hAnsi="Times New Roman" w:cs="Times New Roman"/>
          <w:sz w:val="28"/>
          <w:szCs w:val="28"/>
        </w:rPr>
        <w:t>:</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1. Установить на территории муниципального образования </w:t>
      </w:r>
      <w:r>
        <w:rPr>
          <w:rFonts w:ascii="Times New Roman" w:hAnsi="Times New Roman" w:cs="Times New Roman"/>
          <w:sz w:val="28"/>
          <w:szCs w:val="28"/>
        </w:rPr>
        <w:t>Воловский</w:t>
      </w:r>
      <w:r w:rsidRPr="009564E8">
        <w:rPr>
          <w:rFonts w:ascii="Times New Roman" w:hAnsi="Times New Roman" w:cs="Times New Roman"/>
          <w:sz w:val="28"/>
          <w:szCs w:val="28"/>
        </w:rPr>
        <w:t xml:space="preserve"> район максимальные размеры земельных участков, предоставляемых гражданам в собственность из земель, отнесенных к государственной или муниципальной собственности:</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1.1. На землях </w:t>
      </w:r>
      <w:r w:rsidR="007F67AF" w:rsidRPr="007F67AF">
        <w:rPr>
          <w:rFonts w:ascii="Times New Roman" w:hAnsi="Times New Roman" w:cs="Times New Roman"/>
          <w:sz w:val="28"/>
          <w:szCs w:val="28"/>
        </w:rPr>
        <w:t>муниципального образования рабочий поселок Волово</w:t>
      </w:r>
      <w:r w:rsidRPr="007F67AF">
        <w:rPr>
          <w:rFonts w:ascii="Times New Roman" w:hAnsi="Times New Roman" w:cs="Times New Roman"/>
          <w:sz w:val="28"/>
          <w:szCs w:val="28"/>
        </w:rPr>
        <w:t xml:space="preserve"> </w:t>
      </w:r>
      <w:r>
        <w:rPr>
          <w:rFonts w:ascii="Times New Roman" w:hAnsi="Times New Roman" w:cs="Times New Roman"/>
          <w:sz w:val="28"/>
          <w:szCs w:val="28"/>
        </w:rPr>
        <w:t xml:space="preserve">Воловского </w:t>
      </w:r>
      <w:r w:rsidRPr="009564E8">
        <w:rPr>
          <w:rFonts w:ascii="Times New Roman" w:hAnsi="Times New Roman" w:cs="Times New Roman"/>
          <w:sz w:val="28"/>
          <w:szCs w:val="28"/>
        </w:rPr>
        <w:t>района:</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для ведения личного подсобного хозяйства - 1500 кв. м;</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для индивидуального жилищного строительства - 1500 кв. м.</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1.2. На землях сельских поселений (МО </w:t>
      </w:r>
      <w:r>
        <w:rPr>
          <w:rFonts w:ascii="Times New Roman" w:hAnsi="Times New Roman" w:cs="Times New Roman"/>
          <w:sz w:val="28"/>
          <w:szCs w:val="28"/>
        </w:rPr>
        <w:t>Двориковское, МО Турдейское</w:t>
      </w:r>
      <w:r w:rsidRPr="009564E8">
        <w:rPr>
          <w:rFonts w:ascii="Times New Roman" w:hAnsi="Times New Roman" w:cs="Times New Roman"/>
          <w:sz w:val="28"/>
          <w:szCs w:val="28"/>
        </w:rPr>
        <w:t>):</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для веден</w:t>
      </w:r>
      <w:r w:rsidR="00914D71">
        <w:rPr>
          <w:rFonts w:ascii="Times New Roman" w:hAnsi="Times New Roman" w:cs="Times New Roman"/>
          <w:sz w:val="28"/>
          <w:szCs w:val="28"/>
        </w:rPr>
        <w:t>ия личного подсобного хозяйства</w:t>
      </w:r>
      <w:r w:rsidRPr="009564E8">
        <w:rPr>
          <w:rFonts w:ascii="Times New Roman" w:hAnsi="Times New Roman" w:cs="Times New Roman"/>
          <w:sz w:val="28"/>
          <w:szCs w:val="28"/>
        </w:rPr>
        <w:t>- 10000 кв. м;</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для индивидуального жилищного строительства - 2</w:t>
      </w:r>
      <w:r>
        <w:rPr>
          <w:rFonts w:ascii="Times New Roman" w:hAnsi="Times New Roman" w:cs="Times New Roman"/>
          <w:sz w:val="28"/>
          <w:szCs w:val="28"/>
        </w:rPr>
        <w:t>5</w:t>
      </w:r>
      <w:r w:rsidRPr="009564E8">
        <w:rPr>
          <w:rFonts w:ascii="Times New Roman" w:hAnsi="Times New Roman" w:cs="Times New Roman"/>
          <w:sz w:val="28"/>
          <w:szCs w:val="28"/>
        </w:rPr>
        <w:t>00 кв. м.</w:t>
      </w:r>
    </w:p>
    <w:p w:rsidR="009564E8" w:rsidRPr="009564E8" w:rsidRDefault="009564E8" w:rsidP="009564E8">
      <w:pPr>
        <w:pStyle w:val="ConsPlusNormal"/>
        <w:ind w:firstLine="540"/>
        <w:jc w:val="both"/>
        <w:rPr>
          <w:rFonts w:ascii="Times New Roman" w:hAnsi="Times New Roman" w:cs="Times New Roman"/>
          <w:sz w:val="28"/>
          <w:szCs w:val="28"/>
        </w:rPr>
      </w:pPr>
      <w:bookmarkStart w:id="1" w:name="Par28"/>
      <w:bookmarkEnd w:id="1"/>
      <w:r w:rsidRPr="009564E8">
        <w:rPr>
          <w:rFonts w:ascii="Times New Roman" w:hAnsi="Times New Roman" w:cs="Times New Roman"/>
          <w:sz w:val="28"/>
          <w:szCs w:val="28"/>
        </w:rPr>
        <w:t xml:space="preserve">2. Установить на территории муниципального образования </w:t>
      </w:r>
      <w:r>
        <w:rPr>
          <w:rFonts w:ascii="Times New Roman" w:hAnsi="Times New Roman" w:cs="Times New Roman"/>
          <w:sz w:val="28"/>
          <w:szCs w:val="28"/>
        </w:rPr>
        <w:t>Воло</w:t>
      </w:r>
      <w:r w:rsidRPr="009564E8">
        <w:rPr>
          <w:rFonts w:ascii="Times New Roman" w:hAnsi="Times New Roman" w:cs="Times New Roman"/>
          <w:sz w:val="28"/>
          <w:szCs w:val="28"/>
        </w:rPr>
        <w:t>вский район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2.1. На землях</w:t>
      </w:r>
      <w:r>
        <w:rPr>
          <w:rFonts w:ascii="Times New Roman" w:hAnsi="Times New Roman" w:cs="Times New Roman"/>
          <w:sz w:val="28"/>
          <w:szCs w:val="28"/>
        </w:rPr>
        <w:t xml:space="preserve"> </w:t>
      </w:r>
      <w:r w:rsidR="007F67AF" w:rsidRPr="007F67A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рабочего поселка Волово Воловского района</w:t>
      </w:r>
      <w:r w:rsidRPr="009564E8">
        <w:rPr>
          <w:rFonts w:ascii="Times New Roman" w:hAnsi="Times New Roman" w:cs="Times New Roman"/>
          <w:sz w:val="28"/>
          <w:szCs w:val="28"/>
        </w:rPr>
        <w:t>:</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 для ведения личного подсобного хозяйства - </w:t>
      </w:r>
      <w:r w:rsidR="007F67AF">
        <w:rPr>
          <w:rFonts w:ascii="Times New Roman" w:hAnsi="Times New Roman" w:cs="Times New Roman"/>
          <w:sz w:val="28"/>
          <w:szCs w:val="28"/>
        </w:rPr>
        <w:t>4</w:t>
      </w:r>
      <w:r w:rsidRPr="009564E8">
        <w:rPr>
          <w:rFonts w:ascii="Times New Roman" w:hAnsi="Times New Roman" w:cs="Times New Roman"/>
          <w:sz w:val="28"/>
          <w:szCs w:val="28"/>
        </w:rPr>
        <w:t>00 кв. м;</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 для индивидуального жилищного строительства - </w:t>
      </w:r>
      <w:r w:rsidR="007F67AF">
        <w:rPr>
          <w:rFonts w:ascii="Times New Roman" w:hAnsi="Times New Roman" w:cs="Times New Roman"/>
          <w:sz w:val="28"/>
          <w:szCs w:val="28"/>
        </w:rPr>
        <w:t>4</w:t>
      </w:r>
      <w:r w:rsidRPr="009564E8">
        <w:rPr>
          <w:rFonts w:ascii="Times New Roman" w:hAnsi="Times New Roman" w:cs="Times New Roman"/>
          <w:sz w:val="28"/>
          <w:szCs w:val="28"/>
        </w:rPr>
        <w:t xml:space="preserve">00 кв. м (кроме случаев, указанных в </w:t>
      </w:r>
      <w:hyperlink w:anchor="Par46" w:tooltip="Ссылка на текущий документ" w:history="1">
        <w:r w:rsidRPr="009564E8">
          <w:rPr>
            <w:rFonts w:ascii="Times New Roman" w:hAnsi="Times New Roman" w:cs="Times New Roman"/>
            <w:color w:val="0000FF"/>
            <w:sz w:val="28"/>
            <w:szCs w:val="28"/>
          </w:rPr>
          <w:t xml:space="preserve">абзаце </w:t>
        </w:r>
        <w:r w:rsidR="001517F4">
          <w:rPr>
            <w:rFonts w:ascii="Times New Roman" w:hAnsi="Times New Roman" w:cs="Times New Roman"/>
            <w:color w:val="0000FF"/>
            <w:sz w:val="28"/>
            <w:szCs w:val="28"/>
          </w:rPr>
          <w:t>2</w:t>
        </w:r>
        <w:r w:rsidRPr="009564E8">
          <w:rPr>
            <w:rFonts w:ascii="Times New Roman" w:hAnsi="Times New Roman" w:cs="Times New Roman"/>
            <w:color w:val="0000FF"/>
            <w:sz w:val="28"/>
            <w:szCs w:val="28"/>
          </w:rPr>
          <w:t xml:space="preserve"> пункта 3</w:t>
        </w:r>
      </w:hyperlink>
      <w:r w:rsidRPr="009564E8">
        <w:rPr>
          <w:rFonts w:ascii="Times New Roman" w:hAnsi="Times New Roman" w:cs="Times New Roman"/>
          <w:sz w:val="28"/>
          <w:szCs w:val="28"/>
        </w:rPr>
        <w:t xml:space="preserve"> настоящего решения).</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lastRenderedPageBreak/>
        <w:t>2.2. На землях сельских поселений (</w:t>
      </w:r>
      <w:r w:rsidR="007F67AF" w:rsidRPr="009564E8">
        <w:rPr>
          <w:rFonts w:ascii="Times New Roman" w:hAnsi="Times New Roman" w:cs="Times New Roman"/>
          <w:sz w:val="28"/>
          <w:szCs w:val="28"/>
        </w:rPr>
        <w:t xml:space="preserve">МО </w:t>
      </w:r>
      <w:r w:rsidR="007F67AF">
        <w:rPr>
          <w:rFonts w:ascii="Times New Roman" w:hAnsi="Times New Roman" w:cs="Times New Roman"/>
          <w:sz w:val="28"/>
          <w:szCs w:val="28"/>
        </w:rPr>
        <w:t>Двориковское, МО Турдейское</w:t>
      </w:r>
      <w:r w:rsidRPr="009564E8">
        <w:rPr>
          <w:rFonts w:ascii="Times New Roman" w:hAnsi="Times New Roman" w:cs="Times New Roman"/>
          <w:sz w:val="28"/>
          <w:szCs w:val="28"/>
        </w:rPr>
        <w:t>):</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 для ведения личного подсобного хозяйства - </w:t>
      </w:r>
      <w:r w:rsidR="007F67AF">
        <w:rPr>
          <w:rFonts w:ascii="Times New Roman" w:hAnsi="Times New Roman" w:cs="Times New Roman"/>
          <w:sz w:val="28"/>
          <w:szCs w:val="28"/>
        </w:rPr>
        <w:t>4</w:t>
      </w:r>
      <w:r w:rsidRPr="009564E8">
        <w:rPr>
          <w:rFonts w:ascii="Times New Roman" w:hAnsi="Times New Roman" w:cs="Times New Roman"/>
          <w:sz w:val="28"/>
          <w:szCs w:val="28"/>
        </w:rPr>
        <w:t>00 кв. м;</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 для индивидуального жилищного строительства - </w:t>
      </w:r>
      <w:r w:rsidR="007F67AF">
        <w:rPr>
          <w:rFonts w:ascii="Times New Roman" w:hAnsi="Times New Roman" w:cs="Times New Roman"/>
          <w:sz w:val="28"/>
          <w:szCs w:val="28"/>
        </w:rPr>
        <w:t>10</w:t>
      </w:r>
      <w:r w:rsidRPr="009564E8">
        <w:rPr>
          <w:rFonts w:ascii="Times New Roman" w:hAnsi="Times New Roman" w:cs="Times New Roman"/>
          <w:sz w:val="28"/>
          <w:szCs w:val="28"/>
        </w:rPr>
        <w:t xml:space="preserve">00 кв. м (кроме случаев, указанных в </w:t>
      </w:r>
      <w:hyperlink w:anchor="Par46" w:tooltip="Ссылка на текущий документ" w:history="1">
        <w:r w:rsidRPr="009564E8">
          <w:rPr>
            <w:rFonts w:ascii="Times New Roman" w:hAnsi="Times New Roman" w:cs="Times New Roman"/>
            <w:color w:val="0000FF"/>
            <w:sz w:val="28"/>
            <w:szCs w:val="28"/>
          </w:rPr>
          <w:t xml:space="preserve">абзаце </w:t>
        </w:r>
        <w:r w:rsidR="001517F4">
          <w:rPr>
            <w:rFonts w:ascii="Times New Roman" w:hAnsi="Times New Roman" w:cs="Times New Roman"/>
            <w:color w:val="0000FF"/>
            <w:sz w:val="28"/>
            <w:szCs w:val="28"/>
          </w:rPr>
          <w:t>2</w:t>
        </w:r>
        <w:r w:rsidRPr="009564E8">
          <w:rPr>
            <w:rFonts w:ascii="Times New Roman" w:hAnsi="Times New Roman" w:cs="Times New Roman"/>
            <w:color w:val="0000FF"/>
            <w:sz w:val="28"/>
            <w:szCs w:val="28"/>
          </w:rPr>
          <w:t xml:space="preserve"> пункта 3</w:t>
        </w:r>
      </w:hyperlink>
      <w:r w:rsidRPr="009564E8">
        <w:rPr>
          <w:rFonts w:ascii="Times New Roman" w:hAnsi="Times New Roman" w:cs="Times New Roman"/>
          <w:sz w:val="28"/>
          <w:szCs w:val="28"/>
        </w:rPr>
        <w:t xml:space="preserve"> настоящего решения).</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3. Установить, что:</w:t>
      </w:r>
    </w:p>
    <w:p w:rsidR="009564E8" w:rsidRPr="009564E8" w:rsidRDefault="009564E8" w:rsidP="009564E8">
      <w:pPr>
        <w:pStyle w:val="ConsPlusNormal"/>
        <w:ind w:firstLine="540"/>
        <w:jc w:val="both"/>
        <w:rPr>
          <w:rFonts w:ascii="Times New Roman" w:hAnsi="Times New Roman" w:cs="Times New Roman"/>
          <w:sz w:val="28"/>
          <w:szCs w:val="28"/>
        </w:rPr>
      </w:pPr>
      <w:bookmarkStart w:id="2" w:name="Par46"/>
      <w:bookmarkEnd w:id="2"/>
      <w:r w:rsidRPr="009564E8">
        <w:rPr>
          <w:rFonts w:ascii="Times New Roman" w:hAnsi="Times New Roman" w:cs="Times New Roman"/>
          <w:sz w:val="28"/>
          <w:szCs w:val="28"/>
        </w:rPr>
        <w:t>- в случае предоставления земельных участков в собственность для индивидуального жилищного строительства (эксплуатации жилого дома) гражданам, являющимся собственниками жилого дома, части жилого дома или доли, общая площадь предоставляемых земельных участков при доме может быть меньше минимального размера или больше максимального;</w:t>
      </w:r>
    </w:p>
    <w:p w:rsid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 в случае если размер земельного участка, предоставленного гражданину (приобретенного гражданином) в установленном порядке до вступления в силу настоящего решения, ниже предельного минимального размера либо превышает предельный максимальный размер, установленный </w:t>
      </w:r>
      <w:hyperlink w:anchor="Par19" w:tooltip="Ссылка на текущий документ" w:history="1">
        <w:r w:rsidRPr="009564E8">
          <w:rPr>
            <w:rFonts w:ascii="Times New Roman" w:hAnsi="Times New Roman" w:cs="Times New Roman"/>
            <w:color w:val="0000FF"/>
            <w:sz w:val="28"/>
            <w:szCs w:val="28"/>
          </w:rPr>
          <w:t>пунктами 1</w:t>
        </w:r>
      </w:hyperlink>
      <w:r w:rsidRPr="009564E8">
        <w:rPr>
          <w:rFonts w:ascii="Times New Roman" w:hAnsi="Times New Roman" w:cs="Times New Roman"/>
          <w:sz w:val="28"/>
          <w:szCs w:val="28"/>
        </w:rPr>
        <w:t xml:space="preserve"> и </w:t>
      </w:r>
      <w:hyperlink w:anchor="Par28" w:tooltip="Ссылка на текущий документ" w:history="1">
        <w:r w:rsidRPr="009564E8">
          <w:rPr>
            <w:rFonts w:ascii="Times New Roman" w:hAnsi="Times New Roman" w:cs="Times New Roman"/>
            <w:color w:val="0000FF"/>
            <w:sz w:val="28"/>
            <w:szCs w:val="28"/>
          </w:rPr>
          <w:t>2</w:t>
        </w:r>
      </w:hyperlink>
      <w:r w:rsidRPr="009564E8">
        <w:rPr>
          <w:rFonts w:ascii="Times New Roman" w:hAnsi="Times New Roman" w:cs="Times New Roman"/>
          <w:sz w:val="28"/>
          <w:szCs w:val="28"/>
        </w:rPr>
        <w:t xml:space="preserve"> настоящего решения, то для данного земельного участка этот размер является соответственно минимальным или максимальным;</w:t>
      </w:r>
    </w:p>
    <w:p w:rsidR="00A66858" w:rsidRPr="009564E8" w:rsidRDefault="00A66858" w:rsidP="00A668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случае предоставления в собственность ранее учтенных в государственном кадастре недвижимости земельных участков, площадь которых превышает вышеуказанные нормы, допускается предоставление таких участков с учетом сложившихся границ по фактически занимаемой площади. В этом случае превышение площади допускается на величину не более минимального размера, установленного для соответствующего целевого использования земель;</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предельные размеры земельных участков применяются для вновь предоставляемых участков, при образовании новых и разделе существующих земельных участков, если иное не предусмотрено законодательством;</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конкретные размеры земельных участков с соблюдением установленных настоящим решением предельных размеров определяются с учетом правил землепользования и застройки, землеустроительной, градостроительной и проектной документации, а также с учетом налич</w:t>
      </w:r>
      <w:r w:rsidR="00A66858">
        <w:rPr>
          <w:rFonts w:ascii="Times New Roman" w:hAnsi="Times New Roman" w:cs="Times New Roman"/>
          <w:sz w:val="28"/>
          <w:szCs w:val="28"/>
        </w:rPr>
        <w:t>ия свободных земельных участков.</w:t>
      </w:r>
    </w:p>
    <w:p w:rsidR="009564E8" w:rsidRPr="009564E8" w:rsidRDefault="009564E8" w:rsidP="009564E8">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4. Считать утратившими силу </w:t>
      </w:r>
      <w:hyperlink r:id="rId11" w:tooltip="Решение Собрания представителей муниципального образования Белевский район от 27.09.2011 N 33/78 &quot;Об установлении на территории муниципального образования Белевский район предельных (максимальных и минимальных) размеров земельных участков, предоставляемых гражданам из земель, право собственности на которые не разграничено, и находящихся в муниципальной собственности&quot;------------ Утратил силу{КонсультантПлюс}" w:history="1">
        <w:r w:rsidRPr="009564E8">
          <w:rPr>
            <w:rFonts w:ascii="Times New Roman" w:hAnsi="Times New Roman" w:cs="Times New Roman"/>
            <w:color w:val="0000FF"/>
            <w:sz w:val="28"/>
            <w:szCs w:val="28"/>
          </w:rPr>
          <w:t>решени</w:t>
        </w:r>
      </w:hyperlink>
      <w:r w:rsidR="00D91F41">
        <w:rPr>
          <w:rFonts w:ascii="Times New Roman" w:hAnsi="Times New Roman" w:cs="Times New Roman"/>
          <w:sz w:val="28"/>
          <w:szCs w:val="28"/>
        </w:rPr>
        <w:t>я</w:t>
      </w:r>
      <w:r w:rsidRPr="009564E8">
        <w:rPr>
          <w:rFonts w:ascii="Times New Roman" w:hAnsi="Times New Roman" w:cs="Times New Roman"/>
          <w:sz w:val="28"/>
          <w:szCs w:val="28"/>
        </w:rPr>
        <w:t xml:space="preserve"> Собрания представителей </w:t>
      </w:r>
      <w:r w:rsidR="007F67AF">
        <w:rPr>
          <w:rFonts w:ascii="Times New Roman" w:hAnsi="Times New Roman" w:cs="Times New Roman"/>
          <w:sz w:val="28"/>
          <w:szCs w:val="28"/>
        </w:rPr>
        <w:t>муниципального образования</w:t>
      </w:r>
      <w:r w:rsidRPr="009564E8">
        <w:rPr>
          <w:rFonts w:ascii="Times New Roman" w:hAnsi="Times New Roman" w:cs="Times New Roman"/>
          <w:sz w:val="28"/>
          <w:szCs w:val="28"/>
        </w:rPr>
        <w:t xml:space="preserve"> </w:t>
      </w:r>
      <w:r w:rsidR="007F67AF">
        <w:rPr>
          <w:rFonts w:ascii="Times New Roman" w:hAnsi="Times New Roman" w:cs="Times New Roman"/>
          <w:sz w:val="28"/>
          <w:szCs w:val="28"/>
        </w:rPr>
        <w:t>Воловский</w:t>
      </w:r>
      <w:r w:rsidRPr="009564E8">
        <w:rPr>
          <w:rFonts w:ascii="Times New Roman" w:hAnsi="Times New Roman" w:cs="Times New Roman"/>
          <w:sz w:val="28"/>
          <w:szCs w:val="28"/>
        </w:rPr>
        <w:t xml:space="preserve"> район от </w:t>
      </w:r>
      <w:r w:rsidR="004C5491">
        <w:rPr>
          <w:rFonts w:ascii="Times New Roman" w:hAnsi="Times New Roman" w:cs="Times New Roman"/>
          <w:sz w:val="28"/>
          <w:szCs w:val="28"/>
        </w:rPr>
        <w:t>04</w:t>
      </w:r>
      <w:r w:rsidRPr="009564E8">
        <w:rPr>
          <w:rFonts w:ascii="Times New Roman" w:hAnsi="Times New Roman" w:cs="Times New Roman"/>
          <w:sz w:val="28"/>
          <w:szCs w:val="28"/>
        </w:rPr>
        <w:t>.</w:t>
      </w:r>
      <w:r w:rsidR="004C5491">
        <w:rPr>
          <w:rFonts w:ascii="Times New Roman" w:hAnsi="Times New Roman" w:cs="Times New Roman"/>
          <w:sz w:val="28"/>
          <w:szCs w:val="28"/>
        </w:rPr>
        <w:t>12.2006 №17-9</w:t>
      </w:r>
      <w:r w:rsidR="00D91F41">
        <w:rPr>
          <w:rFonts w:ascii="Times New Roman" w:hAnsi="Times New Roman" w:cs="Times New Roman"/>
          <w:sz w:val="28"/>
          <w:szCs w:val="28"/>
        </w:rPr>
        <w:t xml:space="preserve"> «</w:t>
      </w:r>
      <w:r w:rsidRPr="009564E8">
        <w:rPr>
          <w:rFonts w:ascii="Times New Roman" w:hAnsi="Times New Roman" w:cs="Times New Roman"/>
          <w:sz w:val="28"/>
          <w:szCs w:val="28"/>
        </w:rPr>
        <w:t xml:space="preserve">Об </w:t>
      </w:r>
      <w:r w:rsidR="004C5491">
        <w:rPr>
          <w:rFonts w:ascii="Times New Roman" w:hAnsi="Times New Roman" w:cs="Times New Roman"/>
          <w:sz w:val="28"/>
          <w:szCs w:val="28"/>
        </w:rPr>
        <w:t>утверждении предельных размеров земельных участков, предоставляемых гражданам в собственность</w:t>
      </w:r>
      <w:r w:rsidR="00D91F41">
        <w:rPr>
          <w:rFonts w:ascii="Times New Roman" w:hAnsi="Times New Roman" w:cs="Times New Roman"/>
          <w:sz w:val="28"/>
          <w:szCs w:val="28"/>
        </w:rPr>
        <w:t xml:space="preserve">», от 22.04.2010 №21-6 «О внесении изменения в </w:t>
      </w:r>
      <w:hyperlink r:id="rId12" w:tooltip="Решение Собрания представителей муниципального образования Белевский район от 27.09.2011 N 33/78 &quot;Об установлении на территории муниципального образования Белевский район предельных (максимальных и минимальных) размеров земельных участков, предоставляемых гражданам из земель, право собственности на которые не разграничено, и находящихся в муниципальной собственности&quot;------------ Утратил силу{КонсультантПлюс}" w:history="1">
        <w:r w:rsidR="00D91F41" w:rsidRPr="009564E8">
          <w:rPr>
            <w:rFonts w:ascii="Times New Roman" w:hAnsi="Times New Roman" w:cs="Times New Roman"/>
            <w:color w:val="0000FF"/>
            <w:sz w:val="28"/>
            <w:szCs w:val="28"/>
          </w:rPr>
          <w:t>решени</w:t>
        </w:r>
      </w:hyperlink>
      <w:r w:rsidR="00D91F41">
        <w:rPr>
          <w:rFonts w:ascii="Times New Roman" w:hAnsi="Times New Roman" w:cs="Times New Roman"/>
          <w:sz w:val="28"/>
          <w:szCs w:val="28"/>
        </w:rPr>
        <w:t>е</w:t>
      </w:r>
      <w:r w:rsidR="00D91F41" w:rsidRPr="009564E8">
        <w:rPr>
          <w:rFonts w:ascii="Times New Roman" w:hAnsi="Times New Roman" w:cs="Times New Roman"/>
          <w:sz w:val="28"/>
          <w:szCs w:val="28"/>
        </w:rPr>
        <w:t xml:space="preserve"> Собрания представителей </w:t>
      </w:r>
      <w:r w:rsidR="00D91F41">
        <w:rPr>
          <w:rFonts w:ascii="Times New Roman" w:hAnsi="Times New Roman" w:cs="Times New Roman"/>
          <w:sz w:val="28"/>
          <w:szCs w:val="28"/>
        </w:rPr>
        <w:t>муниципального образования</w:t>
      </w:r>
      <w:r w:rsidR="00D91F41" w:rsidRPr="009564E8">
        <w:rPr>
          <w:rFonts w:ascii="Times New Roman" w:hAnsi="Times New Roman" w:cs="Times New Roman"/>
          <w:sz w:val="28"/>
          <w:szCs w:val="28"/>
        </w:rPr>
        <w:t xml:space="preserve"> </w:t>
      </w:r>
      <w:r w:rsidR="00D91F41">
        <w:rPr>
          <w:rFonts w:ascii="Times New Roman" w:hAnsi="Times New Roman" w:cs="Times New Roman"/>
          <w:sz w:val="28"/>
          <w:szCs w:val="28"/>
        </w:rPr>
        <w:t>Воловский</w:t>
      </w:r>
      <w:r w:rsidR="00D91F41" w:rsidRPr="009564E8">
        <w:rPr>
          <w:rFonts w:ascii="Times New Roman" w:hAnsi="Times New Roman" w:cs="Times New Roman"/>
          <w:sz w:val="28"/>
          <w:szCs w:val="28"/>
        </w:rPr>
        <w:t xml:space="preserve"> район от </w:t>
      </w:r>
      <w:r w:rsidR="00D91F41">
        <w:rPr>
          <w:rFonts w:ascii="Times New Roman" w:hAnsi="Times New Roman" w:cs="Times New Roman"/>
          <w:sz w:val="28"/>
          <w:szCs w:val="28"/>
        </w:rPr>
        <w:t>04</w:t>
      </w:r>
      <w:r w:rsidR="00D91F41" w:rsidRPr="009564E8">
        <w:rPr>
          <w:rFonts w:ascii="Times New Roman" w:hAnsi="Times New Roman" w:cs="Times New Roman"/>
          <w:sz w:val="28"/>
          <w:szCs w:val="28"/>
        </w:rPr>
        <w:t>.</w:t>
      </w:r>
      <w:r w:rsidR="00D91F41">
        <w:rPr>
          <w:rFonts w:ascii="Times New Roman" w:hAnsi="Times New Roman" w:cs="Times New Roman"/>
          <w:sz w:val="28"/>
          <w:szCs w:val="28"/>
        </w:rPr>
        <w:t>12.2006 №17-9</w:t>
      </w:r>
      <w:r w:rsidR="00D91F41" w:rsidRPr="009564E8">
        <w:rPr>
          <w:rFonts w:ascii="Times New Roman" w:hAnsi="Times New Roman" w:cs="Times New Roman"/>
          <w:sz w:val="28"/>
          <w:szCs w:val="28"/>
        </w:rPr>
        <w:t xml:space="preserve"> "Об </w:t>
      </w:r>
      <w:r w:rsidR="00D91F41">
        <w:rPr>
          <w:rFonts w:ascii="Times New Roman" w:hAnsi="Times New Roman" w:cs="Times New Roman"/>
          <w:sz w:val="28"/>
          <w:szCs w:val="28"/>
        </w:rPr>
        <w:t>утверждении предельных размеров земельных участков, предоставляемых гражданам в собственность»</w:t>
      </w:r>
      <w:r w:rsidRPr="009564E8">
        <w:rPr>
          <w:rFonts w:ascii="Times New Roman" w:hAnsi="Times New Roman" w:cs="Times New Roman"/>
          <w:sz w:val="28"/>
          <w:szCs w:val="28"/>
        </w:rPr>
        <w:t>.</w:t>
      </w:r>
    </w:p>
    <w:p w:rsidR="009564E8" w:rsidRPr="00E51500" w:rsidRDefault="009564E8" w:rsidP="004C5491">
      <w:pPr>
        <w:pStyle w:val="ConsPlusNormal"/>
        <w:ind w:firstLine="540"/>
        <w:jc w:val="both"/>
        <w:rPr>
          <w:rFonts w:ascii="Times New Roman" w:hAnsi="Times New Roman" w:cs="Times New Roman"/>
          <w:sz w:val="28"/>
          <w:szCs w:val="28"/>
        </w:rPr>
      </w:pPr>
      <w:r w:rsidRPr="009564E8">
        <w:rPr>
          <w:rFonts w:ascii="Times New Roman" w:hAnsi="Times New Roman" w:cs="Times New Roman"/>
          <w:sz w:val="28"/>
          <w:szCs w:val="28"/>
        </w:rPr>
        <w:t xml:space="preserve">5. </w:t>
      </w:r>
      <w:r w:rsidR="004C5491">
        <w:rPr>
          <w:rFonts w:ascii="Times New Roman" w:hAnsi="Times New Roman" w:cs="Times New Roman"/>
          <w:sz w:val="28"/>
          <w:szCs w:val="28"/>
        </w:rPr>
        <w:t>Разместить настоящее решение на официальном сайте муниципального образования Воловский район в сети Интернет</w:t>
      </w:r>
      <w:r w:rsidR="00213752">
        <w:rPr>
          <w:rFonts w:ascii="Times New Roman" w:hAnsi="Times New Roman" w:cs="Times New Roman"/>
          <w:sz w:val="28"/>
          <w:szCs w:val="28"/>
        </w:rPr>
        <w:t xml:space="preserve"> и опубликовать в районной газете «Время и люди»</w:t>
      </w:r>
      <w:r w:rsidRPr="009564E8">
        <w:rPr>
          <w:rFonts w:ascii="Times New Roman" w:hAnsi="Times New Roman" w:cs="Times New Roman"/>
          <w:sz w:val="28"/>
          <w:szCs w:val="28"/>
        </w:rPr>
        <w:t>.</w:t>
      </w:r>
    </w:p>
    <w:p w:rsidR="00AC15CF" w:rsidRDefault="005B1F1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724E3B">
        <w:rPr>
          <w:rFonts w:ascii="Times New Roman" w:hAnsi="Times New Roman" w:cs="Times New Roman"/>
          <w:sz w:val="28"/>
          <w:szCs w:val="28"/>
        </w:rPr>
        <w:t>. Р</w:t>
      </w:r>
      <w:r w:rsidR="00AC15CF" w:rsidRPr="00E51500">
        <w:rPr>
          <w:rFonts w:ascii="Times New Roman" w:hAnsi="Times New Roman" w:cs="Times New Roman"/>
          <w:sz w:val="28"/>
          <w:szCs w:val="28"/>
        </w:rPr>
        <w:t>ешение вступает в силу со дн</w:t>
      </w:r>
      <w:r w:rsidR="00724E3B">
        <w:rPr>
          <w:rFonts w:ascii="Times New Roman" w:hAnsi="Times New Roman" w:cs="Times New Roman"/>
          <w:sz w:val="28"/>
          <w:szCs w:val="28"/>
        </w:rPr>
        <w:t xml:space="preserve">я </w:t>
      </w:r>
      <w:r w:rsidR="004C5491">
        <w:rPr>
          <w:rFonts w:ascii="Times New Roman" w:hAnsi="Times New Roman" w:cs="Times New Roman"/>
          <w:sz w:val="28"/>
          <w:szCs w:val="28"/>
        </w:rPr>
        <w:t xml:space="preserve">официального </w:t>
      </w:r>
      <w:r w:rsidR="00724E3B">
        <w:rPr>
          <w:rFonts w:ascii="Times New Roman" w:hAnsi="Times New Roman" w:cs="Times New Roman"/>
          <w:sz w:val="28"/>
          <w:szCs w:val="28"/>
        </w:rPr>
        <w:t>обнародования</w:t>
      </w:r>
      <w:r w:rsidR="00AC15CF" w:rsidRPr="00E51500">
        <w:rPr>
          <w:rFonts w:ascii="Times New Roman" w:hAnsi="Times New Roman" w:cs="Times New Roman"/>
          <w:sz w:val="28"/>
          <w:szCs w:val="28"/>
        </w:rPr>
        <w:t>.</w:t>
      </w:r>
    </w:p>
    <w:p w:rsidR="00E51500" w:rsidRDefault="00E51500">
      <w:pPr>
        <w:pStyle w:val="ConsPlusNormal"/>
        <w:widowControl/>
        <w:ind w:firstLine="540"/>
        <w:jc w:val="both"/>
        <w:rPr>
          <w:rFonts w:ascii="Times New Roman" w:hAnsi="Times New Roman" w:cs="Times New Roman"/>
          <w:sz w:val="28"/>
          <w:szCs w:val="28"/>
        </w:rPr>
      </w:pPr>
    </w:p>
    <w:p w:rsidR="00080AAD" w:rsidRDefault="00080AAD">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p>
    <w:p w:rsidR="00E51500" w:rsidRPr="001D0E7D" w:rsidRDefault="009924AE">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E51500" w:rsidRPr="001D0E7D">
        <w:rPr>
          <w:rFonts w:ascii="Times New Roman" w:hAnsi="Times New Roman" w:cs="Times New Roman"/>
          <w:b/>
          <w:sz w:val="28"/>
          <w:szCs w:val="28"/>
        </w:rPr>
        <w:t>Глава муниципального</w:t>
      </w:r>
    </w:p>
    <w:p w:rsidR="00E51500" w:rsidRPr="001D0E7D" w:rsidRDefault="00E51500">
      <w:pPr>
        <w:pStyle w:val="ConsPlusNormal"/>
        <w:widowControl/>
        <w:ind w:firstLine="540"/>
        <w:jc w:val="both"/>
        <w:rPr>
          <w:rFonts w:ascii="Times New Roman" w:hAnsi="Times New Roman" w:cs="Times New Roman"/>
          <w:b/>
          <w:sz w:val="28"/>
          <w:szCs w:val="28"/>
        </w:rPr>
      </w:pPr>
      <w:r w:rsidRPr="001D0E7D">
        <w:rPr>
          <w:rFonts w:ascii="Times New Roman" w:hAnsi="Times New Roman" w:cs="Times New Roman"/>
          <w:b/>
          <w:sz w:val="28"/>
          <w:szCs w:val="28"/>
        </w:rPr>
        <w:t xml:space="preserve">образования   </w:t>
      </w:r>
      <w:r w:rsidR="001D0E7D" w:rsidRPr="001D0E7D">
        <w:rPr>
          <w:rFonts w:ascii="Times New Roman" w:hAnsi="Times New Roman" w:cs="Times New Roman"/>
          <w:b/>
          <w:sz w:val="28"/>
          <w:szCs w:val="28"/>
        </w:rPr>
        <w:t>Воловский район</w:t>
      </w:r>
      <w:r w:rsidRPr="001D0E7D">
        <w:rPr>
          <w:rFonts w:ascii="Times New Roman" w:hAnsi="Times New Roman" w:cs="Times New Roman"/>
          <w:b/>
          <w:sz w:val="28"/>
          <w:szCs w:val="28"/>
        </w:rPr>
        <w:t xml:space="preserve">               </w:t>
      </w:r>
      <w:r w:rsidR="00786E01" w:rsidRPr="001D0E7D">
        <w:rPr>
          <w:rFonts w:ascii="Times New Roman" w:hAnsi="Times New Roman" w:cs="Times New Roman"/>
          <w:b/>
          <w:sz w:val="28"/>
          <w:szCs w:val="28"/>
        </w:rPr>
        <w:t xml:space="preserve">        </w:t>
      </w:r>
      <w:r w:rsidRPr="001D0E7D">
        <w:rPr>
          <w:rFonts w:ascii="Times New Roman" w:hAnsi="Times New Roman" w:cs="Times New Roman"/>
          <w:b/>
          <w:sz w:val="28"/>
          <w:szCs w:val="28"/>
        </w:rPr>
        <w:t xml:space="preserve">         Т.В.</w:t>
      </w:r>
      <w:r w:rsidR="00724E3B" w:rsidRPr="001D0E7D">
        <w:rPr>
          <w:rFonts w:ascii="Times New Roman" w:hAnsi="Times New Roman" w:cs="Times New Roman"/>
          <w:b/>
          <w:sz w:val="28"/>
          <w:szCs w:val="28"/>
        </w:rPr>
        <w:t xml:space="preserve"> </w:t>
      </w:r>
      <w:r w:rsidRPr="001D0E7D">
        <w:rPr>
          <w:rFonts w:ascii="Times New Roman" w:hAnsi="Times New Roman" w:cs="Times New Roman"/>
          <w:b/>
          <w:sz w:val="28"/>
          <w:szCs w:val="28"/>
        </w:rPr>
        <w:t>Балаева</w:t>
      </w:r>
    </w:p>
    <w:p w:rsidR="00AC15CF" w:rsidRPr="00E51500" w:rsidRDefault="00AC15CF">
      <w:pPr>
        <w:pStyle w:val="ConsPlusNormal"/>
        <w:widowControl/>
        <w:ind w:firstLine="0"/>
        <w:rPr>
          <w:rFonts w:ascii="Times New Roman" w:hAnsi="Times New Roman" w:cs="Times New Roman"/>
          <w:sz w:val="28"/>
          <w:szCs w:val="28"/>
        </w:rPr>
      </w:pPr>
    </w:p>
    <w:sectPr w:rsidR="00AC15CF" w:rsidRPr="00E51500" w:rsidSect="00914D71">
      <w:pgSz w:w="11906" w:h="16838" w:code="9"/>
      <w:pgMar w:top="567"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B7F"/>
    <w:multiLevelType w:val="hybridMultilevel"/>
    <w:tmpl w:val="6ECE70C6"/>
    <w:lvl w:ilvl="0" w:tplc="A31CFE68">
      <w:start w:val="4"/>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AA8115E"/>
    <w:multiLevelType w:val="hybridMultilevel"/>
    <w:tmpl w:val="1654E834"/>
    <w:lvl w:ilvl="0" w:tplc="BB84521C">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00"/>
    <w:rsid w:val="0000146C"/>
    <w:rsid w:val="00041C82"/>
    <w:rsid w:val="00080AAD"/>
    <w:rsid w:val="00085BB5"/>
    <w:rsid w:val="00097DF7"/>
    <w:rsid w:val="000B6BC2"/>
    <w:rsid w:val="000D611E"/>
    <w:rsid w:val="000D6295"/>
    <w:rsid w:val="000F6E37"/>
    <w:rsid w:val="001051C9"/>
    <w:rsid w:val="001107B3"/>
    <w:rsid w:val="00115871"/>
    <w:rsid w:val="0012789A"/>
    <w:rsid w:val="00134B2A"/>
    <w:rsid w:val="001517F4"/>
    <w:rsid w:val="001550A2"/>
    <w:rsid w:val="00164DB6"/>
    <w:rsid w:val="001740B1"/>
    <w:rsid w:val="00175061"/>
    <w:rsid w:val="00185223"/>
    <w:rsid w:val="001921CE"/>
    <w:rsid w:val="001A02A4"/>
    <w:rsid w:val="001B2868"/>
    <w:rsid w:val="001D0E7D"/>
    <w:rsid w:val="001F7B91"/>
    <w:rsid w:val="0021034E"/>
    <w:rsid w:val="00213752"/>
    <w:rsid w:val="00224783"/>
    <w:rsid w:val="00225504"/>
    <w:rsid w:val="00242B80"/>
    <w:rsid w:val="002635BB"/>
    <w:rsid w:val="002803AA"/>
    <w:rsid w:val="00281AAF"/>
    <w:rsid w:val="00282A64"/>
    <w:rsid w:val="002856CE"/>
    <w:rsid w:val="00291BFB"/>
    <w:rsid w:val="0029243C"/>
    <w:rsid w:val="002B102F"/>
    <w:rsid w:val="002C702D"/>
    <w:rsid w:val="00306100"/>
    <w:rsid w:val="00310CE3"/>
    <w:rsid w:val="003373F8"/>
    <w:rsid w:val="00384571"/>
    <w:rsid w:val="003A6FBA"/>
    <w:rsid w:val="003B19C1"/>
    <w:rsid w:val="003D0E69"/>
    <w:rsid w:val="00454AC7"/>
    <w:rsid w:val="004A0EBF"/>
    <w:rsid w:val="004C522D"/>
    <w:rsid w:val="004C5491"/>
    <w:rsid w:val="004F6D87"/>
    <w:rsid w:val="005542EA"/>
    <w:rsid w:val="005640C2"/>
    <w:rsid w:val="00575DB6"/>
    <w:rsid w:val="005B1F1C"/>
    <w:rsid w:val="005C1EDD"/>
    <w:rsid w:val="005D7108"/>
    <w:rsid w:val="006521F9"/>
    <w:rsid w:val="0067159C"/>
    <w:rsid w:val="00685510"/>
    <w:rsid w:val="00691DCA"/>
    <w:rsid w:val="00694419"/>
    <w:rsid w:val="006E3915"/>
    <w:rsid w:val="006E6CB2"/>
    <w:rsid w:val="00706A52"/>
    <w:rsid w:val="0071024B"/>
    <w:rsid w:val="00724E3B"/>
    <w:rsid w:val="00786E01"/>
    <w:rsid w:val="007D453A"/>
    <w:rsid w:val="007E361D"/>
    <w:rsid w:val="007E68A9"/>
    <w:rsid w:val="007F67AF"/>
    <w:rsid w:val="0082360E"/>
    <w:rsid w:val="0083397A"/>
    <w:rsid w:val="00873F9E"/>
    <w:rsid w:val="0087477F"/>
    <w:rsid w:val="00882B6B"/>
    <w:rsid w:val="00897E49"/>
    <w:rsid w:val="008B5272"/>
    <w:rsid w:val="008E52A6"/>
    <w:rsid w:val="008F09C0"/>
    <w:rsid w:val="00914D71"/>
    <w:rsid w:val="009163BA"/>
    <w:rsid w:val="00933886"/>
    <w:rsid w:val="00937722"/>
    <w:rsid w:val="009564E8"/>
    <w:rsid w:val="009924AE"/>
    <w:rsid w:val="009A6FDD"/>
    <w:rsid w:val="009C7EC1"/>
    <w:rsid w:val="009E26EF"/>
    <w:rsid w:val="009F1E3E"/>
    <w:rsid w:val="00A01E85"/>
    <w:rsid w:val="00A20870"/>
    <w:rsid w:val="00A21224"/>
    <w:rsid w:val="00A23316"/>
    <w:rsid w:val="00A4570D"/>
    <w:rsid w:val="00A55251"/>
    <w:rsid w:val="00A55A65"/>
    <w:rsid w:val="00A66858"/>
    <w:rsid w:val="00A934B9"/>
    <w:rsid w:val="00AA14AD"/>
    <w:rsid w:val="00AB4670"/>
    <w:rsid w:val="00AC15CF"/>
    <w:rsid w:val="00AD723B"/>
    <w:rsid w:val="00B12D87"/>
    <w:rsid w:val="00B707F1"/>
    <w:rsid w:val="00B7495E"/>
    <w:rsid w:val="00B760D1"/>
    <w:rsid w:val="00B94D32"/>
    <w:rsid w:val="00BC1678"/>
    <w:rsid w:val="00BD03FA"/>
    <w:rsid w:val="00BE7100"/>
    <w:rsid w:val="00C26AE5"/>
    <w:rsid w:val="00C41099"/>
    <w:rsid w:val="00C46E5C"/>
    <w:rsid w:val="00C47A94"/>
    <w:rsid w:val="00CA38A6"/>
    <w:rsid w:val="00CE61BA"/>
    <w:rsid w:val="00D340F4"/>
    <w:rsid w:val="00D4389D"/>
    <w:rsid w:val="00D439FE"/>
    <w:rsid w:val="00D52292"/>
    <w:rsid w:val="00D5382F"/>
    <w:rsid w:val="00D61742"/>
    <w:rsid w:val="00D62711"/>
    <w:rsid w:val="00D91F41"/>
    <w:rsid w:val="00DE723E"/>
    <w:rsid w:val="00DF2208"/>
    <w:rsid w:val="00DF2365"/>
    <w:rsid w:val="00E51500"/>
    <w:rsid w:val="00E61016"/>
    <w:rsid w:val="00E62249"/>
    <w:rsid w:val="00EA3667"/>
    <w:rsid w:val="00ED09C7"/>
    <w:rsid w:val="00ED4BF4"/>
    <w:rsid w:val="00EE3E85"/>
    <w:rsid w:val="00EF0DB4"/>
    <w:rsid w:val="00EF1BE7"/>
    <w:rsid w:val="00F16698"/>
    <w:rsid w:val="00F26DEF"/>
    <w:rsid w:val="00F5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1">
    <w:name w:val="heading 1"/>
    <w:basedOn w:val="a"/>
    <w:next w:val="a"/>
    <w:link w:val="10"/>
    <w:uiPriority w:val="99"/>
    <w:qFormat/>
    <w:rsid w:val="008B5272"/>
    <w:pPr>
      <w:keepNext/>
      <w:pBdr>
        <w:bottom w:val="single" w:sz="12" w:space="4" w:color="auto"/>
      </w:pBdr>
      <w:spacing w:after="0" w:line="240" w:lineRule="auto"/>
      <w:ind w:firstLine="720"/>
      <w:jc w:val="center"/>
      <w:outlineLvl w:val="0"/>
    </w:pPr>
    <w:rPr>
      <w:rFonts w:ascii="Times New Roman" w:hAnsi="Times New Roman"/>
      <w:b/>
      <w:sz w:val="28"/>
      <w:szCs w:val="24"/>
    </w:rPr>
  </w:style>
  <w:style w:type="paragraph" w:styleId="2">
    <w:name w:val="heading 2"/>
    <w:basedOn w:val="a"/>
    <w:next w:val="a"/>
    <w:link w:val="20"/>
    <w:uiPriority w:val="99"/>
    <w:qFormat/>
    <w:rsid w:val="008B5272"/>
    <w:pPr>
      <w:keepNext/>
      <w:spacing w:after="0" w:line="240" w:lineRule="auto"/>
      <w:ind w:firstLine="720"/>
      <w:jc w:val="both"/>
      <w:outlineLvl w:val="1"/>
    </w:pPr>
    <w:rPr>
      <w:rFonts w:ascii="Times New Roman" w:hAnsi="Times New Roman"/>
      <w:sz w:val="28"/>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5272"/>
    <w:rPr>
      <w:rFonts w:ascii="Times New Roman" w:hAnsi="Times New Roman" w:cs="Times New Roman"/>
      <w:b/>
      <w:sz w:val="24"/>
      <w:szCs w:val="24"/>
    </w:rPr>
  </w:style>
  <w:style w:type="character" w:customStyle="1" w:styleId="20">
    <w:name w:val="Заголовок 2 Знак"/>
    <w:basedOn w:val="a0"/>
    <w:link w:val="2"/>
    <w:uiPriority w:val="99"/>
    <w:locked/>
    <w:rsid w:val="008B5272"/>
    <w:rPr>
      <w:rFonts w:ascii="Times New Roman" w:hAnsi="Times New Roman" w:cs="Times New Roman"/>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Title"/>
    <w:basedOn w:val="a"/>
    <w:link w:val="a4"/>
    <w:uiPriority w:val="99"/>
    <w:qFormat/>
    <w:rsid w:val="008B5272"/>
    <w:pPr>
      <w:spacing w:after="0" w:line="240" w:lineRule="auto"/>
      <w:ind w:firstLine="720"/>
      <w:jc w:val="center"/>
    </w:pPr>
    <w:rPr>
      <w:rFonts w:ascii="Times New Roman" w:hAnsi="Times New Roman"/>
      <w:b/>
      <w:sz w:val="28"/>
      <w:szCs w:val="24"/>
    </w:rPr>
  </w:style>
  <w:style w:type="character" w:customStyle="1" w:styleId="a4">
    <w:name w:val="Название Знак"/>
    <w:basedOn w:val="a0"/>
    <w:link w:val="a3"/>
    <w:uiPriority w:val="99"/>
    <w:locked/>
    <w:rsid w:val="008B5272"/>
    <w:rPr>
      <w:rFonts w:ascii="Times New Roman" w:hAnsi="Times New Roman" w:cs="Times New Roman"/>
      <w:b/>
      <w:sz w:val="24"/>
      <w:szCs w:val="24"/>
    </w:rPr>
  </w:style>
  <w:style w:type="paragraph" w:styleId="a5">
    <w:name w:val="Body Text"/>
    <w:basedOn w:val="a"/>
    <w:link w:val="a6"/>
    <w:uiPriority w:val="99"/>
    <w:rsid w:val="008B5272"/>
    <w:pPr>
      <w:spacing w:after="0" w:line="240" w:lineRule="auto"/>
      <w:jc w:val="both"/>
    </w:pPr>
    <w:rPr>
      <w:rFonts w:ascii="Times New Roman" w:hAnsi="Times New Roman"/>
      <w:sz w:val="28"/>
      <w:szCs w:val="24"/>
    </w:rPr>
  </w:style>
  <w:style w:type="character" w:customStyle="1" w:styleId="a6">
    <w:name w:val="Основной текст Знак"/>
    <w:basedOn w:val="a0"/>
    <w:link w:val="a5"/>
    <w:uiPriority w:val="99"/>
    <w:locked/>
    <w:rsid w:val="008B5272"/>
    <w:rPr>
      <w:rFonts w:ascii="Times New Roman" w:hAnsi="Times New Roman" w:cs="Times New Roman"/>
      <w:sz w:val="24"/>
      <w:szCs w:val="24"/>
    </w:rPr>
  </w:style>
  <w:style w:type="paragraph" w:styleId="a7">
    <w:name w:val="Normal (Web)"/>
    <w:basedOn w:val="a"/>
    <w:uiPriority w:val="99"/>
    <w:rsid w:val="008B5272"/>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semiHidden/>
    <w:rsid w:val="00175061"/>
    <w:pPr>
      <w:spacing w:after="120"/>
      <w:ind w:left="283"/>
    </w:pPr>
  </w:style>
  <w:style w:type="character" w:customStyle="1" w:styleId="a9">
    <w:name w:val="Основной текст с отступом Знак"/>
    <w:basedOn w:val="a0"/>
    <w:link w:val="a8"/>
    <w:uiPriority w:val="99"/>
    <w:semiHidden/>
    <w:locked/>
    <w:rsid w:val="00175061"/>
    <w:rPr>
      <w:rFonts w:cs="Times New Roman"/>
    </w:rPr>
  </w:style>
  <w:style w:type="paragraph" w:styleId="21">
    <w:name w:val="Body Text Indent 2"/>
    <w:basedOn w:val="a"/>
    <w:link w:val="22"/>
    <w:uiPriority w:val="99"/>
    <w:semiHidden/>
    <w:rsid w:val="00175061"/>
    <w:pPr>
      <w:spacing w:after="120" w:line="480" w:lineRule="auto"/>
      <w:ind w:left="283"/>
    </w:pPr>
  </w:style>
  <w:style w:type="character" w:customStyle="1" w:styleId="22">
    <w:name w:val="Основной текст с отступом 2 Знак"/>
    <w:basedOn w:val="a0"/>
    <w:link w:val="21"/>
    <w:uiPriority w:val="99"/>
    <w:semiHidden/>
    <w:locked/>
    <w:rsid w:val="00175061"/>
    <w:rPr>
      <w:rFonts w:cs="Times New Roman"/>
    </w:rPr>
  </w:style>
  <w:style w:type="paragraph" w:styleId="aa">
    <w:name w:val="Subtitle"/>
    <w:basedOn w:val="a"/>
    <w:link w:val="ab"/>
    <w:uiPriority w:val="99"/>
    <w:qFormat/>
    <w:rsid w:val="00185223"/>
    <w:pPr>
      <w:spacing w:after="0" w:line="240" w:lineRule="auto"/>
      <w:ind w:firstLine="720"/>
    </w:pPr>
    <w:rPr>
      <w:rFonts w:ascii="Times New Roman" w:hAnsi="Times New Roman"/>
      <w:sz w:val="28"/>
      <w:szCs w:val="24"/>
    </w:rPr>
  </w:style>
  <w:style w:type="character" w:customStyle="1" w:styleId="ab">
    <w:name w:val="Подзаголовок Знак"/>
    <w:basedOn w:val="a0"/>
    <w:link w:val="aa"/>
    <w:uiPriority w:val="99"/>
    <w:locked/>
    <w:rsid w:val="0018522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1">
    <w:name w:val="heading 1"/>
    <w:basedOn w:val="a"/>
    <w:next w:val="a"/>
    <w:link w:val="10"/>
    <w:uiPriority w:val="99"/>
    <w:qFormat/>
    <w:rsid w:val="008B5272"/>
    <w:pPr>
      <w:keepNext/>
      <w:pBdr>
        <w:bottom w:val="single" w:sz="12" w:space="4" w:color="auto"/>
      </w:pBdr>
      <w:spacing w:after="0" w:line="240" w:lineRule="auto"/>
      <w:ind w:firstLine="720"/>
      <w:jc w:val="center"/>
      <w:outlineLvl w:val="0"/>
    </w:pPr>
    <w:rPr>
      <w:rFonts w:ascii="Times New Roman" w:hAnsi="Times New Roman"/>
      <w:b/>
      <w:sz w:val="28"/>
      <w:szCs w:val="24"/>
    </w:rPr>
  </w:style>
  <w:style w:type="paragraph" w:styleId="2">
    <w:name w:val="heading 2"/>
    <w:basedOn w:val="a"/>
    <w:next w:val="a"/>
    <w:link w:val="20"/>
    <w:uiPriority w:val="99"/>
    <w:qFormat/>
    <w:rsid w:val="008B5272"/>
    <w:pPr>
      <w:keepNext/>
      <w:spacing w:after="0" w:line="240" w:lineRule="auto"/>
      <w:ind w:firstLine="720"/>
      <w:jc w:val="both"/>
      <w:outlineLvl w:val="1"/>
    </w:pPr>
    <w:rPr>
      <w:rFonts w:ascii="Times New Roman" w:hAnsi="Times New Roman"/>
      <w:sz w:val="28"/>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5272"/>
    <w:rPr>
      <w:rFonts w:ascii="Times New Roman" w:hAnsi="Times New Roman" w:cs="Times New Roman"/>
      <w:b/>
      <w:sz w:val="24"/>
      <w:szCs w:val="24"/>
    </w:rPr>
  </w:style>
  <w:style w:type="character" w:customStyle="1" w:styleId="20">
    <w:name w:val="Заголовок 2 Знак"/>
    <w:basedOn w:val="a0"/>
    <w:link w:val="2"/>
    <w:uiPriority w:val="99"/>
    <w:locked/>
    <w:rsid w:val="008B5272"/>
    <w:rPr>
      <w:rFonts w:ascii="Times New Roman" w:hAnsi="Times New Roman" w:cs="Times New Roman"/>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Title"/>
    <w:basedOn w:val="a"/>
    <w:link w:val="a4"/>
    <w:uiPriority w:val="99"/>
    <w:qFormat/>
    <w:rsid w:val="008B5272"/>
    <w:pPr>
      <w:spacing w:after="0" w:line="240" w:lineRule="auto"/>
      <w:ind w:firstLine="720"/>
      <w:jc w:val="center"/>
    </w:pPr>
    <w:rPr>
      <w:rFonts w:ascii="Times New Roman" w:hAnsi="Times New Roman"/>
      <w:b/>
      <w:sz w:val="28"/>
      <w:szCs w:val="24"/>
    </w:rPr>
  </w:style>
  <w:style w:type="character" w:customStyle="1" w:styleId="a4">
    <w:name w:val="Название Знак"/>
    <w:basedOn w:val="a0"/>
    <w:link w:val="a3"/>
    <w:uiPriority w:val="99"/>
    <w:locked/>
    <w:rsid w:val="008B5272"/>
    <w:rPr>
      <w:rFonts w:ascii="Times New Roman" w:hAnsi="Times New Roman" w:cs="Times New Roman"/>
      <w:b/>
      <w:sz w:val="24"/>
      <w:szCs w:val="24"/>
    </w:rPr>
  </w:style>
  <w:style w:type="paragraph" w:styleId="a5">
    <w:name w:val="Body Text"/>
    <w:basedOn w:val="a"/>
    <w:link w:val="a6"/>
    <w:uiPriority w:val="99"/>
    <w:rsid w:val="008B5272"/>
    <w:pPr>
      <w:spacing w:after="0" w:line="240" w:lineRule="auto"/>
      <w:jc w:val="both"/>
    </w:pPr>
    <w:rPr>
      <w:rFonts w:ascii="Times New Roman" w:hAnsi="Times New Roman"/>
      <w:sz w:val="28"/>
      <w:szCs w:val="24"/>
    </w:rPr>
  </w:style>
  <w:style w:type="character" w:customStyle="1" w:styleId="a6">
    <w:name w:val="Основной текст Знак"/>
    <w:basedOn w:val="a0"/>
    <w:link w:val="a5"/>
    <w:uiPriority w:val="99"/>
    <w:locked/>
    <w:rsid w:val="008B5272"/>
    <w:rPr>
      <w:rFonts w:ascii="Times New Roman" w:hAnsi="Times New Roman" w:cs="Times New Roman"/>
      <w:sz w:val="24"/>
      <w:szCs w:val="24"/>
    </w:rPr>
  </w:style>
  <w:style w:type="paragraph" w:styleId="a7">
    <w:name w:val="Normal (Web)"/>
    <w:basedOn w:val="a"/>
    <w:uiPriority w:val="99"/>
    <w:rsid w:val="008B5272"/>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semiHidden/>
    <w:rsid w:val="00175061"/>
    <w:pPr>
      <w:spacing w:after="120"/>
      <w:ind w:left="283"/>
    </w:pPr>
  </w:style>
  <w:style w:type="character" w:customStyle="1" w:styleId="a9">
    <w:name w:val="Основной текст с отступом Знак"/>
    <w:basedOn w:val="a0"/>
    <w:link w:val="a8"/>
    <w:uiPriority w:val="99"/>
    <w:semiHidden/>
    <w:locked/>
    <w:rsid w:val="00175061"/>
    <w:rPr>
      <w:rFonts w:cs="Times New Roman"/>
    </w:rPr>
  </w:style>
  <w:style w:type="paragraph" w:styleId="21">
    <w:name w:val="Body Text Indent 2"/>
    <w:basedOn w:val="a"/>
    <w:link w:val="22"/>
    <w:uiPriority w:val="99"/>
    <w:semiHidden/>
    <w:rsid w:val="00175061"/>
    <w:pPr>
      <w:spacing w:after="120" w:line="480" w:lineRule="auto"/>
      <w:ind w:left="283"/>
    </w:pPr>
  </w:style>
  <w:style w:type="character" w:customStyle="1" w:styleId="22">
    <w:name w:val="Основной текст с отступом 2 Знак"/>
    <w:basedOn w:val="a0"/>
    <w:link w:val="21"/>
    <w:uiPriority w:val="99"/>
    <w:semiHidden/>
    <w:locked/>
    <w:rsid w:val="00175061"/>
    <w:rPr>
      <w:rFonts w:cs="Times New Roman"/>
    </w:rPr>
  </w:style>
  <w:style w:type="paragraph" w:styleId="aa">
    <w:name w:val="Subtitle"/>
    <w:basedOn w:val="a"/>
    <w:link w:val="ab"/>
    <w:uiPriority w:val="99"/>
    <w:qFormat/>
    <w:rsid w:val="00185223"/>
    <w:pPr>
      <w:spacing w:after="0" w:line="240" w:lineRule="auto"/>
      <w:ind w:firstLine="720"/>
    </w:pPr>
    <w:rPr>
      <w:rFonts w:ascii="Times New Roman" w:hAnsi="Times New Roman"/>
      <w:sz w:val="28"/>
      <w:szCs w:val="24"/>
    </w:rPr>
  </w:style>
  <w:style w:type="character" w:customStyle="1" w:styleId="ab">
    <w:name w:val="Подзаголовок Знак"/>
    <w:basedOn w:val="a0"/>
    <w:link w:val="aa"/>
    <w:uiPriority w:val="99"/>
    <w:locked/>
    <w:rsid w:val="001852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5F8AE0A2C954E59DD133072DA84043B83E588A998A17E8BE639714608B7CA96F46FDF4B9B33B78A4p7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65F8AE0A2C954E59DD133072DA84043B83E588A998A17E8BE639714608B7CA96F46FDF4B9B33B7BA4p7I" TargetMode="External"/><Relationship Id="rId12" Type="http://schemas.openxmlformats.org/officeDocument/2006/relationships/hyperlink" Target="consultantplus://offline/ref=265F8AE0A2C954E59DD12D0A3BC41E48BE3403849A8F1CB6E13CCC49378276FEA2p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5F8AE0A2C954E59DD133072DA84043B8395B889E8F17E8BE639714608B7CA96F46FDF4B9B3387BA4p6I" TargetMode="External"/><Relationship Id="rId11" Type="http://schemas.openxmlformats.org/officeDocument/2006/relationships/hyperlink" Target="consultantplus://offline/ref=265F8AE0A2C954E59DD12D0A3BC41E48BE3403849A8F1CB6E13CCC49378276FEA2p8I" TargetMode="External"/><Relationship Id="rId5" Type="http://schemas.openxmlformats.org/officeDocument/2006/relationships/webSettings" Target="webSettings.xml"/><Relationship Id="rId10" Type="http://schemas.openxmlformats.org/officeDocument/2006/relationships/hyperlink" Target="consultantplus://offline/ref=265F8AE0A2C954E59DD133072DA84043B83B5480988F17E8BE63971460A8pBI" TargetMode="External"/><Relationship Id="rId4" Type="http://schemas.openxmlformats.org/officeDocument/2006/relationships/settings" Target="settings.xml"/><Relationship Id="rId9" Type="http://schemas.openxmlformats.org/officeDocument/2006/relationships/hyperlink" Target="consultantplus://offline/ref=265F8AE0A2C954E59DD133072DA84043B8395B899D8317E8BE63971460A8p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ARM-003</cp:lastModifiedBy>
  <cp:revision>2</cp:revision>
  <cp:lastPrinted>2014-04-25T13:20:00Z</cp:lastPrinted>
  <dcterms:created xsi:type="dcterms:W3CDTF">2024-11-22T09:14:00Z</dcterms:created>
  <dcterms:modified xsi:type="dcterms:W3CDTF">2024-11-22T09:14:00Z</dcterms:modified>
</cp:coreProperties>
</file>