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34" w:rsidRPr="00ED54C7" w:rsidRDefault="00AD0C34" w:rsidP="00AD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C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AD0C34" w:rsidRPr="00ED54C7" w:rsidRDefault="00AD0C34" w:rsidP="00AD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C7">
        <w:rPr>
          <w:rFonts w:ascii="Times New Roman" w:hAnsi="Times New Roman" w:cs="Times New Roman"/>
          <w:b/>
          <w:sz w:val="28"/>
          <w:szCs w:val="28"/>
        </w:rPr>
        <w:t>МУНИЦИПАЛЬНОЕ ОБРАЗОВАНИЕ ВОЛОВСКИЙ РАЙОН</w:t>
      </w:r>
    </w:p>
    <w:p w:rsidR="00AD0C34" w:rsidRPr="00ED54C7" w:rsidRDefault="00AD0C34" w:rsidP="00AD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C7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AD0C34" w:rsidRPr="00ED54C7" w:rsidRDefault="00AD0C34" w:rsidP="00AD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C7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02628C" w:rsidRPr="00ED54C7" w:rsidRDefault="0002628C" w:rsidP="00AD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C34" w:rsidRPr="00ED54C7" w:rsidRDefault="00AD0C34" w:rsidP="00026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C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4A8B" w:rsidRPr="0002628C" w:rsidRDefault="00884A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84A8B" w:rsidRPr="00ED54C7" w:rsidRDefault="00ED54C7" w:rsidP="00285E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84A8B" w:rsidRPr="00ED54C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27.11.2019</w:t>
      </w:r>
      <w:r w:rsidR="00884A8B" w:rsidRPr="00ED54C7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№ </w:t>
      </w:r>
      <w:r w:rsidR="00761AD9">
        <w:rPr>
          <w:rFonts w:ascii="Times New Roman" w:hAnsi="Times New Roman" w:cs="Times New Roman"/>
          <w:b w:val="0"/>
          <w:sz w:val="28"/>
          <w:szCs w:val="28"/>
        </w:rPr>
        <w:t>14</w:t>
      </w:r>
      <w:r w:rsidRPr="00ED54C7">
        <w:rPr>
          <w:rFonts w:ascii="Times New Roman" w:hAnsi="Times New Roman" w:cs="Times New Roman"/>
          <w:b w:val="0"/>
          <w:sz w:val="28"/>
          <w:szCs w:val="28"/>
        </w:rPr>
        <w:t>-3</w:t>
      </w:r>
      <w:r w:rsidR="00884A8B" w:rsidRPr="00ED5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0C34" w:rsidRPr="0002628C" w:rsidRDefault="00AD0C34" w:rsidP="00285E45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884A8B" w:rsidRPr="0002628C" w:rsidRDefault="00884A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15783" w:rsidRDefault="00D15783" w:rsidP="00D157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казне муниципального образования Воловский район</w:t>
      </w:r>
    </w:p>
    <w:p w:rsidR="00D15783" w:rsidRDefault="00D15783" w:rsidP="00D157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5783" w:rsidRDefault="00D15783" w:rsidP="00D15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783" w:rsidRPr="00D15783" w:rsidRDefault="00D15783" w:rsidP="00D1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83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</w:t>
      </w:r>
      <w:hyperlink r:id="rId6" w:history="1">
        <w:r w:rsidRPr="00D15783"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578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 Устава муниципального образования Воловский район Собрание представителей муниципального образования Воловский район РЕШИЛО:</w:t>
      </w:r>
    </w:p>
    <w:p w:rsidR="00D15783" w:rsidRPr="00D15783" w:rsidRDefault="00D15783" w:rsidP="00D15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8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34" w:history="1">
        <w:r w:rsidRPr="00D15783">
          <w:rPr>
            <w:rStyle w:val="aa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15783">
        <w:rPr>
          <w:rFonts w:ascii="Times New Roman" w:hAnsi="Times New Roman" w:cs="Times New Roman"/>
          <w:sz w:val="28"/>
          <w:szCs w:val="28"/>
        </w:rPr>
        <w:t xml:space="preserve"> о муниципальной казне муниципального образования Воловский район (приложение).</w:t>
      </w:r>
    </w:p>
    <w:p w:rsidR="00D15783" w:rsidRPr="00D15783" w:rsidRDefault="00D15783" w:rsidP="00D15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83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D15783" w:rsidRPr="00D15783" w:rsidRDefault="00D15783" w:rsidP="00D15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83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15783">
          <w:rPr>
            <w:rStyle w:val="aa"/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15783">
        <w:rPr>
          <w:rFonts w:ascii="Times New Roman" w:hAnsi="Times New Roman" w:cs="Times New Roman"/>
          <w:sz w:val="28"/>
          <w:szCs w:val="28"/>
        </w:rPr>
        <w:t xml:space="preserve"> Собрания представителей муниципального образования Воловский район от 31.01.2007 №20-1 "Об утверждении Положения «О муниципальной казне муниципального образования Воловский район»;</w:t>
      </w:r>
    </w:p>
    <w:p w:rsidR="00D15783" w:rsidRPr="00D15783" w:rsidRDefault="00D15783" w:rsidP="00D15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8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15783">
          <w:rPr>
            <w:rStyle w:val="aa"/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15783">
        <w:rPr>
          <w:rFonts w:ascii="Times New Roman" w:hAnsi="Times New Roman" w:cs="Times New Roman"/>
          <w:sz w:val="28"/>
          <w:szCs w:val="28"/>
        </w:rPr>
        <w:t xml:space="preserve"> Собрания представителей муниципального образования Воловский район от 29.06.2007 №25-8 «О внесении изменений в решение Собрания представителей от 31.01.2007 №20-1 «О муниципальной казне муниципального образования Воловский район».</w:t>
      </w:r>
    </w:p>
    <w:p w:rsidR="00D15783" w:rsidRPr="00D15783" w:rsidRDefault="00D15783" w:rsidP="00D157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83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3. Обнародовать настоящее решение </w:t>
      </w:r>
      <w:r w:rsidRPr="00D15783"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Pr="00D15783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и разместить на официальном сайте </w:t>
      </w:r>
      <w:r w:rsidRPr="00D15783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образования Воловский район в сети Интернет.</w:t>
      </w:r>
    </w:p>
    <w:p w:rsidR="00D15783" w:rsidRPr="00D15783" w:rsidRDefault="00D15783" w:rsidP="00D157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83">
        <w:rPr>
          <w:rFonts w:ascii="Times New Roman" w:hAnsi="Times New Roman" w:cs="Times New Roman"/>
          <w:bCs/>
          <w:spacing w:val="5"/>
          <w:sz w:val="28"/>
          <w:szCs w:val="28"/>
        </w:rPr>
        <w:t>4. Настоящее решение вступает в силу со дня обнародования.</w:t>
      </w:r>
      <w:r w:rsidRPr="00D15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783" w:rsidRPr="00D15783" w:rsidRDefault="00D15783" w:rsidP="00D15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783" w:rsidRPr="00D15783" w:rsidRDefault="00D15783" w:rsidP="00D15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783" w:rsidRPr="00D15783" w:rsidRDefault="00D15783" w:rsidP="00D15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783">
        <w:rPr>
          <w:rFonts w:ascii="Times New Roman" w:hAnsi="Times New Roman" w:cs="Times New Roman"/>
          <w:b/>
          <w:sz w:val="28"/>
          <w:szCs w:val="28"/>
        </w:rPr>
        <w:t xml:space="preserve">                     Глава </w:t>
      </w:r>
    </w:p>
    <w:p w:rsidR="00D15783" w:rsidRPr="00D15783" w:rsidRDefault="00D15783" w:rsidP="00D15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7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15783" w:rsidRPr="00D15783" w:rsidRDefault="00D15783" w:rsidP="00D15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783">
        <w:rPr>
          <w:rFonts w:ascii="Times New Roman" w:hAnsi="Times New Roman" w:cs="Times New Roman"/>
          <w:b/>
          <w:sz w:val="28"/>
          <w:szCs w:val="28"/>
        </w:rPr>
        <w:t xml:space="preserve">            Воловский район                                                           С.М. Горбачёва</w:t>
      </w:r>
    </w:p>
    <w:p w:rsidR="00D15783" w:rsidRPr="00D15783" w:rsidRDefault="00D15783" w:rsidP="00D15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783" w:rsidRPr="00D15783" w:rsidRDefault="00D15783" w:rsidP="00D15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783" w:rsidRDefault="00D15783" w:rsidP="00D15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783" w:rsidRDefault="00D15783" w:rsidP="00D15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0360" w:rsidRPr="0054721C" w:rsidRDefault="00500360" w:rsidP="0050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AD9" w:rsidRDefault="00761AD9" w:rsidP="00FB0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D9" w:rsidRPr="00ED54C7" w:rsidRDefault="00761AD9" w:rsidP="00FB0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A8B" w:rsidRPr="00ED54C7" w:rsidRDefault="00884A8B" w:rsidP="00B93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CDB" w:rsidRPr="00ED54C7" w:rsidRDefault="00884A8B" w:rsidP="00673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D14B7" w:rsidRPr="00ED54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4CDB" w:rsidRPr="00ED54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2628C" w:rsidRDefault="0002628C" w:rsidP="0067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884A8B" w:rsidRPr="0002628C" w:rsidRDefault="0002628C" w:rsidP="0067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761AD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84A8B" w:rsidRPr="0002628C">
        <w:rPr>
          <w:rFonts w:ascii="Times New Roman" w:hAnsi="Times New Roman" w:cs="Times New Roman"/>
          <w:sz w:val="26"/>
          <w:szCs w:val="26"/>
        </w:rPr>
        <w:t xml:space="preserve">   Приложение                                                                                                                                                                          </w:t>
      </w:r>
    </w:p>
    <w:p w:rsidR="00AD0C34" w:rsidRPr="0002628C" w:rsidRDefault="00884A8B" w:rsidP="00AD0C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628C">
        <w:rPr>
          <w:rFonts w:ascii="Times New Roman" w:hAnsi="Times New Roman" w:cs="Times New Roman"/>
          <w:sz w:val="26"/>
          <w:szCs w:val="26"/>
        </w:rPr>
        <w:t xml:space="preserve">  </w:t>
      </w:r>
      <w:r w:rsidR="00AD0C34" w:rsidRPr="0002628C">
        <w:rPr>
          <w:rFonts w:ascii="Times New Roman" w:hAnsi="Times New Roman" w:cs="Times New Roman"/>
          <w:sz w:val="26"/>
          <w:szCs w:val="26"/>
        </w:rPr>
        <w:t>к решению Собрания представителей</w:t>
      </w:r>
    </w:p>
    <w:p w:rsidR="00AD0C34" w:rsidRPr="0002628C" w:rsidRDefault="00AD0C34" w:rsidP="00AD0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2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муниципального образования</w:t>
      </w:r>
    </w:p>
    <w:p w:rsidR="00AD0C34" w:rsidRPr="0002628C" w:rsidRDefault="00AD0C34" w:rsidP="00AD0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2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761AD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2628C">
        <w:rPr>
          <w:rFonts w:ascii="Times New Roman" w:hAnsi="Times New Roman" w:cs="Times New Roman"/>
          <w:sz w:val="26"/>
          <w:szCs w:val="26"/>
        </w:rPr>
        <w:t xml:space="preserve">Воловский район                                                                                </w:t>
      </w:r>
    </w:p>
    <w:p w:rsidR="00AD0C34" w:rsidRDefault="00AD0C34" w:rsidP="00026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2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761AD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2628C">
        <w:rPr>
          <w:rFonts w:ascii="Times New Roman" w:hAnsi="Times New Roman" w:cs="Times New Roman"/>
          <w:sz w:val="26"/>
          <w:szCs w:val="26"/>
        </w:rPr>
        <w:t xml:space="preserve"> от </w:t>
      </w:r>
      <w:r w:rsidR="00761AD9">
        <w:rPr>
          <w:rFonts w:ascii="Times New Roman" w:hAnsi="Times New Roman" w:cs="Times New Roman"/>
          <w:sz w:val="26"/>
          <w:szCs w:val="26"/>
        </w:rPr>
        <w:t xml:space="preserve">27.11.2019 </w:t>
      </w:r>
      <w:r w:rsidRPr="0002628C">
        <w:rPr>
          <w:rFonts w:ascii="Times New Roman" w:hAnsi="Times New Roman" w:cs="Times New Roman"/>
          <w:sz w:val="26"/>
          <w:szCs w:val="26"/>
        </w:rPr>
        <w:t xml:space="preserve"> № </w:t>
      </w:r>
      <w:r w:rsidR="00761AD9">
        <w:rPr>
          <w:rFonts w:ascii="Times New Roman" w:hAnsi="Times New Roman" w:cs="Times New Roman"/>
          <w:sz w:val="26"/>
          <w:szCs w:val="26"/>
        </w:rPr>
        <w:t>14-3</w:t>
      </w:r>
    </w:p>
    <w:p w:rsidR="00761AD9" w:rsidRDefault="00761AD9" w:rsidP="00AD0C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84A8B" w:rsidRPr="0002628C" w:rsidRDefault="00884A8B" w:rsidP="00AD0C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628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00360" w:rsidRDefault="00500360" w:rsidP="005003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о муниципальной казне </w:t>
      </w:r>
    </w:p>
    <w:p w:rsidR="00500360" w:rsidRDefault="00500360" w:rsidP="005003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</w:t>
      </w:r>
    </w:p>
    <w:p w:rsidR="00500360" w:rsidRPr="0054721C" w:rsidRDefault="00500360" w:rsidP="0050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21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360" w:rsidRPr="003D21F7" w:rsidRDefault="00500360" w:rsidP="005003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34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10" w:history="1">
        <w:r w:rsidRPr="000D034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D0340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1" w:history="1">
        <w:r w:rsidRPr="000D034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034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0D03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0340">
        <w:rPr>
          <w:rFonts w:ascii="Times New Roman" w:hAnsi="Times New Roman" w:cs="Times New Roman"/>
          <w:sz w:val="28"/>
          <w:szCs w:val="28"/>
        </w:rPr>
        <w:t xml:space="preserve"> от 06.10.2003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03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D034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D034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D03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Воловск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0D0340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0340">
        <w:rPr>
          <w:rFonts w:ascii="Times New Roman" w:hAnsi="Times New Roman" w:cs="Times New Roman"/>
          <w:sz w:val="28"/>
          <w:szCs w:val="28"/>
        </w:rPr>
        <w:t>О порядке владения, пользования и распоряжения муниципальной собственностью муниципального образования Воловск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D034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0340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Pr="000D03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Воловск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0D034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29.08.2011</w:t>
      </w:r>
      <w:r w:rsidRPr="000D0340">
        <w:rPr>
          <w:rFonts w:ascii="Times New Roman" w:hAnsi="Times New Roman" w:cs="Times New Roman"/>
          <w:sz w:val="28"/>
          <w:szCs w:val="28"/>
        </w:rPr>
        <w:t xml:space="preserve"> № 38-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0340">
        <w:rPr>
          <w:rFonts w:ascii="Times New Roman" w:hAnsi="Times New Roman" w:cs="Times New Roman"/>
          <w:sz w:val="28"/>
          <w:szCs w:val="28"/>
        </w:rPr>
        <w:t>, и определяет общие цели, задачи, порядок учета, управления и распоряжения имуществом, составляющим казну</w:t>
      </w:r>
      <w:r w:rsidRPr="005472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</w:t>
      </w:r>
      <w:r w:rsidRPr="0054721C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>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1.2. Целями управления и распоряжения имуществом казны являются повышение эффективности использования муниципальной собственности, обеспечение обязательств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Воловский район</w:t>
      </w:r>
      <w:r w:rsidRPr="0054721C">
        <w:rPr>
          <w:rFonts w:ascii="Times New Roman" w:hAnsi="Times New Roman" w:cs="Times New Roman"/>
          <w:sz w:val="28"/>
          <w:szCs w:val="28"/>
        </w:rPr>
        <w:t xml:space="preserve"> по гражданско-правовым сделкам.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Основными задачами учета, управления и распоряжения имуществом казны являются: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обеспечение полного по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721C">
        <w:rPr>
          <w:rFonts w:ascii="Times New Roman" w:hAnsi="Times New Roman" w:cs="Times New Roman"/>
          <w:sz w:val="28"/>
          <w:szCs w:val="28"/>
        </w:rPr>
        <w:t>бъектного учета имущества казны и его движения;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сохранение в составе имущества казны муниципального имущества, необходимого для обеспечения общественных и социальных потребностей;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определение и применение наиболее эффективных способов использования имущества казны;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контроль за сохранностью, содержанием и использованием имущества казны;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характеристиках;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обеспечение обязательств в сфере гражданских правоотношений;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обеспечение муниципального долга.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lastRenderedPageBreak/>
        <w:t>1.3. Муниципальная казна представляет собой совокупность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и иного муниципального </w:t>
      </w:r>
      <w:r w:rsidRPr="0054721C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 xml:space="preserve"> и не закрепленного за муниципальными унитарными предприятиями и учреждениями, в том числе: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 xml:space="preserve"> Объекты н</w:t>
      </w:r>
      <w:r w:rsidRPr="0054721C">
        <w:rPr>
          <w:rFonts w:ascii="Times New Roman" w:hAnsi="Times New Roman" w:cs="Times New Roman"/>
          <w:sz w:val="28"/>
          <w:szCs w:val="28"/>
        </w:rPr>
        <w:t>едвижимо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4721C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21C">
        <w:rPr>
          <w:rFonts w:ascii="Times New Roman" w:hAnsi="Times New Roman" w:cs="Times New Roman"/>
          <w:sz w:val="28"/>
          <w:szCs w:val="28"/>
        </w:rPr>
        <w:t>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1.3.2. </w:t>
      </w:r>
      <w:r>
        <w:rPr>
          <w:rFonts w:ascii="Times New Roman" w:hAnsi="Times New Roman" w:cs="Times New Roman"/>
          <w:sz w:val="28"/>
          <w:szCs w:val="28"/>
        </w:rPr>
        <w:t>Объекты д</w:t>
      </w:r>
      <w:r w:rsidRPr="0054721C">
        <w:rPr>
          <w:rFonts w:ascii="Times New Roman" w:hAnsi="Times New Roman" w:cs="Times New Roman"/>
          <w:sz w:val="28"/>
          <w:szCs w:val="28"/>
        </w:rPr>
        <w:t>вижимо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4721C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21C">
        <w:rPr>
          <w:rFonts w:ascii="Times New Roman" w:hAnsi="Times New Roman" w:cs="Times New Roman"/>
          <w:sz w:val="28"/>
          <w:szCs w:val="28"/>
        </w:rPr>
        <w:t>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1.3.3.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21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Воловский район</w:t>
      </w:r>
      <w:r w:rsidRPr="0054721C">
        <w:rPr>
          <w:rFonts w:ascii="Times New Roman" w:hAnsi="Times New Roman" w:cs="Times New Roman"/>
          <w:sz w:val="28"/>
          <w:szCs w:val="28"/>
        </w:rPr>
        <w:t>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1.3.4. </w:t>
      </w:r>
      <w:r>
        <w:rPr>
          <w:rFonts w:ascii="Times New Roman" w:hAnsi="Times New Roman" w:cs="Times New Roman"/>
          <w:sz w:val="28"/>
          <w:szCs w:val="28"/>
        </w:rPr>
        <w:t>Объекты нематериальных активов</w:t>
      </w:r>
      <w:r w:rsidRPr="0054721C">
        <w:rPr>
          <w:rFonts w:ascii="Times New Roman" w:hAnsi="Times New Roman" w:cs="Times New Roman"/>
          <w:sz w:val="28"/>
          <w:szCs w:val="28"/>
        </w:rPr>
        <w:t>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Объекты непроизводственных активов</w:t>
      </w:r>
      <w:r w:rsidRPr="0054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Pr="0054721C">
        <w:rPr>
          <w:rFonts w:ascii="Times New Roman" w:hAnsi="Times New Roman" w:cs="Times New Roman"/>
          <w:sz w:val="28"/>
          <w:szCs w:val="28"/>
        </w:rPr>
        <w:t>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1.3.6. </w:t>
      </w:r>
      <w:r>
        <w:rPr>
          <w:rFonts w:ascii="Times New Roman" w:hAnsi="Times New Roman" w:cs="Times New Roman"/>
          <w:sz w:val="28"/>
          <w:szCs w:val="28"/>
        </w:rPr>
        <w:t>Прочие активы казны</w:t>
      </w:r>
      <w:r w:rsidRPr="0054721C">
        <w:rPr>
          <w:rFonts w:ascii="Times New Roman" w:hAnsi="Times New Roman" w:cs="Times New Roman"/>
          <w:sz w:val="28"/>
          <w:szCs w:val="28"/>
        </w:rPr>
        <w:t>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1.4. Объекты муниципальной казны могут находиться как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Воловский район</w:t>
      </w:r>
      <w:r w:rsidRPr="0054721C">
        <w:rPr>
          <w:rFonts w:ascii="Times New Roman" w:hAnsi="Times New Roman" w:cs="Times New Roman"/>
          <w:sz w:val="28"/>
          <w:szCs w:val="28"/>
        </w:rPr>
        <w:t>, так и за ее пределами.</w:t>
      </w:r>
    </w:p>
    <w:p w:rsidR="00500360" w:rsidRPr="00165B2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2C">
        <w:rPr>
          <w:rFonts w:ascii="Times New Roman" w:hAnsi="Times New Roman" w:cs="Times New Roman"/>
          <w:sz w:val="28"/>
          <w:szCs w:val="28"/>
        </w:rPr>
        <w:t>1.5. Порядок формирования, учета и распоряжения средствами бюджета муниципального образования Воловск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165B2C">
        <w:rPr>
          <w:rFonts w:ascii="Times New Roman" w:hAnsi="Times New Roman" w:cs="Times New Roman"/>
          <w:sz w:val="28"/>
          <w:szCs w:val="28"/>
        </w:rPr>
        <w:t>, входящими в состав имущества казны, регулируется соответствующими нормативными актами.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1.6. В настоящем Положении используются следующие понятия: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1.6.1. Имущество казны - имущество, принадлежащее на праве собственности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Волов</w:t>
      </w:r>
      <w:r w:rsidRPr="0054721C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>, не закрепленное на праве хозяйственного ведения или оперативного управления за муниципальными унитарными предприятиями и учреждениями.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1.6.2. Держатели объектов имущества казны (эксплуатирующие организации) - муниципальные унитарные предприятия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 xml:space="preserve"> и иные организации, которые ведут стоимостной учет объектов имущества казны.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1.6.3. Пользователи объектов имущества казны (эксплуатирующие организации) - юридические и иные лица, фактически использующие объекты имущества казны.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1.7. Приобретение и осуществление имущественных и иных прав и обязанностей, а также обеспечение защиты прав собственника казны, в том числе судебной, учет, управление и распоряжение имуществом казны от имени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</w:t>
      </w:r>
      <w:r w:rsidRPr="0054721C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21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1.8. В случае вовлечения имущества казны в хозяйственный оборот от имени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 xml:space="preserve"> соответствующие права и обязанности приобретает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21C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2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Воловский район</w:t>
      </w:r>
      <w:r w:rsidRPr="0054721C">
        <w:rPr>
          <w:rFonts w:ascii="Times New Roman" w:hAnsi="Times New Roman" w:cs="Times New Roman"/>
          <w:sz w:val="28"/>
          <w:szCs w:val="28"/>
        </w:rPr>
        <w:t>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1.9. Условия и порядок передачи имущества казны по сделкам обязательственного характера, а также распоряжение иными способами регулируются правовыми актами органов местного самоуправления, принятыми в пределах их компетенции.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1.10. Держатели объектов имущества казны обязаны представлять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21C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4721C">
        <w:rPr>
          <w:rFonts w:ascii="Times New Roman" w:hAnsi="Times New Roman" w:cs="Times New Roman"/>
          <w:sz w:val="28"/>
          <w:szCs w:val="28"/>
        </w:rPr>
        <w:t xml:space="preserve"> район отчет об имуществе казны в порядке, установленном Собранием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54721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>, выделяя отдельной строкой данные об имуществе казны в реестре учета муниципального имущества.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1.11. Оформление прав на имущество казны 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21C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2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Воловский район</w:t>
      </w:r>
      <w:r w:rsidRPr="0054721C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500360" w:rsidRPr="0054721C" w:rsidRDefault="00500360" w:rsidP="0050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0360" w:rsidRPr="003D21F7" w:rsidRDefault="00500360" w:rsidP="005003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21F7">
        <w:rPr>
          <w:rFonts w:ascii="Times New Roman" w:hAnsi="Times New Roman" w:cs="Times New Roman"/>
          <w:b/>
          <w:sz w:val="28"/>
          <w:szCs w:val="28"/>
        </w:rPr>
        <w:t>2. Состав и источники образования имущества казны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2.1. Имущество казны формируется из:</w:t>
      </w:r>
    </w:p>
    <w:p w:rsidR="00500360" w:rsidRPr="002B3343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2.1.1. Вновь созданного, построенного или приобретенного за счет средств бюджета </w:t>
      </w:r>
      <w:r w:rsidRPr="002B3343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2.1.2. Переданного в муниципальную собственность.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2.1.3. Переданного безвозмездно в муниципальную собственность юридическими и физическими лицами.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2.1.4. По законным основаниям изъятого из оперативного управления муниципальных учреждений.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2.1.5. По законным основаниям изъятого из хозяйственного ведения муниципальных унитарных предприятий.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2.1.6. Поступившего в муниципальную собственность по другим законным основаниям.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2.2. Основанием для включения имущества в состав имущества казны и его исключения являются юридические факты, с которыми связано соответственно возникновение и прекращение права собственности и иных вещных прав на данное имущество.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2.3. Имущество считается включенным в состав имущества казны с даты перехода права собственности на имущество к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4721C">
        <w:rPr>
          <w:rFonts w:ascii="Times New Roman" w:hAnsi="Times New Roman" w:cs="Times New Roman"/>
          <w:sz w:val="28"/>
          <w:szCs w:val="28"/>
        </w:rPr>
        <w:t xml:space="preserve"> район или с даты прекращения вещного права муниципального предприятия или учреждения, оформленных в соответствии с требованиями законодательства.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2.4. Имущество считается исключенным из состава имущества казны с даты перехода права собственности на данное имущество к иным лицам по гражданско-правовым сделкам или даты возникновения вещного права муниципального предприятия или учреждения, оформленных в соответствии с требованиями законодательства.</w:t>
      </w:r>
    </w:p>
    <w:p w:rsidR="00500360" w:rsidRPr="0054721C" w:rsidRDefault="00500360" w:rsidP="0050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0360" w:rsidRPr="00D85999" w:rsidRDefault="00500360" w:rsidP="005003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5999">
        <w:rPr>
          <w:rFonts w:ascii="Times New Roman" w:hAnsi="Times New Roman" w:cs="Times New Roman"/>
          <w:b/>
          <w:sz w:val="28"/>
          <w:szCs w:val="28"/>
        </w:rPr>
        <w:t>3. Порядок учета имущества казны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3.1. Имущество казны принадлежит на праве собственности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 xml:space="preserve"> и учитывается в качестве объектов основных средств в соответствии с установленным порядком ведения бюджетного учета.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Имущество, входящее в состав муниципальной казны, может быть предоставлено юридическим и физическим лицам в аренду, в безвозмездное пользование, залог, в доверительное управление, внесено в качестве вклада в уставный капитал хозяйствующих субъектов, иными способами, не </w:t>
      </w:r>
      <w:r w:rsidRPr="0054721C">
        <w:rPr>
          <w:rFonts w:ascii="Times New Roman" w:hAnsi="Times New Roman" w:cs="Times New Roman"/>
          <w:sz w:val="28"/>
          <w:szCs w:val="28"/>
        </w:rPr>
        <w:lastRenderedPageBreak/>
        <w:t>запрещенными законодательством.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3.2. Учет имущества казны осуществляется в специальном разделе Единого реестра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Воловский</w:t>
      </w:r>
      <w:r w:rsidRPr="0054721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3.3. Держатели объектов имущества казны ведут учет объектов имущества казны в соответствии с требованиями действующего законодательства о бюджетном учете.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3.4. Включение имущества в состав имущества казны, исключение имущества из имущества казны, передача имущества казны для ведения учета или перераспределение имущества казны между Держателями объектов имущества казны осуществляется на основании решения Собрания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Pr="005472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 xml:space="preserve">. Движение объектов имущества казны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м</w:t>
      </w:r>
      <w:r w:rsidRPr="0054721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4721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3.5. Реестр имущества казны содержит сведения о составе, способе приобретения, стоимости, основаниях и сроке постановки на учет, износе имущества, другие сведения, соответствующие требованиям законодательства о бюджетном учете, а также сведения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 и его возврат.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3.6. Для формирования учета имущества казны и внесения изменений в Единый реестр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</w:t>
      </w:r>
      <w:r w:rsidRPr="0054721C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 xml:space="preserve"> Держатели объектов имущества казны направляют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21C">
        <w:rPr>
          <w:rFonts w:ascii="Times New Roman" w:hAnsi="Times New Roman" w:cs="Times New Roman"/>
          <w:sz w:val="28"/>
          <w:szCs w:val="28"/>
        </w:rPr>
        <w:t>дминистрацию</w:t>
      </w:r>
      <w:r w:rsidRPr="00651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721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4721C">
        <w:rPr>
          <w:rFonts w:ascii="Times New Roman" w:hAnsi="Times New Roman" w:cs="Times New Roman"/>
          <w:sz w:val="28"/>
          <w:szCs w:val="28"/>
        </w:rPr>
        <w:t xml:space="preserve"> район сведения (данные учета) об имуществе казны на электронных и бумажных носителях в установленном порядке.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3.7. Оценка объектов имущества казны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21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721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4721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21C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3.8. Администрация</w:t>
      </w:r>
      <w:r w:rsidRPr="00651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721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4721C">
        <w:rPr>
          <w:rFonts w:ascii="Times New Roman" w:hAnsi="Times New Roman" w:cs="Times New Roman"/>
          <w:sz w:val="28"/>
          <w:szCs w:val="28"/>
        </w:rPr>
        <w:t xml:space="preserve"> район обеспечивает сбор информации об объектах муниципальной казны, своевременное внесение необходимых данных в реестр имущества казны, создание и уточнение необходимого программного обеспечения, хранение и архивирование информации на магнитных носителях.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3.9. Доходы от использования и продажи имущества муниципальной казны направляются в местный бюджет.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Средства на содержание имущества муниципальной казны предусматриваются в местном бюджете</w:t>
      </w:r>
      <w:r w:rsidRPr="0050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>, если обязанность по содержанию такого имущества не возложена в соответствии с договором на иных лиц.</w:t>
      </w:r>
    </w:p>
    <w:p w:rsidR="00500360" w:rsidRPr="0054721C" w:rsidRDefault="00500360" w:rsidP="0050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0360" w:rsidRPr="00DF44EC" w:rsidRDefault="00500360" w:rsidP="005003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44EC">
        <w:rPr>
          <w:rFonts w:ascii="Times New Roman" w:hAnsi="Times New Roman" w:cs="Times New Roman"/>
          <w:b/>
          <w:sz w:val="28"/>
          <w:szCs w:val="28"/>
        </w:rPr>
        <w:t>4. Контроль за сохранностью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4EC">
        <w:rPr>
          <w:rFonts w:ascii="Times New Roman" w:hAnsi="Times New Roman" w:cs="Times New Roman"/>
          <w:b/>
          <w:sz w:val="28"/>
          <w:szCs w:val="28"/>
        </w:rPr>
        <w:t>и использованием имущества казны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4.1. Имущество казны может быть вовлечено в хозяйственный оборот в </w:t>
      </w:r>
      <w:r w:rsidRPr="0054721C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действующим законодательством Российской Федерации, распорядительными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м</w:t>
      </w:r>
      <w:r w:rsidRPr="0054721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Воловский</w:t>
      </w:r>
      <w:r w:rsidRPr="0054721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4.2. Вовлечение объекта казны в хозяйственный оборот возможно после его включения в Единый реестр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Воловский район</w:t>
      </w:r>
      <w:r w:rsidRPr="0054721C">
        <w:rPr>
          <w:rFonts w:ascii="Times New Roman" w:hAnsi="Times New Roman" w:cs="Times New Roman"/>
          <w:sz w:val="28"/>
          <w:szCs w:val="28"/>
        </w:rPr>
        <w:t>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4.3. Держатели и пользователи объектов имущества казны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4721C">
        <w:rPr>
          <w:rFonts w:ascii="Times New Roman" w:hAnsi="Times New Roman" w:cs="Times New Roman"/>
          <w:sz w:val="28"/>
          <w:szCs w:val="28"/>
        </w:rPr>
        <w:t xml:space="preserve"> район или на основании заключенного договора признаются их балансодержателями, то есть лицами, учитывающими их на балансе, представляющими бухгалтерскую, статистическую и иную отчетность, несущими бремя их содержания и риск случайной гибели.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4.4. Списание и снос объектов имущества казны допускается по </w:t>
      </w:r>
      <w:r>
        <w:rPr>
          <w:rFonts w:ascii="Times New Roman" w:hAnsi="Times New Roman" w:cs="Times New Roman"/>
          <w:sz w:val="28"/>
          <w:szCs w:val="28"/>
        </w:rPr>
        <w:t>постановлен</w:t>
      </w:r>
      <w:r w:rsidRPr="0054721C">
        <w:rPr>
          <w:rFonts w:ascii="Times New Roman" w:hAnsi="Times New Roman" w:cs="Times New Roman"/>
          <w:sz w:val="28"/>
          <w:szCs w:val="28"/>
        </w:rPr>
        <w:t xml:space="preserve">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472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4721C">
        <w:rPr>
          <w:rFonts w:ascii="Times New Roman" w:hAnsi="Times New Roman" w:cs="Times New Roman"/>
          <w:sz w:val="28"/>
          <w:szCs w:val="28"/>
        </w:rPr>
        <w:t xml:space="preserve"> район только в случае, если объект находится в ветхом, аварийном, непригодном к </w:t>
      </w:r>
      <w:r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Pr="0054721C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Исключение имущества из состава муниципальной казны осуществляется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21C">
        <w:rPr>
          <w:rFonts w:ascii="Times New Roman" w:hAnsi="Times New Roman" w:cs="Times New Roman"/>
          <w:sz w:val="28"/>
          <w:szCs w:val="28"/>
        </w:rPr>
        <w:t xml:space="preserve"> решением Собрания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Pr="005472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Воловский район</w:t>
      </w:r>
      <w:r w:rsidRPr="0054721C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- отчуждение имущества;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- ликвидация в результате стихийных бедствий и иных чрезвычайных ситуаций;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- передача имущества в хозяйственное ведение муниципальным унитарным предприятиям или в оперативное управление муниципальным учреждениям, а также в уставный капитал хозяйственных обществ;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- по решению суда.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4.5. Контроль за содержанием, сохранностью и использованием имущества казны, не переданного в пользование,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21C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Воловский район </w:t>
      </w:r>
      <w:r w:rsidRPr="0054721C">
        <w:rPr>
          <w:rFonts w:ascii="Times New Roman" w:hAnsi="Times New Roman" w:cs="Times New Roman"/>
          <w:sz w:val="28"/>
          <w:szCs w:val="28"/>
        </w:rPr>
        <w:t xml:space="preserve"> и Держателями объектов имущества казны.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4.6. Контроль за сохранностью и целевым использованием объектов имущества казны, вовлеченных в хозяйственный оборот, осуществляется в соответствии с действующим законодательством и условиями заключенных договоров.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4.7. В период, когда имущество казны не вовлечено в хозяйственный оборот, обязанности по содержанию и сохранности имущества выполняют Держатели объектов имущества казны.</w:t>
      </w:r>
    </w:p>
    <w:p w:rsidR="00500360" w:rsidRPr="00305509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4.8. Инвентаризация имущества казны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21C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Воловский район</w:t>
      </w:r>
      <w:r w:rsidRPr="0054721C">
        <w:rPr>
          <w:rFonts w:ascii="Times New Roman" w:hAnsi="Times New Roman" w:cs="Times New Roman"/>
          <w:sz w:val="28"/>
          <w:szCs w:val="28"/>
        </w:rPr>
        <w:t xml:space="preserve"> и Держателями объектов имущества казны в установл</w:t>
      </w:r>
      <w:r>
        <w:rPr>
          <w:rFonts w:ascii="Times New Roman" w:hAnsi="Times New Roman" w:cs="Times New Roman"/>
          <w:sz w:val="28"/>
          <w:szCs w:val="28"/>
        </w:rPr>
        <w:t>енном порядке, в соответствии с п.1</w:t>
      </w:r>
      <w:r w:rsidRPr="0054721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F3EFD">
          <w:rPr>
            <w:rFonts w:ascii="Times New Roman" w:hAnsi="Times New Roman" w:cs="Times New Roman"/>
            <w:sz w:val="28"/>
            <w:szCs w:val="28"/>
          </w:rPr>
          <w:t>ст. 11</w:t>
        </w:r>
      </w:hyperlink>
      <w:r w:rsidRPr="0054721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от 06.12.2011 №</w:t>
      </w:r>
      <w:r w:rsidRPr="0054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402</w:t>
      </w:r>
      <w:r w:rsidRPr="0054721C">
        <w:rPr>
          <w:rFonts w:ascii="Times New Roman" w:hAnsi="Times New Roman" w:cs="Times New Roman"/>
          <w:sz w:val="28"/>
          <w:szCs w:val="28"/>
        </w:rPr>
        <w:t>-ФЗ "</w:t>
      </w:r>
      <w:r w:rsidRPr="00305509">
        <w:rPr>
          <w:rFonts w:ascii="Times New Roman" w:hAnsi="Times New Roman" w:cs="Times New Roman"/>
          <w:sz w:val="28"/>
          <w:szCs w:val="28"/>
        </w:rPr>
        <w:t>О бухгалтерском учете":</w:t>
      </w:r>
    </w:p>
    <w:p w:rsidR="00500360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- недвижимое имущество - 1 раз в 3 года;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>- не</w:t>
      </w:r>
      <w:r>
        <w:rPr>
          <w:rFonts w:ascii="Times New Roman" w:hAnsi="Times New Roman" w:cs="Times New Roman"/>
          <w:sz w:val="28"/>
          <w:szCs w:val="28"/>
        </w:rPr>
        <w:t>произведенные активы</w:t>
      </w:r>
      <w:r w:rsidRPr="0054721C">
        <w:rPr>
          <w:rFonts w:ascii="Times New Roman" w:hAnsi="Times New Roman" w:cs="Times New Roman"/>
          <w:sz w:val="28"/>
          <w:szCs w:val="28"/>
        </w:rPr>
        <w:t xml:space="preserve"> - 1 раз в 3 года;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lastRenderedPageBreak/>
        <w:t xml:space="preserve">- движимое имущество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721C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 xml:space="preserve"> перед составлением годовой бюджетной отчетности до 1 января следующего за отчетным годом.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4.9. Имущественные требования, обращенные к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>, подлежат удовлетворению в первую очередь за счет средств муниципального бюджета, а затем за счет имущества, входящего в состав казны.</w:t>
      </w:r>
    </w:p>
    <w:p w:rsidR="00500360" w:rsidRPr="0054721C" w:rsidRDefault="00500360" w:rsidP="00500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21C">
        <w:rPr>
          <w:rFonts w:ascii="Times New Roman" w:hAnsi="Times New Roman" w:cs="Times New Roman"/>
          <w:sz w:val="28"/>
          <w:szCs w:val="28"/>
        </w:rPr>
        <w:t xml:space="preserve">4.10. Должностные и иные лица, совершившие действия (бездействие) или принявшие противоправные решения, причинившие ущерб казне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</w:t>
      </w:r>
      <w:r w:rsidRPr="00547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54721C">
        <w:rPr>
          <w:rFonts w:ascii="Times New Roman" w:hAnsi="Times New Roman" w:cs="Times New Roman"/>
          <w:sz w:val="28"/>
          <w:szCs w:val="28"/>
        </w:rPr>
        <w:t>, несут ответственность, установленную действующим законодательством.</w:t>
      </w:r>
    </w:p>
    <w:p w:rsidR="00500360" w:rsidRPr="0054721C" w:rsidRDefault="00500360" w:rsidP="0050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0360" w:rsidRPr="0054721C" w:rsidRDefault="00500360" w:rsidP="0050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0360" w:rsidRPr="0054721C" w:rsidRDefault="00500360" w:rsidP="0050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0360" w:rsidRPr="0054721C" w:rsidRDefault="00500360" w:rsidP="0050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0360" w:rsidRPr="0054721C" w:rsidRDefault="00500360" w:rsidP="0050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0360" w:rsidRDefault="00500360" w:rsidP="005003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A8B" w:rsidRDefault="00884A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84A8B" w:rsidSect="006737D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E8D" w:rsidRDefault="00550E8D">
      <w:r>
        <w:separator/>
      </w:r>
    </w:p>
  </w:endnote>
  <w:endnote w:type="continuationSeparator" w:id="1">
    <w:p w:rsidR="00550E8D" w:rsidRDefault="00550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E8D" w:rsidRDefault="00550E8D">
      <w:r>
        <w:separator/>
      </w:r>
    </w:p>
  </w:footnote>
  <w:footnote w:type="continuationSeparator" w:id="1">
    <w:p w:rsidR="00550E8D" w:rsidRDefault="00550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8B" w:rsidRDefault="00DD14D3" w:rsidP="00575B5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A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783">
      <w:rPr>
        <w:rStyle w:val="a5"/>
        <w:noProof/>
      </w:rPr>
      <w:t>2</w:t>
    </w:r>
    <w:r>
      <w:rPr>
        <w:rStyle w:val="a5"/>
      </w:rPr>
      <w:fldChar w:fldCharType="end"/>
    </w:r>
  </w:p>
  <w:p w:rsidR="00884A8B" w:rsidRDefault="00884A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660BE"/>
    <w:rsid w:val="000017B4"/>
    <w:rsid w:val="0002628C"/>
    <w:rsid w:val="000A5855"/>
    <w:rsid w:val="000C6225"/>
    <w:rsid w:val="000D0340"/>
    <w:rsid w:val="000D7184"/>
    <w:rsid w:val="001159C7"/>
    <w:rsid w:val="00165B2C"/>
    <w:rsid w:val="001B6331"/>
    <w:rsid w:val="001B7F54"/>
    <w:rsid w:val="001D768B"/>
    <w:rsid w:val="00284A04"/>
    <w:rsid w:val="00285E45"/>
    <w:rsid w:val="002B3343"/>
    <w:rsid w:val="002F365A"/>
    <w:rsid w:val="00305509"/>
    <w:rsid w:val="00331B2E"/>
    <w:rsid w:val="003D21F7"/>
    <w:rsid w:val="004464C5"/>
    <w:rsid w:val="00460559"/>
    <w:rsid w:val="00476E70"/>
    <w:rsid w:val="004E029F"/>
    <w:rsid w:val="00500360"/>
    <w:rsid w:val="00503410"/>
    <w:rsid w:val="0050494B"/>
    <w:rsid w:val="00515A2F"/>
    <w:rsid w:val="0054721C"/>
    <w:rsid w:val="00550E8D"/>
    <w:rsid w:val="00575B53"/>
    <w:rsid w:val="00595ED5"/>
    <w:rsid w:val="00633A48"/>
    <w:rsid w:val="00651DCE"/>
    <w:rsid w:val="006737D5"/>
    <w:rsid w:val="00680755"/>
    <w:rsid w:val="00761AD9"/>
    <w:rsid w:val="00876202"/>
    <w:rsid w:val="00884A8B"/>
    <w:rsid w:val="008A7C07"/>
    <w:rsid w:val="008B67AC"/>
    <w:rsid w:val="008C31C5"/>
    <w:rsid w:val="008D108B"/>
    <w:rsid w:val="008D14B7"/>
    <w:rsid w:val="00953473"/>
    <w:rsid w:val="00963895"/>
    <w:rsid w:val="009D69F1"/>
    <w:rsid w:val="009F6B1D"/>
    <w:rsid w:val="00A21A39"/>
    <w:rsid w:val="00A53E04"/>
    <w:rsid w:val="00A660BE"/>
    <w:rsid w:val="00AD0C34"/>
    <w:rsid w:val="00B5133C"/>
    <w:rsid w:val="00B93F4C"/>
    <w:rsid w:val="00B95EEA"/>
    <w:rsid w:val="00BF3EFD"/>
    <w:rsid w:val="00C42745"/>
    <w:rsid w:val="00C57D4E"/>
    <w:rsid w:val="00C84CDB"/>
    <w:rsid w:val="00CA4D78"/>
    <w:rsid w:val="00D15783"/>
    <w:rsid w:val="00D560BC"/>
    <w:rsid w:val="00D66B4C"/>
    <w:rsid w:val="00D85999"/>
    <w:rsid w:val="00DD14D3"/>
    <w:rsid w:val="00DF44EC"/>
    <w:rsid w:val="00E013FC"/>
    <w:rsid w:val="00E70390"/>
    <w:rsid w:val="00ED54C7"/>
    <w:rsid w:val="00FA68BC"/>
    <w:rsid w:val="00FA7D96"/>
    <w:rsid w:val="00FB0608"/>
    <w:rsid w:val="00FB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7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60B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660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660B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660B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673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1E1"/>
    <w:rPr>
      <w:rFonts w:cs="Calibri"/>
      <w:lang w:eastAsia="en-US"/>
    </w:rPr>
  </w:style>
  <w:style w:type="character" w:styleId="a5">
    <w:name w:val="page number"/>
    <w:basedOn w:val="a0"/>
    <w:uiPriority w:val="99"/>
    <w:rsid w:val="006737D5"/>
  </w:style>
  <w:style w:type="paragraph" w:styleId="a6">
    <w:name w:val="Balloon Text"/>
    <w:basedOn w:val="a"/>
    <w:link w:val="a7"/>
    <w:uiPriority w:val="99"/>
    <w:semiHidden/>
    <w:unhideWhenUsed/>
    <w:rsid w:val="00FB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608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61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1AD9"/>
    <w:rPr>
      <w:rFonts w:cs="Calibri"/>
      <w:lang w:eastAsia="en-US"/>
    </w:rPr>
  </w:style>
  <w:style w:type="character" w:styleId="aa">
    <w:name w:val="Hyperlink"/>
    <w:basedOn w:val="a0"/>
    <w:uiPriority w:val="99"/>
    <w:semiHidden/>
    <w:unhideWhenUsed/>
    <w:rsid w:val="00D157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7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60B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660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660B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660B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673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1E1"/>
    <w:rPr>
      <w:rFonts w:cs="Calibri"/>
      <w:lang w:eastAsia="en-US"/>
    </w:rPr>
  </w:style>
  <w:style w:type="character" w:styleId="a5">
    <w:name w:val="page number"/>
    <w:basedOn w:val="a0"/>
    <w:uiPriority w:val="99"/>
    <w:rsid w:val="006737D5"/>
  </w:style>
  <w:style w:type="paragraph" w:styleId="a6">
    <w:name w:val="Balloon Text"/>
    <w:basedOn w:val="a"/>
    <w:link w:val="a7"/>
    <w:uiPriority w:val="99"/>
    <w:semiHidden/>
    <w:unhideWhenUsed/>
    <w:rsid w:val="00FB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6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9FE355AC4F8A5BE88E93D3045C66341B64BBFAD4F7E753A2B40146142AD9536C3CE5A20143C9DD298A94229p5mAI" TargetMode="External"/><Relationship Id="rId13" Type="http://schemas.openxmlformats.org/officeDocument/2006/relationships/hyperlink" Target="consultantplus://offline/ref=C7169861C95199F938AF331FAC74F42884A9C1B27DE0E62E1CAF52ABEBE235FCzBUAH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file:///C:\&#1054;&#1073;&#1084;&#1077;&#1085;\&#1080;&#1084;&#1091;&#1097;&#1077;&#1089;&#1090;&#1074;&#1086;\&#1088;&#1077;&#1096;&#1077;&#1085;&#1080;&#1077;%20&#1055;&#1086;&#1083;&#1086;&#1078;&#1077;&#1085;&#1080;&#1077;%20&#1086;%20&#1082;&#1072;&#1079;&#1085;&#1077;%20&#1052;&#1054;%202019.docx" TargetMode="External"/><Relationship Id="rId12" Type="http://schemas.openxmlformats.org/officeDocument/2006/relationships/hyperlink" Target="consultantplus://offline/ref=C7169861C95199F938AF2D12BA18AA2381AB9EBD72EFEB7D49F009F6BCzEUB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169861C95199F938AF2D12BA18AA2381AB9EBD72EFEB7D49F009F6BCzEUBH" TargetMode="External"/><Relationship Id="rId11" Type="http://schemas.openxmlformats.org/officeDocument/2006/relationships/hyperlink" Target="consultantplus://offline/ref=C7169861C95199F938AF2D12BA18AA2381AB9BB97CE4EB7D49F009F6BCEB3FABFD1C994218CBF573zDU0H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7169861C95199F938AF2D12BA18AA2381AA98BA7EB0BC7F18A507zFU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019FE355AC4F8A5BE88E93D3045C66341B64BBFAD4F7E753A2B40146142AD9536C3CE5A20143C9DD298A94229p5mAI" TargetMode="External"/><Relationship Id="rId14" Type="http://schemas.openxmlformats.org/officeDocument/2006/relationships/hyperlink" Target="consultantplus://offline/ref=C7169861C95199F938AF2D12BA18AA2382A09DBD77E1EB7D49F009F6BCEB3FABFD1C994218CAF576zDU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Bud5</dc:creator>
  <cp:lastModifiedBy>TIK</cp:lastModifiedBy>
  <cp:revision>19</cp:revision>
  <cp:lastPrinted>2019-11-28T05:58:00Z</cp:lastPrinted>
  <dcterms:created xsi:type="dcterms:W3CDTF">2019-10-14T07:27:00Z</dcterms:created>
  <dcterms:modified xsi:type="dcterms:W3CDTF">2019-11-28T05:58:00Z</dcterms:modified>
</cp:coreProperties>
</file>