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6D0" w:rsidRPr="00A05261" w:rsidRDefault="009646D0" w:rsidP="009646D0">
      <w:pPr>
        <w:spacing w:after="0" w:line="240" w:lineRule="auto"/>
        <w:jc w:val="center"/>
        <w:rPr>
          <w:rFonts w:ascii="Times New Roman" w:hAnsi="Times New Roman" w:cs="Times New Roman"/>
          <w:b/>
          <w:sz w:val="26"/>
          <w:szCs w:val="26"/>
        </w:rPr>
      </w:pPr>
      <w:r w:rsidRPr="00A05261">
        <w:rPr>
          <w:rFonts w:ascii="Times New Roman" w:hAnsi="Times New Roman" w:cs="Times New Roman"/>
          <w:b/>
          <w:sz w:val="26"/>
          <w:szCs w:val="26"/>
        </w:rPr>
        <w:t>ТУЛЬСКАЯ  ОБЛАСТЬ</w:t>
      </w:r>
    </w:p>
    <w:p w:rsidR="009646D0" w:rsidRPr="00A05261" w:rsidRDefault="009646D0" w:rsidP="009646D0">
      <w:pPr>
        <w:spacing w:after="0" w:line="240" w:lineRule="auto"/>
        <w:jc w:val="center"/>
        <w:rPr>
          <w:rFonts w:ascii="Times New Roman" w:hAnsi="Times New Roman" w:cs="Times New Roman"/>
          <w:b/>
          <w:sz w:val="26"/>
          <w:szCs w:val="26"/>
        </w:rPr>
      </w:pPr>
      <w:r w:rsidRPr="00A05261">
        <w:rPr>
          <w:rFonts w:ascii="Times New Roman" w:hAnsi="Times New Roman" w:cs="Times New Roman"/>
          <w:b/>
          <w:sz w:val="26"/>
          <w:szCs w:val="26"/>
        </w:rPr>
        <w:t>МУНИЦИПАЛЬНОЕ ОБРАЗОВАНИЕ ВОЛОВСКИЙ РАЙОН</w:t>
      </w:r>
    </w:p>
    <w:p w:rsidR="009646D0" w:rsidRPr="00A05261" w:rsidRDefault="009646D0" w:rsidP="009646D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r w:rsidRPr="00A05261">
        <w:rPr>
          <w:rFonts w:ascii="Times New Roman" w:hAnsi="Times New Roman" w:cs="Times New Roman"/>
          <w:b/>
          <w:sz w:val="26"/>
          <w:szCs w:val="26"/>
        </w:rPr>
        <w:t>СОБРАНИЕ ПРЕДСТАВИТЕЛЕЙ</w:t>
      </w:r>
    </w:p>
    <w:p w:rsidR="009646D0" w:rsidRDefault="009646D0" w:rsidP="009646D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6-го созыва</w:t>
      </w:r>
    </w:p>
    <w:p w:rsidR="009646D0" w:rsidRPr="00A05261" w:rsidRDefault="009646D0" w:rsidP="009646D0">
      <w:pPr>
        <w:jc w:val="center"/>
        <w:rPr>
          <w:rFonts w:ascii="Times New Roman" w:hAnsi="Times New Roman" w:cs="Times New Roman"/>
          <w:b/>
          <w:sz w:val="26"/>
          <w:szCs w:val="26"/>
        </w:rPr>
      </w:pPr>
    </w:p>
    <w:p w:rsidR="009646D0" w:rsidRPr="00A05261" w:rsidRDefault="009646D0" w:rsidP="009646D0">
      <w:pPr>
        <w:jc w:val="center"/>
        <w:rPr>
          <w:rFonts w:ascii="Times New Roman" w:hAnsi="Times New Roman" w:cs="Times New Roman"/>
          <w:sz w:val="26"/>
          <w:szCs w:val="26"/>
        </w:rPr>
      </w:pPr>
      <w:r w:rsidRPr="00A05261">
        <w:rPr>
          <w:rFonts w:ascii="Times New Roman" w:hAnsi="Times New Roman" w:cs="Times New Roman"/>
          <w:b/>
          <w:sz w:val="26"/>
          <w:szCs w:val="26"/>
        </w:rPr>
        <w:t>РЕШЕНИЕ</w:t>
      </w:r>
    </w:p>
    <w:p w:rsidR="00032426" w:rsidRDefault="009646D0" w:rsidP="009646D0">
      <w:pPr>
        <w:jc w:val="both"/>
        <w:rPr>
          <w:rFonts w:ascii="Times New Roman" w:hAnsi="Times New Roman" w:cs="Times New Roman"/>
          <w:b/>
          <w:sz w:val="28"/>
          <w:szCs w:val="28"/>
        </w:rPr>
      </w:pPr>
      <w:r w:rsidRPr="00A0526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05261">
        <w:rPr>
          <w:rFonts w:ascii="Times New Roman" w:hAnsi="Times New Roman" w:cs="Times New Roman"/>
          <w:sz w:val="26"/>
          <w:szCs w:val="26"/>
        </w:rPr>
        <w:t xml:space="preserve">  </w:t>
      </w:r>
      <w:r w:rsidR="009A21EA">
        <w:rPr>
          <w:rFonts w:ascii="Times New Roman" w:hAnsi="Times New Roman" w:cs="Times New Roman"/>
          <w:sz w:val="26"/>
          <w:szCs w:val="26"/>
        </w:rPr>
        <w:t>о</w:t>
      </w:r>
      <w:r w:rsidRPr="00A05261">
        <w:rPr>
          <w:rFonts w:ascii="Times New Roman" w:hAnsi="Times New Roman" w:cs="Times New Roman"/>
          <w:sz w:val="26"/>
          <w:szCs w:val="26"/>
        </w:rPr>
        <w:t>т</w:t>
      </w:r>
      <w:r w:rsidR="009A21EA">
        <w:rPr>
          <w:rFonts w:ascii="Times New Roman" w:hAnsi="Times New Roman" w:cs="Times New Roman"/>
          <w:sz w:val="26"/>
          <w:szCs w:val="26"/>
        </w:rPr>
        <w:t xml:space="preserve"> 28.07.2023</w:t>
      </w:r>
      <w:r>
        <w:rPr>
          <w:rFonts w:ascii="Times New Roman" w:hAnsi="Times New Roman" w:cs="Times New Roman"/>
          <w:sz w:val="26"/>
          <w:szCs w:val="26"/>
        </w:rPr>
        <w:t xml:space="preserve"> </w:t>
      </w:r>
      <w:r w:rsidRPr="00A05261">
        <w:rPr>
          <w:rFonts w:ascii="Times New Roman" w:hAnsi="Times New Roman" w:cs="Times New Roman"/>
          <w:sz w:val="26"/>
          <w:szCs w:val="26"/>
        </w:rPr>
        <w:t xml:space="preserve">года                                                            </w:t>
      </w:r>
      <w:r>
        <w:rPr>
          <w:rFonts w:ascii="Times New Roman" w:hAnsi="Times New Roman" w:cs="Times New Roman"/>
          <w:sz w:val="26"/>
          <w:szCs w:val="26"/>
        </w:rPr>
        <w:t xml:space="preserve">               </w:t>
      </w:r>
      <w:r w:rsidRPr="00A05261">
        <w:rPr>
          <w:rFonts w:ascii="Times New Roman" w:hAnsi="Times New Roman" w:cs="Times New Roman"/>
          <w:sz w:val="26"/>
          <w:szCs w:val="26"/>
        </w:rPr>
        <w:t xml:space="preserve"> № </w:t>
      </w:r>
      <w:r w:rsidR="009A21EA">
        <w:rPr>
          <w:rFonts w:ascii="Times New Roman" w:hAnsi="Times New Roman" w:cs="Times New Roman"/>
          <w:sz w:val="26"/>
          <w:szCs w:val="26"/>
        </w:rPr>
        <w:t>64-3</w:t>
      </w:r>
    </w:p>
    <w:p w:rsidR="00032426" w:rsidRDefault="00954EAB">
      <w:pPr>
        <w:widowControl w:val="0"/>
        <w:spacing w:after="0" w:line="240" w:lineRule="auto"/>
        <w:jc w:val="center"/>
        <w:rPr>
          <w:rFonts w:ascii="Times New Roman" w:hAnsi="Times New Roman" w:cs="PT Astra Serif"/>
          <w:b/>
          <w:sz w:val="28"/>
          <w:szCs w:val="28"/>
        </w:rPr>
      </w:pPr>
      <w:r>
        <w:rPr>
          <w:rFonts w:ascii="Times New Roman" w:hAnsi="Times New Roman" w:cs="Times New Roman"/>
          <w:b/>
          <w:sz w:val="28"/>
          <w:szCs w:val="28"/>
        </w:rPr>
        <w:t>Об утверждении Перечня индикаторов риска нарушения обязательных требований при</w:t>
      </w:r>
      <w:r w:rsidR="009646D0">
        <w:rPr>
          <w:rFonts w:ascii="Times New Roman" w:hAnsi="Times New Roman" w:cs="Times New Roman"/>
          <w:b/>
          <w:sz w:val="28"/>
          <w:szCs w:val="28"/>
        </w:rPr>
        <w:t xml:space="preserve"> </w:t>
      </w:r>
      <w:r>
        <w:rPr>
          <w:rFonts w:ascii="Times New Roman" w:hAnsi="Times New Roman" w:cs="Times New Roman"/>
          <w:b/>
          <w:sz w:val="28"/>
          <w:szCs w:val="28"/>
        </w:rPr>
        <w:t>осуществлении муниципального земельного контроля на территории</w:t>
      </w:r>
      <w:r w:rsidR="009646D0">
        <w:rPr>
          <w:rFonts w:ascii="Times New Roman" w:hAnsi="Times New Roman" w:cs="Times New Roman"/>
          <w:b/>
          <w:sz w:val="28"/>
          <w:szCs w:val="28"/>
        </w:rPr>
        <w:t xml:space="preserve"> </w:t>
      </w:r>
      <w:r>
        <w:rPr>
          <w:rFonts w:ascii="Times New Roman" w:hAnsi="Times New Roman" w:cs="Times New Roman"/>
          <w:b/>
          <w:sz w:val="28"/>
          <w:szCs w:val="28"/>
        </w:rPr>
        <w:t xml:space="preserve">муниципального образования </w:t>
      </w:r>
      <w:r w:rsidR="00170AF6">
        <w:rPr>
          <w:rFonts w:ascii="Times New Roman" w:hAnsi="Times New Roman" w:cs="Times New Roman"/>
          <w:b/>
          <w:sz w:val="28"/>
          <w:szCs w:val="28"/>
        </w:rPr>
        <w:t>Воловский</w:t>
      </w:r>
      <w:r>
        <w:rPr>
          <w:rFonts w:ascii="Times New Roman" w:hAnsi="Times New Roman" w:cs="Times New Roman"/>
          <w:b/>
          <w:sz w:val="28"/>
          <w:szCs w:val="28"/>
        </w:rPr>
        <w:t xml:space="preserve"> район</w:t>
      </w:r>
    </w:p>
    <w:p w:rsidR="0065562C" w:rsidRDefault="0065562C">
      <w:pPr>
        <w:widowControl w:val="0"/>
        <w:spacing w:after="0" w:line="240" w:lineRule="auto"/>
        <w:jc w:val="center"/>
        <w:rPr>
          <w:rFonts w:ascii="Times New Roman" w:hAnsi="Times New Roman" w:cs="PT Astra Serif"/>
          <w:b/>
          <w:sz w:val="28"/>
          <w:szCs w:val="28"/>
        </w:rPr>
      </w:pPr>
    </w:p>
    <w:p w:rsidR="00170AF6" w:rsidRDefault="00954EAB">
      <w:pPr>
        <w:spacing w:after="1" w:line="28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5562C" w:rsidRPr="0065562C">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пунктом 3 части 10 статьи 23 Федеральным законом от 31.07.2020 № 248-ФЗ "О государственном контроле (надзоре) и муниципальном контроле в Российской Федерации"</w:t>
      </w:r>
      <w:r w:rsidR="00170AF6" w:rsidRPr="00170AF6">
        <w:rPr>
          <w:rFonts w:ascii="Times New Roman" w:eastAsia="Times New Roman" w:hAnsi="Times New Roman" w:cs="Times New Roman"/>
          <w:sz w:val="28"/>
          <w:szCs w:val="28"/>
        </w:rPr>
        <w:t xml:space="preserve">, на основании Устава муниципального образования </w:t>
      </w:r>
      <w:r w:rsidR="0065562C">
        <w:rPr>
          <w:rFonts w:ascii="Times New Roman" w:eastAsia="Times New Roman" w:hAnsi="Times New Roman" w:cs="Times New Roman"/>
          <w:sz w:val="28"/>
          <w:szCs w:val="28"/>
        </w:rPr>
        <w:t>Воловский</w:t>
      </w:r>
      <w:r w:rsidR="00170AF6" w:rsidRPr="00170AF6">
        <w:rPr>
          <w:rFonts w:ascii="Times New Roman" w:eastAsia="Times New Roman" w:hAnsi="Times New Roman" w:cs="Times New Roman"/>
          <w:sz w:val="28"/>
          <w:szCs w:val="28"/>
        </w:rPr>
        <w:t xml:space="preserve"> район, Собрание представителей муниципального образования </w:t>
      </w:r>
      <w:r w:rsidR="0065562C">
        <w:rPr>
          <w:rFonts w:ascii="Times New Roman" w:eastAsia="Times New Roman" w:hAnsi="Times New Roman" w:cs="Times New Roman"/>
          <w:sz w:val="28"/>
          <w:szCs w:val="28"/>
        </w:rPr>
        <w:t>Воловский</w:t>
      </w:r>
      <w:r w:rsidR="00170AF6" w:rsidRPr="00170AF6">
        <w:rPr>
          <w:rFonts w:ascii="Times New Roman" w:eastAsia="Times New Roman" w:hAnsi="Times New Roman" w:cs="Times New Roman"/>
          <w:sz w:val="28"/>
          <w:szCs w:val="28"/>
        </w:rPr>
        <w:t xml:space="preserve"> район РЕШИЛО</w:t>
      </w:r>
      <w:r w:rsidR="0065562C">
        <w:rPr>
          <w:rFonts w:ascii="Times New Roman" w:eastAsia="Times New Roman" w:hAnsi="Times New Roman" w:cs="Times New Roman"/>
          <w:sz w:val="28"/>
          <w:szCs w:val="28"/>
        </w:rPr>
        <w:t>:</w:t>
      </w:r>
    </w:p>
    <w:p w:rsidR="00032426" w:rsidRDefault="00954EAB">
      <w:pPr>
        <w:widowControl w:val="0"/>
        <w:spacing w:after="0" w:line="240" w:lineRule="auto"/>
        <w:ind w:firstLine="709"/>
        <w:jc w:val="both"/>
      </w:pPr>
      <w:r>
        <w:rPr>
          <w:rFonts w:ascii="Times New Roman" w:eastAsia="Times New Roman" w:hAnsi="Times New Roman" w:cs="Times New Roman"/>
          <w:sz w:val="28"/>
          <w:szCs w:val="28"/>
        </w:rPr>
        <w:t xml:space="preserve">1.Утвердить Перечень индикаторов риска нарушения обязательных требований при осуществлении муниципального земельного контроля на территории муниципального образования </w:t>
      </w:r>
      <w:r w:rsidR="0065562C">
        <w:rPr>
          <w:rFonts w:ascii="Times New Roman" w:eastAsia="Times New Roman" w:hAnsi="Times New Roman" w:cs="Times New Roman"/>
          <w:sz w:val="28"/>
          <w:szCs w:val="28"/>
        </w:rPr>
        <w:t>Воловский</w:t>
      </w:r>
      <w:r>
        <w:rPr>
          <w:rFonts w:ascii="Times New Roman" w:eastAsia="Times New Roman" w:hAnsi="Times New Roman" w:cs="Times New Roman"/>
          <w:sz w:val="28"/>
          <w:szCs w:val="28"/>
        </w:rPr>
        <w:t xml:space="preserve"> район</w:t>
      </w:r>
      <w:r>
        <w:rPr>
          <w:rFonts w:ascii="Times New Roman" w:hAnsi="Times New Roman" w:cs="Times New Roman"/>
          <w:sz w:val="28"/>
          <w:szCs w:val="28"/>
        </w:rPr>
        <w:t xml:space="preserve"> (приложение).</w:t>
      </w:r>
    </w:p>
    <w:p w:rsidR="009646D0" w:rsidRDefault="00954EAB">
      <w:pPr>
        <w:spacing w:after="0" w:line="240" w:lineRule="auto"/>
        <w:ind w:firstLine="709"/>
        <w:jc w:val="both"/>
      </w:pPr>
      <w:r w:rsidRPr="009646D0">
        <w:rPr>
          <w:rFonts w:ascii="Times New Roman" w:hAnsi="Times New Roman" w:cs="Times New Roman"/>
          <w:sz w:val="28"/>
          <w:szCs w:val="28"/>
        </w:rPr>
        <w:t>2.</w:t>
      </w:r>
      <w:r w:rsidR="009646D0" w:rsidRPr="009646D0">
        <w:rPr>
          <w:rFonts w:ascii="Times New Roman" w:hAnsi="Times New Roman" w:cs="Times New Roman"/>
          <w:sz w:val="28"/>
          <w:szCs w:val="28"/>
        </w:rPr>
        <w:t xml:space="preserve">Обнародовать настоящее решение на </w:t>
      </w:r>
      <w:r w:rsidR="009646D0">
        <w:rPr>
          <w:rFonts w:ascii="Times New Roman" w:hAnsi="Times New Roman" w:cs="Times New Roman"/>
          <w:sz w:val="28"/>
          <w:szCs w:val="28"/>
        </w:rPr>
        <w:t xml:space="preserve">информационных стендах в местах </w:t>
      </w:r>
      <w:r w:rsidR="009646D0" w:rsidRPr="009646D0">
        <w:rPr>
          <w:rFonts w:ascii="Times New Roman" w:hAnsi="Times New Roman" w:cs="Times New Roman"/>
          <w:sz w:val="28"/>
          <w:szCs w:val="28"/>
        </w:rPr>
        <w:t>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«Интернет»</w:t>
      </w:r>
      <w:r w:rsidR="009646D0" w:rsidRPr="009B7A82">
        <w:t>.</w:t>
      </w:r>
    </w:p>
    <w:p w:rsidR="00032426" w:rsidRDefault="00954EAB">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3.</w:t>
      </w:r>
      <w:r w:rsidR="0065562C" w:rsidRPr="0065562C">
        <w:t xml:space="preserve"> </w:t>
      </w:r>
      <w:r w:rsidR="009646D0">
        <w:t>Р</w:t>
      </w:r>
      <w:r w:rsidR="0065562C" w:rsidRPr="0065562C">
        <w:rPr>
          <w:rFonts w:ascii="Times New Roman" w:eastAsia="Times New Roman" w:hAnsi="Times New Roman" w:cs="Times New Roman"/>
          <w:sz w:val="28"/>
          <w:szCs w:val="28"/>
        </w:rPr>
        <w:t>ешение вступает в силу со дня обнародования</w:t>
      </w:r>
      <w:r>
        <w:rPr>
          <w:rFonts w:ascii="Times New Roman" w:eastAsia="Times New Roman" w:hAnsi="Times New Roman" w:cs="Times New Roman"/>
          <w:sz w:val="28"/>
          <w:szCs w:val="28"/>
        </w:rPr>
        <w:t>.</w:t>
      </w:r>
    </w:p>
    <w:p w:rsidR="00032426" w:rsidRPr="009646D0" w:rsidRDefault="00032426">
      <w:pPr>
        <w:spacing w:after="0"/>
        <w:jc w:val="both"/>
        <w:rPr>
          <w:rFonts w:ascii="Times New Roman" w:eastAsia="Times New Roman" w:hAnsi="Times New Roman" w:cs="PT Astra Serif"/>
          <w:b/>
          <w:sz w:val="28"/>
          <w:szCs w:val="28"/>
        </w:rPr>
      </w:pPr>
    </w:p>
    <w:p w:rsidR="00551C0A" w:rsidRPr="009646D0" w:rsidRDefault="00551C0A">
      <w:pPr>
        <w:spacing w:after="0"/>
        <w:jc w:val="both"/>
        <w:rPr>
          <w:rFonts w:ascii="Times New Roman" w:eastAsia="Times New Roman" w:hAnsi="Times New Roman" w:cs="PT Astra Serif"/>
          <w:b/>
          <w:sz w:val="28"/>
          <w:szCs w:val="28"/>
        </w:rPr>
      </w:pPr>
    </w:p>
    <w:p w:rsidR="00551C0A" w:rsidRPr="009646D0" w:rsidRDefault="00551C0A">
      <w:pPr>
        <w:spacing w:after="0"/>
        <w:jc w:val="both"/>
        <w:rPr>
          <w:rFonts w:ascii="Times New Roman" w:eastAsia="Times New Roman" w:hAnsi="Times New Roman" w:cs="PT Astra Serif"/>
          <w:b/>
          <w:sz w:val="28"/>
          <w:szCs w:val="28"/>
        </w:rPr>
      </w:pPr>
    </w:p>
    <w:p w:rsidR="00551C0A" w:rsidRPr="009646D0" w:rsidRDefault="00551C0A">
      <w:pPr>
        <w:spacing w:after="0"/>
        <w:jc w:val="both"/>
        <w:rPr>
          <w:rFonts w:ascii="Times New Roman" w:eastAsia="Times New Roman" w:hAnsi="Times New Roman" w:cs="PT Astra Serif"/>
          <w:b/>
          <w:sz w:val="28"/>
          <w:szCs w:val="28"/>
        </w:rPr>
      </w:pPr>
    </w:p>
    <w:p w:rsidR="00032426" w:rsidRDefault="00032426">
      <w:pPr>
        <w:spacing w:after="0" w:line="240" w:lineRule="auto"/>
        <w:jc w:val="both"/>
        <w:rPr>
          <w:rFonts w:ascii="Times New Roman" w:eastAsia="Times New Roman" w:hAnsi="Times New Roman" w:cs="PT Astra Serif"/>
          <w:b/>
          <w:sz w:val="28"/>
          <w:szCs w:val="28"/>
        </w:rPr>
      </w:pPr>
    </w:p>
    <w:p w:rsidR="00032426" w:rsidRDefault="00954EAB">
      <w:pPr>
        <w:spacing w:after="0" w:line="240" w:lineRule="auto"/>
        <w:jc w:val="both"/>
        <w:rPr>
          <w:rFonts w:ascii="Times New Roman" w:hAnsi="Times New Roman"/>
          <w:sz w:val="28"/>
          <w:szCs w:val="28"/>
        </w:rPr>
      </w:pPr>
      <w:r>
        <w:rPr>
          <w:rFonts w:ascii="Times New Roman" w:eastAsia="PT Astra Serif" w:hAnsi="Times New Roman" w:cs="PT Astra Serif"/>
          <w:b/>
          <w:sz w:val="28"/>
          <w:szCs w:val="28"/>
        </w:rPr>
        <w:t xml:space="preserve">                  </w:t>
      </w:r>
      <w:r>
        <w:rPr>
          <w:rFonts w:ascii="Times New Roman" w:eastAsia="Times New Roman" w:hAnsi="Times New Roman" w:cs="Times New Roman"/>
          <w:b/>
          <w:sz w:val="28"/>
          <w:szCs w:val="28"/>
        </w:rPr>
        <w:t xml:space="preserve">  Глава </w:t>
      </w:r>
    </w:p>
    <w:p w:rsidR="00032426" w:rsidRDefault="00954EA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образования</w:t>
      </w:r>
    </w:p>
    <w:p w:rsidR="00032426" w:rsidRDefault="00954EAB">
      <w:pPr>
        <w:spacing w:after="0" w:line="240" w:lineRule="auto"/>
        <w:jc w:val="both"/>
        <w:rPr>
          <w:rFonts w:ascii="Times New Roman" w:hAnsi="Times New Roman"/>
          <w:sz w:val="28"/>
          <w:szCs w:val="28"/>
        </w:rPr>
      </w:pPr>
      <w:r>
        <w:rPr>
          <w:rFonts w:ascii="Times New Roman" w:eastAsia="Times New Roman" w:hAnsi="Times New Roman" w:cs="Times New Roman"/>
          <w:b/>
          <w:sz w:val="28"/>
          <w:szCs w:val="28"/>
        </w:rPr>
        <w:t xml:space="preserve">       </w:t>
      </w:r>
      <w:r w:rsidR="009646D0">
        <w:rPr>
          <w:rFonts w:ascii="Times New Roman" w:eastAsia="Times New Roman" w:hAnsi="Times New Roman" w:cs="Times New Roman"/>
          <w:b/>
          <w:sz w:val="28"/>
          <w:szCs w:val="28"/>
        </w:rPr>
        <w:t xml:space="preserve"> </w:t>
      </w:r>
      <w:r w:rsidR="009A21E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65562C">
        <w:rPr>
          <w:rFonts w:ascii="Times New Roman" w:eastAsia="Times New Roman" w:hAnsi="Times New Roman" w:cs="Times New Roman"/>
          <w:b/>
          <w:sz w:val="28"/>
          <w:szCs w:val="28"/>
        </w:rPr>
        <w:t>Воловский</w:t>
      </w:r>
      <w:r>
        <w:rPr>
          <w:rFonts w:ascii="Times New Roman" w:eastAsia="Times New Roman" w:hAnsi="Times New Roman" w:cs="Times New Roman"/>
          <w:b/>
          <w:sz w:val="28"/>
          <w:szCs w:val="28"/>
        </w:rPr>
        <w:t xml:space="preserve"> район                                                           </w:t>
      </w:r>
      <w:r w:rsidR="0065562C" w:rsidRPr="0065562C">
        <w:rPr>
          <w:rFonts w:ascii="Times New Roman" w:eastAsia="Times New Roman" w:hAnsi="Times New Roman" w:cs="Times New Roman"/>
          <w:b/>
          <w:sz w:val="28"/>
          <w:szCs w:val="28"/>
        </w:rPr>
        <w:t>С.М. Горбачева</w:t>
      </w:r>
    </w:p>
    <w:p w:rsidR="00032426" w:rsidRDefault="00032426">
      <w:pPr>
        <w:widowControl w:val="0"/>
        <w:spacing w:after="0" w:line="240" w:lineRule="auto"/>
        <w:ind w:firstLine="709"/>
        <w:jc w:val="right"/>
        <w:rPr>
          <w:rFonts w:ascii="Times New Roman" w:hAnsi="Times New Roman" w:cs="Times New Roman"/>
          <w:sz w:val="28"/>
          <w:szCs w:val="28"/>
        </w:rPr>
      </w:pPr>
    </w:p>
    <w:p w:rsidR="00032426" w:rsidRDefault="00032426">
      <w:pPr>
        <w:spacing w:after="0" w:line="360" w:lineRule="exact"/>
        <w:ind w:firstLine="709"/>
        <w:jc w:val="both"/>
        <w:rPr>
          <w:rFonts w:ascii="Times New Roman" w:hAnsi="Times New Roman"/>
          <w:sz w:val="28"/>
          <w:szCs w:val="28"/>
        </w:rPr>
      </w:pPr>
    </w:p>
    <w:p w:rsidR="00032426" w:rsidRDefault="00032426">
      <w:pPr>
        <w:spacing w:after="0" w:line="360" w:lineRule="exact"/>
        <w:ind w:firstLine="709"/>
        <w:jc w:val="both"/>
      </w:pPr>
    </w:p>
    <w:p w:rsidR="00551C0A" w:rsidRPr="009646D0" w:rsidRDefault="00551C0A">
      <w:pPr>
        <w:tabs>
          <w:tab w:val="left" w:pos="709"/>
        </w:tabs>
        <w:suppressAutoHyphens/>
        <w:spacing w:after="0" w:line="240" w:lineRule="auto"/>
        <w:ind w:left="5103"/>
        <w:jc w:val="right"/>
        <w:rPr>
          <w:rFonts w:ascii="Times New Roman" w:eastAsia="Times New Roman" w:hAnsi="Times New Roman" w:cs="Times New Roman"/>
          <w:b/>
          <w:bCs/>
          <w:sz w:val="28"/>
          <w:szCs w:val="28"/>
          <w:lang w:eastAsia="ar-SA" w:bidi="hi-IN"/>
        </w:rPr>
      </w:pPr>
      <w:bookmarkStart w:id="0" w:name="_GoBack"/>
      <w:bookmarkEnd w:id="0"/>
    </w:p>
    <w:p w:rsidR="00551C0A" w:rsidRDefault="00551C0A">
      <w:pPr>
        <w:tabs>
          <w:tab w:val="left" w:pos="709"/>
        </w:tabs>
        <w:suppressAutoHyphens/>
        <w:spacing w:after="0" w:line="240" w:lineRule="auto"/>
        <w:ind w:left="5103"/>
        <w:jc w:val="right"/>
        <w:rPr>
          <w:rFonts w:ascii="Times New Roman" w:eastAsia="Times New Roman" w:hAnsi="Times New Roman" w:cs="Times New Roman"/>
          <w:b/>
          <w:bCs/>
          <w:sz w:val="28"/>
          <w:szCs w:val="28"/>
          <w:lang w:eastAsia="ar-SA" w:bidi="hi-IN"/>
        </w:rPr>
      </w:pPr>
    </w:p>
    <w:p w:rsidR="009646D0" w:rsidRDefault="009646D0">
      <w:pPr>
        <w:tabs>
          <w:tab w:val="left" w:pos="709"/>
        </w:tabs>
        <w:suppressAutoHyphens/>
        <w:spacing w:after="0" w:line="240" w:lineRule="auto"/>
        <w:ind w:left="5103"/>
        <w:jc w:val="right"/>
        <w:rPr>
          <w:rFonts w:ascii="Times New Roman" w:eastAsia="Times New Roman" w:hAnsi="Times New Roman" w:cs="Times New Roman"/>
          <w:b/>
          <w:bCs/>
          <w:sz w:val="28"/>
          <w:szCs w:val="28"/>
          <w:lang w:eastAsia="ar-SA" w:bidi="hi-IN"/>
        </w:rPr>
      </w:pPr>
    </w:p>
    <w:p w:rsidR="009646D0" w:rsidRPr="009646D0" w:rsidRDefault="009646D0">
      <w:pPr>
        <w:tabs>
          <w:tab w:val="left" w:pos="709"/>
        </w:tabs>
        <w:suppressAutoHyphens/>
        <w:spacing w:after="0" w:line="240" w:lineRule="auto"/>
        <w:ind w:left="5103"/>
        <w:jc w:val="right"/>
        <w:rPr>
          <w:rFonts w:ascii="Times New Roman" w:eastAsia="Times New Roman" w:hAnsi="Times New Roman" w:cs="Times New Roman"/>
          <w:b/>
          <w:bCs/>
          <w:sz w:val="28"/>
          <w:szCs w:val="28"/>
          <w:lang w:eastAsia="ar-SA" w:bidi="hi-IN"/>
        </w:rPr>
      </w:pPr>
    </w:p>
    <w:p w:rsidR="00551C0A" w:rsidRPr="009646D0" w:rsidRDefault="00551C0A">
      <w:pPr>
        <w:tabs>
          <w:tab w:val="left" w:pos="709"/>
        </w:tabs>
        <w:suppressAutoHyphens/>
        <w:spacing w:after="0" w:line="240" w:lineRule="auto"/>
        <w:ind w:left="5103"/>
        <w:jc w:val="right"/>
        <w:rPr>
          <w:rFonts w:ascii="Times New Roman" w:eastAsia="Times New Roman" w:hAnsi="Times New Roman" w:cs="Times New Roman"/>
          <w:b/>
          <w:bCs/>
          <w:sz w:val="28"/>
          <w:szCs w:val="28"/>
          <w:lang w:eastAsia="ar-SA" w:bidi="hi-IN"/>
        </w:rPr>
      </w:pPr>
    </w:p>
    <w:p w:rsidR="00032426" w:rsidRDefault="00032426">
      <w:pPr>
        <w:tabs>
          <w:tab w:val="left" w:pos="709"/>
        </w:tabs>
        <w:suppressAutoHyphens/>
        <w:spacing w:after="0" w:line="240" w:lineRule="auto"/>
        <w:ind w:left="5103"/>
        <w:jc w:val="right"/>
        <w:rPr>
          <w:rFonts w:ascii="Times New Roman" w:eastAsia="Times New Roman" w:hAnsi="Times New Roman" w:cs="Times New Roman"/>
          <w:lang w:eastAsia="ar-SA" w:bidi="hi-IN"/>
        </w:rPr>
      </w:pPr>
    </w:p>
    <w:p w:rsidR="00032426" w:rsidRDefault="00954EAB">
      <w:pPr>
        <w:tabs>
          <w:tab w:val="left" w:pos="709"/>
        </w:tabs>
        <w:suppressAutoHyphens/>
        <w:spacing w:after="0" w:line="240" w:lineRule="auto"/>
        <w:ind w:left="5103"/>
        <w:jc w:val="right"/>
        <w:rPr>
          <w:rFonts w:ascii="Times New Roman" w:eastAsia="Times New Roman" w:hAnsi="Times New Roman" w:cs="Arial"/>
          <w:lang w:eastAsia="hi-IN" w:bidi="hi-IN"/>
        </w:rPr>
      </w:pPr>
      <w:r>
        <w:rPr>
          <w:rFonts w:ascii="Times New Roman" w:eastAsia="Times New Roman" w:hAnsi="Times New Roman" w:cs="Times New Roman"/>
          <w:lang w:eastAsia="ar-SA" w:bidi="hi-IN"/>
        </w:rPr>
        <w:lastRenderedPageBreak/>
        <w:t>Приложение</w:t>
      </w:r>
    </w:p>
    <w:p w:rsidR="00032426" w:rsidRDefault="00954EAB">
      <w:pPr>
        <w:tabs>
          <w:tab w:val="left" w:pos="709"/>
        </w:tabs>
        <w:suppressAutoHyphens/>
        <w:spacing w:after="0" w:line="240" w:lineRule="auto"/>
        <w:ind w:left="4195"/>
        <w:jc w:val="right"/>
        <w:rPr>
          <w:rFonts w:ascii="Times New Roman" w:eastAsia="Times New Roman" w:hAnsi="Times New Roman" w:cs="Arial"/>
          <w:lang w:eastAsia="hi-IN" w:bidi="hi-IN"/>
        </w:rPr>
      </w:pPr>
      <w:r>
        <w:rPr>
          <w:rFonts w:ascii="Times New Roman" w:eastAsia="Times New Roman" w:hAnsi="Times New Roman" w:cs="Times New Roman"/>
          <w:lang w:eastAsia="ar-SA" w:bidi="hi-IN"/>
        </w:rPr>
        <w:t>к решению Собрания представителей</w:t>
      </w:r>
    </w:p>
    <w:p w:rsidR="00032426" w:rsidRDefault="00954EAB">
      <w:pPr>
        <w:tabs>
          <w:tab w:val="left" w:pos="709"/>
        </w:tabs>
        <w:suppressAutoHyphens/>
        <w:spacing w:after="0" w:line="240" w:lineRule="auto"/>
        <w:ind w:left="5103"/>
        <w:jc w:val="right"/>
        <w:rPr>
          <w:rFonts w:ascii="Times New Roman" w:eastAsia="Times New Roman" w:hAnsi="Times New Roman" w:cs="Arial"/>
          <w:lang w:eastAsia="hi-IN" w:bidi="hi-IN"/>
        </w:rPr>
      </w:pPr>
      <w:r>
        <w:rPr>
          <w:rFonts w:ascii="Times New Roman" w:eastAsia="Times New Roman" w:hAnsi="Times New Roman" w:cs="Times New Roman"/>
          <w:lang w:eastAsia="ar-SA" w:bidi="hi-IN"/>
        </w:rPr>
        <w:t xml:space="preserve">муниципального образования </w:t>
      </w:r>
    </w:p>
    <w:p w:rsidR="00032426" w:rsidRDefault="0065562C">
      <w:pPr>
        <w:tabs>
          <w:tab w:val="left" w:pos="709"/>
        </w:tabs>
        <w:suppressAutoHyphens/>
        <w:spacing w:after="0" w:line="240" w:lineRule="auto"/>
        <w:ind w:left="5103"/>
        <w:jc w:val="right"/>
        <w:rPr>
          <w:rFonts w:ascii="Times New Roman" w:eastAsia="Times New Roman" w:hAnsi="Times New Roman" w:cs="Arial"/>
          <w:lang w:eastAsia="hi-IN" w:bidi="hi-IN"/>
        </w:rPr>
      </w:pPr>
      <w:r>
        <w:rPr>
          <w:rFonts w:ascii="Times New Roman" w:eastAsia="Times New Roman" w:hAnsi="Times New Roman" w:cs="Times New Roman"/>
          <w:lang w:eastAsia="ar-SA" w:bidi="hi-IN"/>
        </w:rPr>
        <w:t>Воловский</w:t>
      </w:r>
      <w:r w:rsidR="00954EAB">
        <w:rPr>
          <w:rFonts w:ascii="Times New Roman" w:eastAsia="Times New Roman" w:hAnsi="Times New Roman" w:cs="Times New Roman"/>
          <w:lang w:eastAsia="ar-SA" w:bidi="hi-IN"/>
        </w:rPr>
        <w:t xml:space="preserve"> район </w:t>
      </w:r>
    </w:p>
    <w:p w:rsidR="00032426" w:rsidRDefault="009A21EA">
      <w:pPr>
        <w:tabs>
          <w:tab w:val="left" w:pos="709"/>
        </w:tabs>
        <w:suppressAutoHyphens/>
        <w:spacing w:after="0" w:line="240" w:lineRule="auto"/>
        <w:ind w:left="5103"/>
        <w:jc w:val="right"/>
        <w:rPr>
          <w:rFonts w:ascii="Times New Roman" w:eastAsia="Times New Roman" w:hAnsi="Times New Roman" w:cs="Arial"/>
          <w:lang w:eastAsia="hi-IN" w:bidi="hi-IN"/>
        </w:rPr>
      </w:pPr>
      <w:r>
        <w:rPr>
          <w:rFonts w:ascii="Times New Roman" w:eastAsia="Times New Roman" w:hAnsi="Times New Roman" w:cs="Times New Roman"/>
          <w:lang w:eastAsia="ar-SA" w:bidi="hi-IN"/>
        </w:rPr>
        <w:t>о</w:t>
      </w:r>
      <w:r w:rsidR="00954EAB">
        <w:rPr>
          <w:rFonts w:ascii="Times New Roman" w:eastAsia="Times New Roman" w:hAnsi="Times New Roman" w:cs="Times New Roman"/>
          <w:lang w:eastAsia="ar-SA" w:bidi="hi-IN"/>
        </w:rPr>
        <w:t>т</w:t>
      </w:r>
      <w:r>
        <w:rPr>
          <w:rFonts w:ascii="Times New Roman" w:eastAsia="Times New Roman" w:hAnsi="Times New Roman" w:cs="Times New Roman"/>
          <w:lang w:eastAsia="ar-SA" w:bidi="hi-IN"/>
        </w:rPr>
        <w:t xml:space="preserve"> 28.07.2023</w:t>
      </w:r>
      <w:r w:rsidR="00954EAB">
        <w:rPr>
          <w:rFonts w:ascii="Times New Roman" w:eastAsia="Times New Roman" w:hAnsi="Times New Roman" w:cs="Times New Roman"/>
          <w:lang w:eastAsia="ar-SA" w:bidi="hi-IN"/>
        </w:rPr>
        <w:t xml:space="preserve"> №  </w:t>
      </w:r>
      <w:r>
        <w:rPr>
          <w:rFonts w:ascii="Times New Roman" w:eastAsia="Times New Roman" w:hAnsi="Times New Roman" w:cs="Times New Roman"/>
          <w:lang w:eastAsia="ar-SA" w:bidi="hi-IN"/>
        </w:rPr>
        <w:t>64-3</w:t>
      </w:r>
    </w:p>
    <w:p w:rsidR="00032426" w:rsidRDefault="00032426">
      <w:pPr>
        <w:widowControl w:val="0"/>
        <w:suppressAutoHyphens/>
        <w:spacing w:after="0" w:line="240" w:lineRule="exact"/>
        <w:jc w:val="center"/>
        <w:rPr>
          <w:rFonts w:ascii="Times New Roman" w:eastAsia="Times New Roman" w:hAnsi="Times New Roman" w:cs="Arial"/>
          <w:bCs/>
          <w:sz w:val="28"/>
          <w:szCs w:val="24"/>
          <w:lang w:eastAsia="hi-IN" w:bidi="hi-IN"/>
        </w:rPr>
      </w:pPr>
    </w:p>
    <w:p w:rsidR="00032426" w:rsidRDefault="00954EAB">
      <w:pPr>
        <w:widowControl w:val="0"/>
        <w:suppressAutoHyphens/>
        <w:spacing w:after="0" w:line="240" w:lineRule="auto"/>
        <w:jc w:val="center"/>
        <w:rPr>
          <w:rFonts w:ascii="Times New Roman" w:eastAsia="Times New Roman" w:hAnsi="Times New Roman" w:cs="Arial"/>
          <w:b/>
          <w:bCs/>
          <w:sz w:val="28"/>
          <w:szCs w:val="24"/>
          <w:lang w:eastAsia="hi-IN" w:bidi="hi-IN"/>
        </w:rPr>
      </w:pPr>
      <w:r>
        <w:rPr>
          <w:rFonts w:ascii="Times New Roman" w:eastAsia="Times New Roman" w:hAnsi="Times New Roman" w:cs="Arial"/>
          <w:b/>
          <w:bCs/>
          <w:sz w:val="28"/>
          <w:szCs w:val="24"/>
          <w:lang w:eastAsia="hi-IN" w:bidi="hi-IN"/>
        </w:rPr>
        <w:t xml:space="preserve">Перечень </w:t>
      </w:r>
    </w:p>
    <w:p w:rsidR="00032426" w:rsidRDefault="00954EAB">
      <w:pPr>
        <w:widowControl w:val="0"/>
        <w:suppressAutoHyphens/>
        <w:spacing w:after="0" w:line="240" w:lineRule="auto"/>
        <w:jc w:val="center"/>
      </w:pPr>
      <w:r>
        <w:rPr>
          <w:rFonts w:ascii="Times New Roman" w:eastAsia="Times New Roman" w:hAnsi="Times New Roman" w:cs="Arial"/>
          <w:b/>
          <w:bCs/>
          <w:sz w:val="28"/>
          <w:szCs w:val="24"/>
          <w:lang w:eastAsia="hi-IN" w:bidi="hi-IN"/>
        </w:rPr>
        <w:t>индикаторов риска нарушения обязательных требований при</w:t>
      </w:r>
    </w:p>
    <w:p w:rsidR="00032426" w:rsidRDefault="00954EAB">
      <w:pPr>
        <w:widowControl w:val="0"/>
        <w:suppressAutoHyphens/>
        <w:spacing w:after="0" w:line="240" w:lineRule="auto"/>
        <w:jc w:val="center"/>
      </w:pPr>
      <w:r>
        <w:rPr>
          <w:rFonts w:ascii="Times New Roman" w:eastAsia="Times New Roman" w:hAnsi="Times New Roman" w:cs="Arial"/>
          <w:b/>
          <w:bCs/>
          <w:sz w:val="28"/>
          <w:szCs w:val="24"/>
          <w:lang w:eastAsia="hi-IN" w:bidi="hi-IN"/>
        </w:rPr>
        <w:t>осуществлении муниципального земельного контроля на территории</w:t>
      </w:r>
    </w:p>
    <w:p w:rsidR="00032426" w:rsidRDefault="00954EAB">
      <w:pPr>
        <w:widowControl w:val="0"/>
        <w:suppressAutoHyphens/>
        <w:spacing w:after="0" w:line="240" w:lineRule="auto"/>
        <w:jc w:val="center"/>
      </w:pPr>
      <w:r>
        <w:rPr>
          <w:rFonts w:ascii="Times New Roman" w:eastAsia="Times New Roman" w:hAnsi="Times New Roman" w:cs="Arial"/>
          <w:b/>
          <w:bCs/>
          <w:sz w:val="28"/>
          <w:szCs w:val="24"/>
          <w:lang w:eastAsia="hi-IN" w:bidi="hi-IN"/>
        </w:rPr>
        <w:t xml:space="preserve">муниципального образования </w:t>
      </w:r>
      <w:r w:rsidR="0065562C">
        <w:rPr>
          <w:rFonts w:ascii="Times New Roman" w:eastAsia="Times New Roman" w:hAnsi="Times New Roman" w:cs="Arial"/>
          <w:b/>
          <w:bCs/>
          <w:sz w:val="28"/>
          <w:szCs w:val="24"/>
          <w:lang w:eastAsia="hi-IN" w:bidi="hi-IN"/>
        </w:rPr>
        <w:t>Воловский</w:t>
      </w:r>
      <w:r>
        <w:rPr>
          <w:rFonts w:ascii="Times New Roman" w:eastAsia="Times New Roman" w:hAnsi="Times New Roman" w:cs="Arial"/>
          <w:b/>
          <w:bCs/>
          <w:sz w:val="28"/>
          <w:szCs w:val="24"/>
          <w:lang w:eastAsia="hi-IN" w:bidi="hi-IN"/>
        </w:rPr>
        <w:t xml:space="preserve"> район</w:t>
      </w:r>
    </w:p>
    <w:p w:rsidR="00032426" w:rsidRDefault="00032426">
      <w:pPr>
        <w:widowControl w:val="0"/>
        <w:suppressAutoHyphens/>
        <w:spacing w:after="0" w:line="240" w:lineRule="auto"/>
        <w:jc w:val="center"/>
        <w:rPr>
          <w:rFonts w:ascii="Times New Roman" w:eastAsia="Times New Roman" w:hAnsi="Times New Roman" w:cs="Arial"/>
          <w:b/>
          <w:bCs/>
          <w:sz w:val="28"/>
          <w:szCs w:val="24"/>
          <w:lang w:eastAsia="hi-IN" w:bidi="hi-IN"/>
        </w:rPr>
      </w:pPr>
    </w:p>
    <w:p w:rsidR="00032426" w:rsidRDefault="00032426">
      <w:pPr>
        <w:widowControl w:val="0"/>
        <w:suppressAutoHyphens/>
        <w:spacing w:after="0" w:line="240" w:lineRule="auto"/>
        <w:jc w:val="center"/>
        <w:rPr>
          <w:rFonts w:ascii="Times New Roman" w:eastAsia="Times New Roman" w:hAnsi="Times New Roman" w:cs="Arial"/>
          <w:b/>
          <w:bCs/>
          <w:sz w:val="28"/>
          <w:szCs w:val="24"/>
          <w:lang w:eastAsia="hi-IN" w:bidi="hi-IN"/>
        </w:rPr>
      </w:pPr>
    </w:p>
    <w:p w:rsidR="00032426" w:rsidRDefault="00954EAB">
      <w:pPr>
        <w:widowControl w:val="0"/>
        <w:suppressAutoHyphens/>
        <w:spacing w:after="0" w:line="240" w:lineRule="auto"/>
        <w:jc w:val="both"/>
      </w:pPr>
      <w:r>
        <w:rPr>
          <w:rFonts w:ascii="Times New Roman" w:eastAsia="Times New Roman" w:hAnsi="Times New Roman" w:cs="Arial"/>
          <w:b/>
          <w:bCs/>
          <w:sz w:val="28"/>
          <w:szCs w:val="24"/>
          <w:lang w:eastAsia="hi-IN" w:bidi="hi-IN"/>
        </w:rPr>
        <w:tab/>
      </w:r>
      <w:r>
        <w:rPr>
          <w:rFonts w:ascii="Times New Roman" w:eastAsia="Times New Roman" w:hAnsi="Times New Roman" w:cs="Arial"/>
          <w:sz w:val="28"/>
          <w:szCs w:val="24"/>
          <w:lang w:eastAsia="hi-IN" w:bidi="hi-IN"/>
        </w:rPr>
        <w:t xml:space="preserve">1)Превышение площади используемого гражданином, юридическим лицом, индивидуальным предпринимателем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или в имеющихся правоустанавливающих, </w:t>
      </w:r>
      <w:r w:rsidR="0065562C">
        <w:rPr>
          <w:rFonts w:ascii="Times New Roman" w:eastAsia="Times New Roman" w:hAnsi="Times New Roman" w:cs="Arial"/>
          <w:sz w:val="28"/>
          <w:szCs w:val="24"/>
          <w:lang w:eastAsia="hi-IN" w:bidi="hi-IN"/>
        </w:rPr>
        <w:t>право удостоверяющих</w:t>
      </w:r>
      <w:r>
        <w:rPr>
          <w:rFonts w:ascii="Times New Roman" w:eastAsia="Times New Roman" w:hAnsi="Times New Roman" w:cs="Arial"/>
          <w:sz w:val="28"/>
          <w:szCs w:val="24"/>
          <w:lang w:eastAsia="hi-IN" w:bidi="hi-IN"/>
        </w:rPr>
        <w:t xml:space="preserve"> документах, выявленное по результатам проведения мероприятия по контролю, при проведении которого не требуется взаимодействие.</w:t>
      </w:r>
    </w:p>
    <w:p w:rsidR="00032426" w:rsidRDefault="00954EAB">
      <w:pPr>
        <w:widowControl w:val="0"/>
        <w:suppressAutoHyphens/>
        <w:spacing w:after="0" w:line="240" w:lineRule="auto"/>
        <w:jc w:val="both"/>
      </w:pPr>
      <w:r>
        <w:rPr>
          <w:rFonts w:ascii="Times New Roman" w:eastAsia="Times New Roman" w:hAnsi="Times New Roman" w:cs="Arial"/>
          <w:sz w:val="28"/>
          <w:szCs w:val="24"/>
          <w:lang w:eastAsia="hi-IN" w:bidi="hi-IN"/>
        </w:rPr>
        <w:tab/>
        <w:t xml:space="preserve">2)Отступление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в сторону увеличения землепользования от границы земельного участка соответствующего лица, сведения о которой содержатся в Едином государственном реестре недвижимости, выявленное по результатам проведения мероприятия по контролю, при проведении которого не требуется взаимодействие.   </w:t>
      </w:r>
    </w:p>
    <w:p w:rsidR="00032426" w:rsidRDefault="00954EAB">
      <w:pPr>
        <w:widowControl w:val="0"/>
        <w:suppressAutoHyphens/>
        <w:spacing w:after="0" w:line="240" w:lineRule="auto"/>
        <w:jc w:val="both"/>
      </w:pPr>
      <w:r>
        <w:rPr>
          <w:rFonts w:ascii="Times New Roman" w:eastAsia="Times New Roman" w:hAnsi="Times New Roman" w:cs="Arial"/>
          <w:sz w:val="28"/>
          <w:szCs w:val="24"/>
          <w:lang w:eastAsia="hi-IN" w:bidi="hi-IN"/>
        </w:rPr>
        <w:tab/>
        <w:t>3)Отсутствие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032426" w:rsidRDefault="00954EAB">
      <w:pPr>
        <w:widowControl w:val="0"/>
        <w:suppressAutoHyphens/>
        <w:spacing w:after="0" w:line="240" w:lineRule="auto"/>
        <w:jc w:val="both"/>
      </w:pPr>
      <w:r>
        <w:rPr>
          <w:rFonts w:ascii="Times New Roman" w:eastAsia="Times New Roman" w:hAnsi="Times New Roman" w:cs="Arial"/>
          <w:sz w:val="28"/>
          <w:szCs w:val="24"/>
          <w:lang w:eastAsia="hi-IN" w:bidi="hi-IN"/>
        </w:rPr>
        <w:tab/>
        <w:t xml:space="preserve">4)Наличие на земельном участке объектов и (или)  информации, сведений, содержащихся в сети «Интернет», в иных общедоступных источниках информации, либо полученных по результатам проведения мероприятия по контролю, при проведении которого не требуется взаимодействие, свидетельствующих об использовании гражданином, юридическим лицом, индивидуальным предпринимателем земельного участка  по целевому назначению, отличному от того, которое указано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 </w:t>
      </w:r>
    </w:p>
    <w:p w:rsidR="00032426" w:rsidRDefault="00954EAB">
      <w:pPr>
        <w:widowControl w:val="0"/>
        <w:suppressAutoHyphens/>
        <w:spacing w:after="0" w:line="240" w:lineRule="auto"/>
        <w:jc w:val="both"/>
      </w:pPr>
      <w:r>
        <w:rPr>
          <w:rFonts w:ascii="Times New Roman" w:eastAsia="Times New Roman" w:hAnsi="Times New Roman" w:cs="Arial"/>
          <w:sz w:val="28"/>
          <w:szCs w:val="24"/>
          <w:lang w:eastAsia="hi-IN" w:bidi="hi-IN"/>
        </w:rPr>
        <w:tab/>
        <w:t>5)Истечение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использования с нарушением законодательства Российской Федерации права собственности на земельный участок из  земель сельскохозяйственного назначения.</w:t>
      </w:r>
    </w:p>
    <w:p w:rsidR="00032426" w:rsidRDefault="00954EAB">
      <w:pPr>
        <w:widowControl w:val="0"/>
        <w:suppressAutoHyphens/>
        <w:spacing w:after="0" w:line="240" w:lineRule="auto"/>
        <w:jc w:val="both"/>
      </w:pPr>
      <w:r>
        <w:rPr>
          <w:rFonts w:ascii="Times New Roman" w:eastAsia="Times New Roman" w:hAnsi="Times New Roman" w:cs="Arial"/>
          <w:sz w:val="28"/>
          <w:szCs w:val="24"/>
          <w:lang w:eastAsia="hi-IN" w:bidi="hi-IN"/>
        </w:rPr>
        <w:tab/>
        <w:t xml:space="preserve">6)Наступление срока для исполнения собственником (владельцем) земельного участка обязанности по приведению  земельного участка в </w:t>
      </w:r>
      <w:r>
        <w:rPr>
          <w:rFonts w:ascii="Times New Roman" w:eastAsia="Times New Roman" w:hAnsi="Times New Roman" w:cs="Arial"/>
          <w:sz w:val="28"/>
          <w:szCs w:val="24"/>
          <w:lang w:eastAsia="hi-IN" w:bidi="hi-IN"/>
        </w:rPr>
        <w:lastRenderedPageBreak/>
        <w:t>соответствие, пригодное для использования по целевому назначению, рекультивации земельного участка в случае, если соответствующий срок установлен нормативным правовым актом или иным документом (договором 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w:t>
      </w:r>
    </w:p>
    <w:p w:rsidR="00032426" w:rsidRDefault="00954EAB">
      <w:pPr>
        <w:widowControl w:val="0"/>
        <w:suppressAutoHyphens/>
        <w:spacing w:after="0" w:line="240" w:lineRule="auto"/>
        <w:jc w:val="both"/>
      </w:pPr>
      <w:r>
        <w:rPr>
          <w:rFonts w:ascii="Times New Roman" w:eastAsia="Times New Roman" w:hAnsi="Times New Roman" w:cs="Arial"/>
          <w:sz w:val="28"/>
          <w:szCs w:val="24"/>
          <w:lang w:eastAsia="hi-IN" w:bidi="hi-IN"/>
        </w:rPr>
        <w:tab/>
        <w:t>7)Отсутствие объектов капитального строительства, деятельности по ведению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мероприятия по контролю, при проведении которого не требуется взаимодействие, при условии, что с момента возникновения права собственности на земельный участок прошло более трех лет, либо истек срок освоения земельного участка, предусмотренный договором аренды земельного участка.</w:t>
      </w:r>
    </w:p>
    <w:p w:rsidR="00032426" w:rsidRDefault="00954EAB">
      <w:pPr>
        <w:widowControl w:val="0"/>
        <w:suppressAutoHyphens/>
        <w:spacing w:after="0" w:line="240" w:lineRule="auto"/>
        <w:jc w:val="both"/>
      </w:pPr>
      <w:r>
        <w:rPr>
          <w:rFonts w:ascii="Times New Roman" w:eastAsia="Times New Roman" w:hAnsi="Times New Roman" w:cs="Arial"/>
          <w:sz w:val="28"/>
          <w:szCs w:val="24"/>
          <w:lang w:eastAsia="hi-IN" w:bidi="hi-IN"/>
        </w:rPr>
        <w:tab/>
        <w:t>8)Зарастание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предназначенного для ведения сельскохозяйственного производства (использования) или осуществления иной связанной с сельскохозяйственным производством деятельности, выявленное по результатам проведения мероприятия по контролю, при проведении которого не требуется взаимодействие.</w:t>
      </w:r>
    </w:p>
    <w:p w:rsidR="00032426" w:rsidRDefault="00954EAB">
      <w:pPr>
        <w:widowControl w:val="0"/>
        <w:suppressAutoHyphens/>
        <w:spacing w:after="0" w:line="240" w:lineRule="auto"/>
        <w:jc w:val="both"/>
      </w:pPr>
      <w:r>
        <w:rPr>
          <w:rFonts w:ascii="Times New Roman" w:eastAsia="Times New Roman" w:hAnsi="Times New Roman" w:cs="Arial"/>
          <w:sz w:val="28"/>
          <w:szCs w:val="24"/>
          <w:lang w:eastAsia="hi-IN" w:bidi="hi-IN"/>
        </w:rPr>
        <w:tab/>
        <w:t>9)Наличие на земельном участке специализированной техники, используемой для снятия и (или) перемещения плодородного слоя почвы, выявленное по результатам проведения мероприятия по контролю, при проведении которого не требуется  взаимодействие.</w:t>
      </w:r>
    </w:p>
    <w:p w:rsidR="00032426" w:rsidRDefault="00954EAB">
      <w:pPr>
        <w:widowControl w:val="0"/>
        <w:suppressAutoHyphens/>
        <w:spacing w:after="0" w:line="240" w:lineRule="auto"/>
        <w:jc w:val="both"/>
      </w:pPr>
      <w:r>
        <w:rPr>
          <w:rFonts w:ascii="Times New Roman" w:eastAsia="Times New Roman" w:hAnsi="Times New Roman" w:cs="Arial"/>
          <w:sz w:val="28"/>
          <w:szCs w:val="24"/>
          <w:lang w:eastAsia="hi-IN" w:bidi="hi-IN"/>
        </w:rPr>
        <w:tab/>
        <w:t>10)Признаки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подтопление, иссушение, уплотнение, загрязнение химическими веществами, иными веществами и микроорганизмами, загрязнение отходами производства и потребления), выявленные по результатам проведения мероприятия по контролю, при проведении которого не требуется   взаимодействие.</w:t>
      </w:r>
    </w:p>
    <w:p w:rsidR="00032426" w:rsidRDefault="00954EAB">
      <w:pPr>
        <w:widowControl w:val="0"/>
        <w:suppressAutoHyphens/>
        <w:spacing w:after="0" w:line="240" w:lineRule="auto"/>
        <w:jc w:val="both"/>
      </w:pPr>
      <w:r>
        <w:rPr>
          <w:rFonts w:ascii="Times New Roman" w:eastAsia="Times New Roman" w:hAnsi="Times New Roman" w:cs="Arial"/>
          <w:sz w:val="28"/>
          <w:szCs w:val="24"/>
          <w:lang w:eastAsia="hi-IN" w:bidi="hi-IN"/>
        </w:rPr>
        <w:tab/>
      </w:r>
    </w:p>
    <w:sectPr w:rsidR="00032426" w:rsidSect="001D18E3">
      <w:pgSz w:w="11906" w:h="16838"/>
      <w:pgMar w:top="1134" w:right="850" w:bottom="709" w:left="148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FCE" w:rsidRDefault="00DC7FCE">
      <w:pPr>
        <w:spacing w:line="240" w:lineRule="auto"/>
      </w:pPr>
      <w:r>
        <w:separator/>
      </w:r>
    </w:p>
  </w:endnote>
  <w:endnote w:type="continuationSeparator" w:id="1">
    <w:p w:rsidR="00DC7FCE" w:rsidRDefault="00DC7F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PT Astra Serif">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FCE" w:rsidRDefault="00DC7FCE">
      <w:pPr>
        <w:spacing w:after="0"/>
      </w:pPr>
      <w:r>
        <w:separator/>
      </w:r>
    </w:p>
  </w:footnote>
  <w:footnote w:type="continuationSeparator" w:id="1">
    <w:p w:rsidR="00DC7FCE" w:rsidRDefault="00DC7FC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032426"/>
    <w:rsid w:val="00032426"/>
    <w:rsid w:val="00076E94"/>
    <w:rsid w:val="00170AF6"/>
    <w:rsid w:val="001D18E3"/>
    <w:rsid w:val="00364DD9"/>
    <w:rsid w:val="00551C0A"/>
    <w:rsid w:val="0065562C"/>
    <w:rsid w:val="009044ED"/>
    <w:rsid w:val="00954EAB"/>
    <w:rsid w:val="009646D0"/>
    <w:rsid w:val="009A21EA"/>
    <w:rsid w:val="00AA5377"/>
    <w:rsid w:val="00DB5133"/>
    <w:rsid w:val="00DC7FCE"/>
    <w:rsid w:val="00F27839"/>
    <w:rsid w:val="4DF63C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8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rsid w:val="001D18E3"/>
    <w:pPr>
      <w:spacing w:after="0" w:line="240" w:lineRule="auto"/>
    </w:pPr>
    <w:rPr>
      <w:rFonts w:ascii="Tahoma" w:hAnsi="Tahoma" w:cs="Tahoma"/>
      <w:sz w:val="16"/>
      <w:szCs w:val="16"/>
    </w:rPr>
  </w:style>
  <w:style w:type="paragraph" w:styleId="a4">
    <w:name w:val="Body Text"/>
    <w:basedOn w:val="a"/>
    <w:qFormat/>
    <w:rsid w:val="001D18E3"/>
    <w:pPr>
      <w:spacing w:after="140"/>
    </w:pPr>
  </w:style>
  <w:style w:type="paragraph" w:styleId="a5">
    <w:name w:val="caption"/>
    <w:basedOn w:val="a"/>
    <w:next w:val="a"/>
    <w:qFormat/>
    <w:rsid w:val="001D18E3"/>
    <w:pPr>
      <w:suppressLineNumbers/>
      <w:spacing w:before="120" w:after="120"/>
    </w:pPr>
    <w:rPr>
      <w:rFonts w:cs="Arial"/>
      <w:i/>
      <w:iCs/>
      <w:sz w:val="24"/>
      <w:szCs w:val="24"/>
    </w:rPr>
  </w:style>
  <w:style w:type="paragraph" w:styleId="a6">
    <w:name w:val="List"/>
    <w:basedOn w:val="a4"/>
    <w:qFormat/>
    <w:rsid w:val="001D18E3"/>
    <w:rPr>
      <w:rFonts w:cs="Arial"/>
    </w:rPr>
  </w:style>
  <w:style w:type="character" w:customStyle="1" w:styleId="ConsPlusTitle1">
    <w:name w:val="ConsPlusTitle1"/>
    <w:link w:val="ConsPlusTitle"/>
    <w:qFormat/>
    <w:locked/>
    <w:rsid w:val="001D18E3"/>
    <w:rPr>
      <w:rFonts w:ascii="Times New Roman" w:eastAsia="Times New Roman" w:hAnsi="Times New Roman" w:cs="Arial"/>
      <w:b/>
      <w:bCs/>
      <w:sz w:val="24"/>
      <w:szCs w:val="24"/>
      <w:lang w:eastAsia="hi-IN" w:bidi="hi-IN"/>
    </w:rPr>
  </w:style>
  <w:style w:type="paragraph" w:customStyle="1" w:styleId="ConsPlusTitle">
    <w:name w:val="ConsPlusTitle"/>
    <w:link w:val="ConsPlusTitle1"/>
    <w:qFormat/>
    <w:rsid w:val="001D18E3"/>
    <w:pPr>
      <w:widowControl w:val="0"/>
      <w:suppressAutoHyphens/>
    </w:pPr>
    <w:rPr>
      <w:rFonts w:ascii="Times New Roman" w:eastAsia="Times New Roman" w:hAnsi="Times New Roman" w:cs="Arial"/>
      <w:b/>
      <w:bCs/>
      <w:sz w:val="24"/>
      <w:szCs w:val="24"/>
      <w:lang w:eastAsia="hi-IN" w:bidi="hi-IN"/>
    </w:rPr>
  </w:style>
  <w:style w:type="character" w:customStyle="1" w:styleId="7">
    <w:name w:val="Основной текст7"/>
    <w:qFormat/>
    <w:rsid w:val="001D18E3"/>
    <w:rPr>
      <w:rFonts w:ascii="Times New Roman" w:eastAsia="Times New Roman" w:hAnsi="Times New Roman" w:cs="Times New Roman"/>
      <w:spacing w:val="0"/>
      <w:sz w:val="25"/>
      <w:szCs w:val="25"/>
    </w:rPr>
  </w:style>
  <w:style w:type="character" w:customStyle="1" w:styleId="ConsPlusNormal1">
    <w:name w:val="ConsPlusNormal1"/>
    <w:link w:val="ConsPlusNormal"/>
    <w:qFormat/>
    <w:locked/>
    <w:rsid w:val="001D18E3"/>
    <w:rPr>
      <w:rFonts w:ascii="Times New Roman" w:eastAsia="Times New Roman" w:hAnsi="Times New Roman" w:cs="Times New Roman"/>
      <w:sz w:val="24"/>
      <w:lang w:eastAsia="ru-RU"/>
    </w:rPr>
  </w:style>
  <w:style w:type="paragraph" w:customStyle="1" w:styleId="ConsPlusNormal">
    <w:name w:val="ConsPlusNormal"/>
    <w:link w:val="ConsPlusNormal1"/>
    <w:qFormat/>
    <w:rsid w:val="001D18E3"/>
    <w:pPr>
      <w:widowControl w:val="0"/>
      <w:ind w:firstLine="720"/>
    </w:pPr>
    <w:rPr>
      <w:rFonts w:ascii="Times New Roman" w:eastAsia="Times New Roman" w:hAnsi="Times New Roman" w:cs="Times New Roman"/>
      <w:sz w:val="24"/>
      <w:szCs w:val="22"/>
    </w:rPr>
  </w:style>
  <w:style w:type="character" w:customStyle="1" w:styleId="ConsPlusNonformat1">
    <w:name w:val="ConsPlusNonformat1"/>
    <w:link w:val="ConsPlusNonformat"/>
    <w:qFormat/>
    <w:locked/>
    <w:rsid w:val="001D18E3"/>
    <w:rPr>
      <w:rFonts w:ascii="Courier New" w:eastAsia="Times New Roman" w:hAnsi="Courier New" w:cs="Calibri"/>
      <w:color w:val="000000"/>
      <w:lang w:eastAsia="ru-RU"/>
    </w:rPr>
  </w:style>
  <w:style w:type="paragraph" w:customStyle="1" w:styleId="ConsPlusNonformat">
    <w:name w:val="ConsPlusNonformat"/>
    <w:link w:val="ConsPlusNonformat1"/>
    <w:qFormat/>
    <w:rsid w:val="001D18E3"/>
    <w:pPr>
      <w:widowControl w:val="0"/>
    </w:pPr>
    <w:rPr>
      <w:rFonts w:ascii="Courier New" w:eastAsia="Times New Roman" w:hAnsi="Courier New" w:cs="Calibri"/>
      <w:color w:val="000000"/>
      <w:sz w:val="22"/>
      <w:szCs w:val="22"/>
    </w:rPr>
  </w:style>
  <w:style w:type="character" w:customStyle="1" w:styleId="-">
    <w:name w:val="Интернет-ссылка"/>
    <w:basedOn w:val="a0"/>
    <w:uiPriority w:val="99"/>
    <w:semiHidden/>
    <w:unhideWhenUsed/>
    <w:qFormat/>
    <w:rsid w:val="001D18E3"/>
    <w:rPr>
      <w:color w:val="0000FF"/>
      <w:u w:val="single"/>
    </w:rPr>
  </w:style>
  <w:style w:type="character" w:customStyle="1" w:styleId="a7">
    <w:name w:val="Текст выноски Знак"/>
    <w:basedOn w:val="a0"/>
    <w:uiPriority w:val="99"/>
    <w:semiHidden/>
    <w:qFormat/>
    <w:rsid w:val="001D18E3"/>
    <w:rPr>
      <w:rFonts w:ascii="Tahoma" w:hAnsi="Tahoma" w:cs="Tahoma"/>
      <w:sz w:val="16"/>
      <w:szCs w:val="16"/>
    </w:rPr>
  </w:style>
  <w:style w:type="character" w:customStyle="1" w:styleId="ListLabel1">
    <w:name w:val="ListLabel 1"/>
    <w:qFormat/>
    <w:rsid w:val="001D18E3"/>
    <w:rPr>
      <w:rFonts w:ascii="Times New Roman" w:hAnsi="Times New Roman" w:cs="Times New Roman"/>
      <w:color w:val="auto"/>
      <w:sz w:val="28"/>
      <w:szCs w:val="28"/>
      <w:u w:val="none"/>
      <w:lang w:val="zh-CN" w:eastAsia="zh-CN"/>
    </w:rPr>
  </w:style>
  <w:style w:type="character" w:customStyle="1" w:styleId="ListLabel2">
    <w:name w:val="ListLabel 2"/>
    <w:qFormat/>
    <w:rsid w:val="001D18E3"/>
    <w:rPr>
      <w:rFonts w:ascii="Times New Roman" w:hAnsi="Times New Roman" w:cs="Times New Roman"/>
      <w:color w:val="auto"/>
      <w:sz w:val="28"/>
      <w:szCs w:val="28"/>
      <w:u w:val="none"/>
      <w:lang w:val="en-US" w:eastAsia="zh-CN"/>
    </w:rPr>
  </w:style>
  <w:style w:type="character" w:customStyle="1" w:styleId="ListLabel3">
    <w:name w:val="ListLabel 3"/>
    <w:qFormat/>
    <w:rsid w:val="001D18E3"/>
    <w:rPr>
      <w:rFonts w:ascii="Times New Roman" w:eastAsia="Times New Roman" w:hAnsi="Times New Roman" w:cs="Times New Roman"/>
      <w:sz w:val="28"/>
      <w:szCs w:val="28"/>
      <w:lang w:eastAsia="ar-SA"/>
    </w:rPr>
  </w:style>
  <w:style w:type="character" w:customStyle="1" w:styleId="ListLabel4">
    <w:name w:val="ListLabel 4"/>
    <w:qFormat/>
    <w:rsid w:val="001D18E3"/>
    <w:rPr>
      <w:rFonts w:ascii="Times New Roman" w:eastAsia="Times New Roman" w:hAnsi="Times New Roman" w:cs="Times New Roman"/>
      <w:sz w:val="28"/>
      <w:szCs w:val="28"/>
      <w:lang w:val="zh-CN" w:eastAsia="ar-SA"/>
    </w:rPr>
  </w:style>
  <w:style w:type="character" w:customStyle="1" w:styleId="ListLabel5">
    <w:name w:val="ListLabel 5"/>
    <w:qFormat/>
    <w:rsid w:val="001D18E3"/>
    <w:rPr>
      <w:rFonts w:ascii="Times New Roman" w:hAnsi="Times New Roman" w:cs="Times New Roman"/>
      <w:color w:val="auto"/>
      <w:sz w:val="28"/>
      <w:szCs w:val="28"/>
      <w:u w:val="none"/>
      <w:lang w:val="zh-CN" w:eastAsia="zh-CN"/>
    </w:rPr>
  </w:style>
  <w:style w:type="character" w:customStyle="1" w:styleId="ListLabel6">
    <w:name w:val="ListLabel 6"/>
    <w:qFormat/>
    <w:rsid w:val="001D18E3"/>
    <w:rPr>
      <w:rFonts w:ascii="Times New Roman" w:hAnsi="Times New Roman" w:cs="Times New Roman"/>
      <w:color w:val="auto"/>
      <w:sz w:val="28"/>
      <w:szCs w:val="28"/>
      <w:u w:val="none"/>
      <w:lang w:val="en-US" w:eastAsia="zh-CN"/>
    </w:rPr>
  </w:style>
  <w:style w:type="character" w:customStyle="1" w:styleId="ListLabel7">
    <w:name w:val="ListLabel 7"/>
    <w:qFormat/>
    <w:rsid w:val="001D18E3"/>
    <w:rPr>
      <w:rFonts w:ascii="Times New Roman" w:eastAsia="Times New Roman" w:hAnsi="Times New Roman" w:cs="Times New Roman"/>
      <w:sz w:val="28"/>
      <w:szCs w:val="28"/>
      <w:lang w:eastAsia="ar-SA"/>
    </w:rPr>
  </w:style>
  <w:style w:type="character" w:customStyle="1" w:styleId="ListLabel8">
    <w:name w:val="ListLabel 8"/>
    <w:qFormat/>
    <w:rsid w:val="001D18E3"/>
    <w:rPr>
      <w:rFonts w:ascii="Times New Roman" w:eastAsia="Times New Roman" w:hAnsi="Times New Roman" w:cs="Times New Roman"/>
      <w:sz w:val="28"/>
      <w:szCs w:val="28"/>
      <w:lang w:val="zh-CN" w:eastAsia="ar-SA"/>
    </w:rPr>
  </w:style>
  <w:style w:type="character" w:customStyle="1" w:styleId="ListLabel9">
    <w:name w:val="ListLabel 9"/>
    <w:qFormat/>
    <w:rsid w:val="001D18E3"/>
    <w:rPr>
      <w:rFonts w:ascii="Times New Roman" w:eastAsia="Times New Roman" w:hAnsi="Times New Roman" w:cs="Times New Roman"/>
      <w:sz w:val="28"/>
      <w:szCs w:val="28"/>
      <w:lang w:eastAsia="ar-SA"/>
    </w:rPr>
  </w:style>
  <w:style w:type="character" w:customStyle="1" w:styleId="ListLabel10">
    <w:name w:val="ListLabel 10"/>
    <w:qFormat/>
    <w:rsid w:val="001D18E3"/>
    <w:rPr>
      <w:rFonts w:ascii="Times New Roman" w:eastAsia="Times New Roman" w:hAnsi="Times New Roman" w:cs="Times New Roman"/>
      <w:sz w:val="28"/>
      <w:szCs w:val="28"/>
      <w:lang w:val="zh-CN" w:eastAsia="ar-SA"/>
    </w:rPr>
  </w:style>
  <w:style w:type="character" w:customStyle="1" w:styleId="ListLabel11">
    <w:name w:val="ListLabel 11"/>
    <w:qFormat/>
    <w:rsid w:val="001D18E3"/>
    <w:rPr>
      <w:rFonts w:ascii="Times New Roman" w:eastAsia="Times New Roman" w:hAnsi="Times New Roman" w:cs="Times New Roman"/>
      <w:sz w:val="28"/>
      <w:szCs w:val="28"/>
      <w:lang w:eastAsia="ar-SA"/>
    </w:rPr>
  </w:style>
  <w:style w:type="character" w:customStyle="1" w:styleId="ListLabel12">
    <w:name w:val="ListLabel 12"/>
    <w:qFormat/>
    <w:rsid w:val="001D18E3"/>
    <w:rPr>
      <w:rFonts w:ascii="Times New Roman" w:eastAsia="Times New Roman" w:hAnsi="Times New Roman" w:cs="Times New Roman"/>
      <w:sz w:val="28"/>
      <w:szCs w:val="28"/>
      <w:lang w:val="zh-CN" w:eastAsia="ar-SA"/>
    </w:rPr>
  </w:style>
  <w:style w:type="character" w:customStyle="1" w:styleId="ListLabel13">
    <w:name w:val="ListLabel 13"/>
    <w:qFormat/>
    <w:rsid w:val="001D18E3"/>
    <w:rPr>
      <w:rFonts w:ascii="Times New Roman" w:eastAsia="Times New Roman" w:hAnsi="Times New Roman" w:cs="Times New Roman"/>
      <w:sz w:val="28"/>
      <w:szCs w:val="28"/>
      <w:lang w:eastAsia="ar-SA"/>
    </w:rPr>
  </w:style>
  <w:style w:type="character" w:customStyle="1" w:styleId="ListLabel14">
    <w:name w:val="ListLabel 14"/>
    <w:qFormat/>
    <w:rsid w:val="001D18E3"/>
    <w:rPr>
      <w:rFonts w:ascii="Times New Roman" w:eastAsia="Times New Roman" w:hAnsi="Times New Roman" w:cs="Times New Roman"/>
      <w:sz w:val="28"/>
      <w:szCs w:val="28"/>
      <w:lang w:val="zh-CN" w:eastAsia="ar-SA"/>
    </w:rPr>
  </w:style>
  <w:style w:type="paragraph" w:customStyle="1" w:styleId="a8">
    <w:name w:val="Заголовок"/>
    <w:basedOn w:val="a"/>
    <w:next w:val="a4"/>
    <w:qFormat/>
    <w:rsid w:val="001D18E3"/>
    <w:pPr>
      <w:keepNext/>
      <w:spacing w:before="240" w:after="120"/>
    </w:pPr>
    <w:rPr>
      <w:rFonts w:ascii="Liberation Sans" w:eastAsia="Microsoft YaHei" w:hAnsi="Liberation Sans" w:cs="Arial"/>
      <w:sz w:val="28"/>
      <w:szCs w:val="28"/>
    </w:rPr>
  </w:style>
  <w:style w:type="paragraph" w:customStyle="1" w:styleId="1">
    <w:name w:val="Указатель1"/>
    <w:basedOn w:val="a"/>
    <w:qFormat/>
    <w:rsid w:val="001D18E3"/>
    <w:pPr>
      <w:suppressLineNumbers/>
    </w:pPr>
    <w:rPr>
      <w:rFonts w:cs="Arial"/>
    </w:rPr>
  </w:style>
  <w:style w:type="paragraph" w:styleId="a9">
    <w:name w:val="List Paragraph"/>
    <w:basedOn w:val="a"/>
    <w:uiPriority w:val="34"/>
    <w:qFormat/>
    <w:rsid w:val="001D18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Tahoma" w:hAnsi="Tahoma" w:cs="Tahoma"/>
      <w:sz w:val="16"/>
      <w:szCs w:val="16"/>
    </w:rPr>
  </w:style>
  <w:style w:type="paragraph" w:styleId="a4">
    <w:name w:val="Body Text"/>
    <w:basedOn w:val="a"/>
    <w:qFormat/>
    <w:pPr>
      <w:spacing w:after="140"/>
    </w:pPr>
  </w:style>
  <w:style w:type="paragraph" w:styleId="a5">
    <w:name w:val="caption"/>
    <w:basedOn w:val="a"/>
    <w:next w:val="a"/>
    <w:qFormat/>
    <w:pPr>
      <w:suppressLineNumbers/>
      <w:spacing w:before="120" w:after="120"/>
    </w:pPr>
    <w:rPr>
      <w:rFonts w:cs="Arial"/>
      <w:i/>
      <w:iCs/>
      <w:sz w:val="24"/>
      <w:szCs w:val="24"/>
    </w:rPr>
  </w:style>
  <w:style w:type="paragraph" w:styleId="a6">
    <w:name w:val="List"/>
    <w:basedOn w:val="a4"/>
    <w:qFormat/>
    <w:rPr>
      <w:rFonts w:cs="Arial"/>
    </w:rPr>
  </w:style>
  <w:style w:type="character" w:customStyle="1" w:styleId="ConsPlusTitle1">
    <w:name w:val="ConsPlusTitle1"/>
    <w:link w:val="ConsPlusTitle"/>
    <w:qFormat/>
    <w:locked/>
    <w:rPr>
      <w:rFonts w:ascii="Times New Roman" w:eastAsia="Times New Roman" w:hAnsi="Times New Roman" w:cs="Arial"/>
      <w:b/>
      <w:bCs/>
      <w:sz w:val="24"/>
      <w:szCs w:val="24"/>
      <w:lang w:eastAsia="hi-IN" w:bidi="hi-IN"/>
    </w:rPr>
  </w:style>
  <w:style w:type="paragraph" w:customStyle="1" w:styleId="ConsPlusTitle">
    <w:name w:val="ConsPlusTitle"/>
    <w:link w:val="ConsPlusTitle1"/>
    <w:qFormat/>
    <w:pPr>
      <w:widowControl w:val="0"/>
      <w:suppressAutoHyphens/>
    </w:pPr>
    <w:rPr>
      <w:rFonts w:ascii="Times New Roman" w:eastAsia="Times New Roman" w:hAnsi="Times New Roman" w:cs="Arial"/>
      <w:b/>
      <w:bCs/>
      <w:sz w:val="24"/>
      <w:szCs w:val="24"/>
      <w:lang w:eastAsia="hi-IN" w:bidi="hi-IN"/>
    </w:rPr>
  </w:style>
  <w:style w:type="character" w:customStyle="1" w:styleId="7">
    <w:name w:val="Основной текст7"/>
    <w:qFormat/>
    <w:rPr>
      <w:rFonts w:ascii="Times New Roman" w:eastAsia="Times New Roman" w:hAnsi="Times New Roman" w:cs="Times New Roman"/>
      <w:spacing w:val="0"/>
      <w:sz w:val="25"/>
      <w:szCs w:val="25"/>
    </w:rPr>
  </w:style>
  <w:style w:type="character" w:customStyle="1" w:styleId="ConsPlusNormal1">
    <w:name w:val="ConsPlusNormal1"/>
    <w:link w:val="ConsPlusNormal"/>
    <w:qFormat/>
    <w:locked/>
    <w:rPr>
      <w:rFonts w:ascii="Times New Roman" w:eastAsia="Times New Roman" w:hAnsi="Times New Roman" w:cs="Times New Roman"/>
      <w:sz w:val="24"/>
      <w:lang w:eastAsia="ru-RU"/>
    </w:rPr>
  </w:style>
  <w:style w:type="paragraph" w:customStyle="1" w:styleId="ConsPlusNormal">
    <w:name w:val="ConsPlusNormal"/>
    <w:link w:val="ConsPlusNormal1"/>
    <w:qFormat/>
    <w:pPr>
      <w:widowControl w:val="0"/>
      <w:ind w:firstLine="720"/>
    </w:pPr>
    <w:rPr>
      <w:rFonts w:ascii="Times New Roman" w:eastAsia="Times New Roman" w:hAnsi="Times New Roman" w:cs="Times New Roman"/>
      <w:sz w:val="24"/>
      <w:szCs w:val="22"/>
    </w:rPr>
  </w:style>
  <w:style w:type="character" w:customStyle="1" w:styleId="ConsPlusNonformat1">
    <w:name w:val="ConsPlusNonformat1"/>
    <w:link w:val="ConsPlusNonformat"/>
    <w:qFormat/>
    <w:locked/>
    <w:rPr>
      <w:rFonts w:ascii="Courier New" w:eastAsia="Times New Roman" w:hAnsi="Courier New" w:cs="Calibri"/>
      <w:color w:val="000000"/>
      <w:lang w:eastAsia="ru-RU"/>
    </w:rPr>
  </w:style>
  <w:style w:type="paragraph" w:customStyle="1" w:styleId="ConsPlusNonformat">
    <w:name w:val="ConsPlusNonformat"/>
    <w:link w:val="ConsPlusNonformat1"/>
    <w:qFormat/>
    <w:pPr>
      <w:widowControl w:val="0"/>
    </w:pPr>
    <w:rPr>
      <w:rFonts w:ascii="Courier New" w:eastAsia="Times New Roman" w:hAnsi="Courier New" w:cs="Calibri"/>
      <w:color w:val="000000"/>
      <w:sz w:val="22"/>
      <w:szCs w:val="22"/>
    </w:rPr>
  </w:style>
  <w:style w:type="character" w:customStyle="1" w:styleId="-">
    <w:name w:val="Интернет-ссылка"/>
    <w:basedOn w:val="a0"/>
    <w:uiPriority w:val="99"/>
    <w:semiHidden/>
    <w:unhideWhenUsed/>
    <w:qFormat/>
    <w:rPr>
      <w:color w:val="0000FF"/>
      <w:u w:val="single"/>
    </w:rPr>
  </w:style>
  <w:style w:type="character" w:customStyle="1" w:styleId="a7">
    <w:name w:val="Текст выноски Знак"/>
    <w:basedOn w:val="a0"/>
    <w:uiPriority w:val="99"/>
    <w:semiHidden/>
    <w:qFormat/>
    <w:rPr>
      <w:rFonts w:ascii="Tahoma" w:hAnsi="Tahoma" w:cs="Tahoma"/>
      <w:sz w:val="16"/>
      <w:szCs w:val="16"/>
    </w:rPr>
  </w:style>
  <w:style w:type="character" w:customStyle="1" w:styleId="ListLabel1">
    <w:name w:val="ListLabel 1"/>
    <w:qFormat/>
    <w:rPr>
      <w:rFonts w:ascii="Times New Roman" w:hAnsi="Times New Roman" w:cs="Times New Roman"/>
      <w:color w:val="auto"/>
      <w:sz w:val="28"/>
      <w:szCs w:val="28"/>
      <w:u w:val="none"/>
      <w:lang w:val="zh-CN" w:eastAsia="zh-CN"/>
    </w:rPr>
  </w:style>
  <w:style w:type="character" w:customStyle="1" w:styleId="ListLabel2">
    <w:name w:val="ListLabel 2"/>
    <w:qFormat/>
    <w:rPr>
      <w:rFonts w:ascii="Times New Roman" w:hAnsi="Times New Roman" w:cs="Times New Roman"/>
      <w:color w:val="auto"/>
      <w:sz w:val="28"/>
      <w:szCs w:val="28"/>
      <w:u w:val="none"/>
      <w:lang w:val="en-US" w:eastAsia="zh-CN"/>
    </w:rPr>
  </w:style>
  <w:style w:type="character" w:customStyle="1" w:styleId="ListLabel3">
    <w:name w:val="ListLabel 3"/>
    <w:qFormat/>
    <w:rPr>
      <w:rFonts w:ascii="Times New Roman" w:eastAsia="Times New Roman" w:hAnsi="Times New Roman" w:cs="Times New Roman"/>
      <w:sz w:val="28"/>
      <w:szCs w:val="28"/>
      <w:lang w:eastAsia="ar-SA"/>
    </w:rPr>
  </w:style>
  <w:style w:type="character" w:customStyle="1" w:styleId="ListLabel4">
    <w:name w:val="ListLabel 4"/>
    <w:qFormat/>
    <w:rPr>
      <w:rFonts w:ascii="Times New Roman" w:eastAsia="Times New Roman" w:hAnsi="Times New Roman" w:cs="Times New Roman"/>
      <w:sz w:val="28"/>
      <w:szCs w:val="28"/>
      <w:lang w:val="zh-CN" w:eastAsia="ar-SA"/>
    </w:rPr>
  </w:style>
  <w:style w:type="character" w:customStyle="1" w:styleId="ListLabel5">
    <w:name w:val="ListLabel 5"/>
    <w:qFormat/>
    <w:rPr>
      <w:rFonts w:ascii="Times New Roman" w:hAnsi="Times New Roman" w:cs="Times New Roman"/>
      <w:color w:val="auto"/>
      <w:sz w:val="28"/>
      <w:szCs w:val="28"/>
      <w:u w:val="none"/>
      <w:lang w:val="zh-CN" w:eastAsia="zh-CN"/>
    </w:rPr>
  </w:style>
  <w:style w:type="character" w:customStyle="1" w:styleId="ListLabel6">
    <w:name w:val="ListLabel 6"/>
    <w:qFormat/>
    <w:rPr>
      <w:rFonts w:ascii="Times New Roman" w:hAnsi="Times New Roman" w:cs="Times New Roman"/>
      <w:color w:val="auto"/>
      <w:sz w:val="28"/>
      <w:szCs w:val="28"/>
      <w:u w:val="none"/>
      <w:lang w:val="en-US" w:eastAsia="zh-CN"/>
    </w:rPr>
  </w:style>
  <w:style w:type="character" w:customStyle="1" w:styleId="ListLabel7">
    <w:name w:val="ListLabel 7"/>
    <w:qFormat/>
    <w:rPr>
      <w:rFonts w:ascii="Times New Roman" w:eastAsia="Times New Roman" w:hAnsi="Times New Roman" w:cs="Times New Roman"/>
      <w:sz w:val="28"/>
      <w:szCs w:val="28"/>
      <w:lang w:eastAsia="ar-SA"/>
    </w:rPr>
  </w:style>
  <w:style w:type="character" w:customStyle="1" w:styleId="ListLabel8">
    <w:name w:val="ListLabel 8"/>
    <w:qFormat/>
    <w:rPr>
      <w:rFonts w:ascii="Times New Roman" w:eastAsia="Times New Roman" w:hAnsi="Times New Roman" w:cs="Times New Roman"/>
      <w:sz w:val="28"/>
      <w:szCs w:val="28"/>
      <w:lang w:val="zh-CN" w:eastAsia="ar-SA"/>
    </w:rPr>
  </w:style>
  <w:style w:type="character" w:customStyle="1" w:styleId="ListLabel9">
    <w:name w:val="ListLabel 9"/>
    <w:qFormat/>
    <w:rPr>
      <w:rFonts w:ascii="Times New Roman" w:eastAsia="Times New Roman" w:hAnsi="Times New Roman" w:cs="Times New Roman"/>
      <w:sz w:val="28"/>
      <w:szCs w:val="28"/>
      <w:lang w:eastAsia="ar-SA"/>
    </w:rPr>
  </w:style>
  <w:style w:type="character" w:customStyle="1" w:styleId="ListLabel10">
    <w:name w:val="ListLabel 10"/>
    <w:qFormat/>
    <w:rPr>
      <w:rFonts w:ascii="Times New Roman" w:eastAsia="Times New Roman" w:hAnsi="Times New Roman" w:cs="Times New Roman"/>
      <w:sz w:val="28"/>
      <w:szCs w:val="28"/>
      <w:lang w:val="zh-CN" w:eastAsia="ar-SA"/>
    </w:rPr>
  </w:style>
  <w:style w:type="character" w:customStyle="1" w:styleId="ListLabel11">
    <w:name w:val="ListLabel 11"/>
    <w:qFormat/>
    <w:rPr>
      <w:rFonts w:ascii="Times New Roman" w:eastAsia="Times New Roman" w:hAnsi="Times New Roman" w:cs="Times New Roman"/>
      <w:sz w:val="28"/>
      <w:szCs w:val="28"/>
      <w:lang w:eastAsia="ar-SA"/>
    </w:rPr>
  </w:style>
  <w:style w:type="character" w:customStyle="1" w:styleId="ListLabel12">
    <w:name w:val="ListLabel 12"/>
    <w:qFormat/>
    <w:rPr>
      <w:rFonts w:ascii="Times New Roman" w:eastAsia="Times New Roman" w:hAnsi="Times New Roman" w:cs="Times New Roman"/>
      <w:sz w:val="28"/>
      <w:szCs w:val="28"/>
      <w:lang w:val="zh-CN" w:eastAsia="ar-SA"/>
    </w:rPr>
  </w:style>
  <w:style w:type="character" w:customStyle="1" w:styleId="ListLabel13">
    <w:name w:val="ListLabel 13"/>
    <w:qFormat/>
    <w:rPr>
      <w:rFonts w:ascii="Times New Roman" w:eastAsia="Times New Roman" w:hAnsi="Times New Roman" w:cs="Times New Roman"/>
      <w:sz w:val="28"/>
      <w:szCs w:val="28"/>
      <w:lang w:eastAsia="ar-SA"/>
    </w:rPr>
  </w:style>
  <w:style w:type="character" w:customStyle="1" w:styleId="ListLabel14">
    <w:name w:val="ListLabel 14"/>
    <w:qFormat/>
    <w:rPr>
      <w:rFonts w:ascii="Times New Roman" w:eastAsia="Times New Roman" w:hAnsi="Times New Roman" w:cs="Times New Roman"/>
      <w:sz w:val="28"/>
      <w:szCs w:val="28"/>
      <w:lang w:val="zh-CN" w:eastAsia="ar-SA"/>
    </w:rPr>
  </w:style>
  <w:style w:type="paragraph" w:customStyle="1" w:styleId="a8">
    <w:name w:val="Заголовок"/>
    <w:basedOn w:val="a"/>
    <w:next w:val="a4"/>
    <w:qFormat/>
    <w:pPr>
      <w:keepNext/>
      <w:spacing w:before="240" w:after="120"/>
    </w:pPr>
    <w:rPr>
      <w:rFonts w:ascii="Liberation Sans" w:eastAsia="Microsoft YaHei" w:hAnsi="Liberation Sans" w:cs="Arial"/>
      <w:sz w:val="28"/>
      <w:szCs w:val="28"/>
    </w:rPr>
  </w:style>
  <w:style w:type="paragraph" w:customStyle="1" w:styleId="1">
    <w:name w:val="Указатель1"/>
    <w:basedOn w:val="a"/>
    <w:qFormat/>
    <w:pPr>
      <w:suppressLineNumbers/>
    </w:pPr>
    <w:rPr>
      <w:rFonts w:cs="Arial"/>
    </w:rPr>
  </w:style>
  <w:style w:type="paragraph" w:styleId="a9">
    <w:name w:val="List Paragraph"/>
    <w:basedOn w:val="a"/>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1901-B1E6-4C4D-9598-FAF38971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917</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TIK</cp:lastModifiedBy>
  <cp:revision>2</cp:revision>
  <cp:lastPrinted>2023-06-26T06:58:00Z</cp:lastPrinted>
  <dcterms:created xsi:type="dcterms:W3CDTF">2023-07-27T11:19:00Z</dcterms:created>
  <dcterms:modified xsi:type="dcterms:W3CDTF">2023-07-27T11:19:00Z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1033-11.2.0.11537</vt:lpwstr>
  </property>
  <property fmtid="{D5CDD505-2E9C-101B-9397-08002B2CF9AE}" pid="9" name="ICV">
    <vt:lpwstr>99528BFF4F9140A98CEE78FE163D1F1C</vt:lpwstr>
  </property>
</Properties>
</file>