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470E97" w:rsidRPr="00470E97" w:rsidTr="00470E97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4"/>
              <w:gridCol w:w="381"/>
            </w:tblGrid>
            <w:tr w:rsidR="00470E97" w:rsidRPr="00470E97" w:rsidTr="00470E9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ТУЛЬСКАЯ ОБЛАСТЬ</w:t>
                  </w:r>
                </w:p>
              </w:tc>
            </w:tr>
            <w:tr w:rsidR="00470E97" w:rsidRPr="00470E97" w:rsidTr="00470E9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МУНИЦИПАЛЬНОЕ ОБРАЗОВАНИЕ ВОЛОВСКИЙ РАЙОН</w:t>
                  </w:r>
                </w:p>
              </w:tc>
            </w:tr>
            <w:tr w:rsidR="00470E97" w:rsidRPr="00470E97" w:rsidTr="00470E9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СОБРАНИЕ ПРЕДСТАВИТЕЛЕЙ</w:t>
                  </w:r>
                </w:p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5-го созыва</w:t>
                  </w:r>
                </w:p>
              </w:tc>
            </w:tr>
            <w:tr w:rsidR="00470E97" w:rsidRPr="00470E97" w:rsidTr="00470E9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РЕШЕНИЕ</w:t>
                  </w:r>
                </w:p>
              </w:tc>
            </w:tr>
            <w:tr w:rsidR="00470E97" w:rsidRPr="00470E97" w:rsidTr="00470E9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70E97" w:rsidRPr="00470E97" w:rsidRDefault="00470E97" w:rsidP="00470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70E97" w:rsidRPr="00470E97" w:rsidTr="00470E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                      2016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E97" w:rsidRPr="00470E97" w:rsidRDefault="00470E97" w:rsidP="00470E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70E9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</w:tr>
          </w:tbl>
          <w:p w:rsidR="00470E97" w:rsidRPr="00470E97" w:rsidRDefault="00470E97" w:rsidP="0047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 внесении изменения в решение Собрания представителей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муниципального образования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29.01.2016 № 39-5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 мерах по совершенствованию организации деятельности в области противодействия коррупции»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соответствии с Федеральным законом от 3 ноября 2015 года № ЗОЗ-ФЗ «О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Собрание представителей муниципального образования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РЕШИЛО: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      1.Внести в решение Собрания представителей   муниципального образования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29.01.2016 № 39-5 «О мерах по совершенствованию организации деятельности в области противодействия коррупции» следующее изменение: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приложении 3 к решению «Положение о Комиссии по </w:t>
            </w:r>
            <w:proofErr w:type="gram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контролю за</w:t>
            </w:r>
            <w:proofErr w:type="gram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 пункт 4 дополнить подпунктом 5 следующего содержания: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«5) рассматривает поступившие в Комиссию уведомления лиц, замещающих муниципальные должности, о возникновении личной заинтересованности при осуществлении своих полномочий (исполнении должностных обязанностей), </w:t>
            </w:r>
            <w:proofErr w:type="gram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которая</w:t>
            </w:r>
            <w:proofErr w:type="gram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приводит или может привести к конфликту интересов.».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     2. Настоящее решение опубликовать в газете «Время и люди» и разместить на официальном сайте муниципального образования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сети «Интернет».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 3. Настоящее решение вступает в силу со дня опубликования.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 Глава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70E97" w:rsidRPr="00470E97" w:rsidRDefault="00470E97" w:rsidP="00470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     </w:t>
            </w:r>
            <w:proofErr w:type="spellStart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470E9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                                                         М.Н. Ежова</w:t>
            </w:r>
          </w:p>
          <w:p w:rsidR="00470E97" w:rsidRPr="00470E97" w:rsidRDefault="00470E97" w:rsidP="0047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7"/>
    <w:rsid w:val="00470E97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36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2016-10-20T13:15:00Z</dcterms:modified>
</cp:coreProperties>
</file>