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3B7" w:rsidRDefault="009373B7" w:rsidP="009373B7">
      <w:pPr>
        <w:jc w:val="center"/>
        <w:rPr>
          <w:b/>
          <w:bCs/>
          <w:sz w:val="23"/>
          <w:szCs w:val="23"/>
        </w:rPr>
      </w:pPr>
      <w:r>
        <w:rPr>
          <w:b/>
          <w:bCs/>
          <w:sz w:val="23"/>
          <w:szCs w:val="23"/>
        </w:rPr>
        <w:t xml:space="preserve"> ТУЛЬСКАЯ ОБЛАСТЬ</w:t>
      </w:r>
    </w:p>
    <w:p w:rsidR="009373B7" w:rsidRDefault="009373B7" w:rsidP="009373B7">
      <w:pPr>
        <w:jc w:val="center"/>
        <w:rPr>
          <w:b/>
          <w:bCs/>
          <w:sz w:val="23"/>
          <w:szCs w:val="23"/>
        </w:rPr>
      </w:pPr>
      <w:r>
        <w:rPr>
          <w:b/>
          <w:bCs/>
          <w:sz w:val="23"/>
          <w:szCs w:val="23"/>
        </w:rPr>
        <w:t xml:space="preserve"> МУНИЦИАЛЬНОЕ ОБРАЗОВАНИЕ</w:t>
      </w:r>
    </w:p>
    <w:p w:rsidR="009373B7" w:rsidRDefault="009373B7" w:rsidP="009373B7">
      <w:pPr>
        <w:jc w:val="center"/>
        <w:rPr>
          <w:b/>
          <w:bCs/>
          <w:sz w:val="23"/>
          <w:szCs w:val="23"/>
        </w:rPr>
      </w:pPr>
      <w:r>
        <w:rPr>
          <w:b/>
          <w:bCs/>
          <w:sz w:val="23"/>
          <w:szCs w:val="23"/>
        </w:rPr>
        <w:t xml:space="preserve">        РАБОЧИЙ ПОСЕЛОК ВОЛОВО ВОЛОВСКОГО РАЙОНА</w:t>
      </w:r>
    </w:p>
    <w:p w:rsidR="009373B7" w:rsidRDefault="009373B7" w:rsidP="009373B7">
      <w:pPr>
        <w:jc w:val="center"/>
        <w:rPr>
          <w:b/>
          <w:bCs/>
          <w:sz w:val="23"/>
          <w:szCs w:val="23"/>
        </w:rPr>
      </w:pPr>
      <w:r>
        <w:rPr>
          <w:b/>
          <w:bCs/>
          <w:sz w:val="23"/>
          <w:szCs w:val="23"/>
        </w:rPr>
        <w:t>СОБРАНИЕ ДЕПУТАТОВ</w:t>
      </w:r>
    </w:p>
    <w:p w:rsidR="009373B7" w:rsidRDefault="009373B7" w:rsidP="009373B7">
      <w:pPr>
        <w:jc w:val="center"/>
        <w:rPr>
          <w:b/>
          <w:bCs/>
          <w:sz w:val="23"/>
          <w:szCs w:val="23"/>
        </w:rPr>
      </w:pPr>
      <w:r>
        <w:rPr>
          <w:b/>
          <w:bCs/>
          <w:sz w:val="23"/>
          <w:szCs w:val="23"/>
        </w:rPr>
        <w:t>6-го созыва</w:t>
      </w:r>
    </w:p>
    <w:p w:rsidR="009373B7" w:rsidRDefault="009373B7" w:rsidP="009373B7">
      <w:pPr>
        <w:jc w:val="center"/>
        <w:rPr>
          <w:b/>
          <w:bCs/>
          <w:sz w:val="23"/>
          <w:szCs w:val="23"/>
        </w:rPr>
      </w:pPr>
    </w:p>
    <w:p w:rsidR="009373B7" w:rsidRDefault="009373B7" w:rsidP="009373B7">
      <w:pPr>
        <w:jc w:val="center"/>
        <w:rPr>
          <w:b/>
          <w:bCs/>
          <w:sz w:val="23"/>
          <w:szCs w:val="23"/>
        </w:rPr>
      </w:pPr>
      <w:r>
        <w:rPr>
          <w:b/>
          <w:bCs/>
          <w:sz w:val="23"/>
          <w:szCs w:val="23"/>
        </w:rPr>
        <w:t>РЕШЕНИЕ</w:t>
      </w:r>
    </w:p>
    <w:p w:rsidR="009373B7" w:rsidRDefault="009373B7" w:rsidP="009373B7">
      <w:pPr>
        <w:shd w:val="clear" w:color="auto" w:fill="FFFFFF"/>
        <w:rPr>
          <w:b/>
          <w:bCs/>
          <w:sz w:val="23"/>
          <w:szCs w:val="23"/>
        </w:rPr>
      </w:pPr>
    </w:p>
    <w:p w:rsidR="009373B7" w:rsidRDefault="009373B7" w:rsidP="009373B7">
      <w:pPr>
        <w:tabs>
          <w:tab w:val="left" w:pos="4760"/>
        </w:tabs>
        <w:jc w:val="center"/>
        <w:rPr>
          <w:sz w:val="23"/>
          <w:szCs w:val="23"/>
        </w:rPr>
      </w:pPr>
      <w:r>
        <w:rPr>
          <w:sz w:val="23"/>
          <w:szCs w:val="23"/>
        </w:rPr>
        <w:t xml:space="preserve"> от 25.03.2022 года</w:t>
      </w:r>
      <w:r>
        <w:rPr>
          <w:sz w:val="23"/>
          <w:szCs w:val="23"/>
        </w:rPr>
        <w:tab/>
        <w:t xml:space="preserve">                                         № 41-1</w:t>
      </w:r>
    </w:p>
    <w:p w:rsidR="009373B7" w:rsidRDefault="009373B7" w:rsidP="009373B7">
      <w:pPr>
        <w:shd w:val="clear" w:color="auto" w:fill="FFFFFF"/>
        <w:jc w:val="both"/>
        <w:rPr>
          <w:sz w:val="23"/>
          <w:szCs w:val="23"/>
        </w:rPr>
      </w:pPr>
    </w:p>
    <w:p w:rsidR="009373B7" w:rsidRDefault="009373B7" w:rsidP="009373B7">
      <w:pPr>
        <w:shd w:val="clear" w:color="auto" w:fill="FFFFFF"/>
        <w:jc w:val="both"/>
        <w:rPr>
          <w:sz w:val="23"/>
          <w:szCs w:val="23"/>
        </w:rPr>
      </w:pPr>
    </w:p>
    <w:p w:rsidR="009373B7" w:rsidRDefault="009373B7" w:rsidP="009373B7">
      <w:pPr>
        <w:shd w:val="clear" w:color="auto" w:fill="FFFFFF"/>
        <w:jc w:val="center"/>
        <w:rPr>
          <w:b/>
          <w:bCs/>
          <w:sz w:val="23"/>
          <w:szCs w:val="23"/>
        </w:rPr>
      </w:pPr>
      <w:r>
        <w:rPr>
          <w:b/>
          <w:bCs/>
          <w:sz w:val="23"/>
          <w:szCs w:val="23"/>
        </w:rPr>
        <w:t xml:space="preserve">О внесении изменений в Устав муниципального образования </w:t>
      </w:r>
    </w:p>
    <w:p w:rsidR="009373B7" w:rsidRDefault="009373B7" w:rsidP="009373B7">
      <w:pPr>
        <w:shd w:val="clear" w:color="auto" w:fill="FFFFFF"/>
        <w:jc w:val="center"/>
        <w:rPr>
          <w:b/>
          <w:bCs/>
          <w:color w:val="000000"/>
          <w:sz w:val="23"/>
          <w:szCs w:val="23"/>
        </w:rPr>
      </w:pPr>
      <w:r>
        <w:rPr>
          <w:b/>
          <w:bCs/>
          <w:sz w:val="23"/>
          <w:szCs w:val="23"/>
        </w:rPr>
        <w:t xml:space="preserve">рабочий поселок Волово </w:t>
      </w:r>
      <w:proofErr w:type="spellStart"/>
      <w:r>
        <w:rPr>
          <w:b/>
          <w:bCs/>
          <w:sz w:val="23"/>
          <w:szCs w:val="23"/>
        </w:rPr>
        <w:t>Воловского</w:t>
      </w:r>
      <w:proofErr w:type="spellEnd"/>
      <w:r>
        <w:rPr>
          <w:b/>
          <w:bCs/>
          <w:sz w:val="23"/>
          <w:szCs w:val="23"/>
        </w:rPr>
        <w:t xml:space="preserve"> района  </w:t>
      </w:r>
    </w:p>
    <w:p w:rsidR="009373B7" w:rsidRDefault="009373B7" w:rsidP="009373B7">
      <w:pPr>
        <w:pStyle w:val="a3"/>
        <w:spacing w:before="0" w:beforeAutospacing="0" w:after="0" w:afterAutospacing="0"/>
        <w:ind w:firstLine="567"/>
        <w:jc w:val="center"/>
        <w:rPr>
          <w:color w:val="000000"/>
          <w:sz w:val="23"/>
          <w:szCs w:val="23"/>
        </w:rPr>
      </w:pPr>
      <w:r>
        <w:rPr>
          <w:b/>
          <w:bCs/>
          <w:color w:val="000000"/>
          <w:sz w:val="23"/>
          <w:szCs w:val="23"/>
        </w:rPr>
        <w:t> </w:t>
      </w:r>
    </w:p>
    <w:p w:rsidR="009373B7" w:rsidRDefault="009373B7" w:rsidP="009373B7">
      <w:pPr>
        <w:pStyle w:val="a3"/>
        <w:spacing w:before="0" w:beforeAutospacing="0" w:after="0" w:afterAutospacing="0"/>
        <w:ind w:firstLine="709"/>
        <w:jc w:val="both"/>
        <w:rPr>
          <w:sz w:val="23"/>
          <w:szCs w:val="23"/>
        </w:rPr>
      </w:pPr>
      <w:r>
        <w:rPr>
          <w:sz w:val="23"/>
          <w:szCs w:val="23"/>
        </w:rPr>
        <w:t>В соответствии с </w:t>
      </w:r>
      <w:hyperlink r:id="rId4" w:tgtFrame="_blank" w:history="1">
        <w:r>
          <w:rPr>
            <w:rStyle w:val="1"/>
            <w:sz w:val="23"/>
            <w:szCs w:val="23"/>
          </w:rPr>
          <w:t>Федеральным законом от 06.10.2003 № 131-ФЗ</w:t>
        </w:r>
      </w:hyperlink>
      <w:r>
        <w:rPr>
          <w:sz w:val="23"/>
          <w:szCs w:val="23"/>
        </w:rPr>
        <w:t> «Об общих принципах организации местного самоуправления в Российской Федерации», на основании </w:t>
      </w:r>
      <w:hyperlink r:id="rId5" w:tgtFrame="_blank" w:history="1">
        <w:r>
          <w:rPr>
            <w:rStyle w:val="1"/>
            <w:sz w:val="23"/>
            <w:szCs w:val="23"/>
          </w:rPr>
          <w:t xml:space="preserve">Устава муниципального образования рабочий поселок Волово </w:t>
        </w:r>
        <w:proofErr w:type="spellStart"/>
        <w:r>
          <w:rPr>
            <w:rStyle w:val="1"/>
            <w:sz w:val="23"/>
            <w:szCs w:val="23"/>
          </w:rPr>
          <w:t>Воловского</w:t>
        </w:r>
        <w:proofErr w:type="spellEnd"/>
        <w:r>
          <w:rPr>
            <w:rStyle w:val="1"/>
            <w:sz w:val="23"/>
            <w:szCs w:val="23"/>
          </w:rPr>
          <w:t xml:space="preserve"> района</w:t>
        </w:r>
      </w:hyperlink>
      <w:r>
        <w:rPr>
          <w:sz w:val="23"/>
          <w:szCs w:val="23"/>
        </w:rPr>
        <w:t xml:space="preserve">, Собрание депутатов муниципального образования рабочий поселок Волово </w:t>
      </w:r>
      <w:proofErr w:type="spellStart"/>
      <w:r>
        <w:rPr>
          <w:sz w:val="23"/>
          <w:szCs w:val="23"/>
        </w:rPr>
        <w:t>Воловского</w:t>
      </w:r>
      <w:proofErr w:type="spellEnd"/>
      <w:r>
        <w:rPr>
          <w:sz w:val="23"/>
          <w:szCs w:val="23"/>
        </w:rPr>
        <w:t xml:space="preserve"> района РЕШИЛО:</w:t>
      </w:r>
    </w:p>
    <w:p w:rsidR="009373B7" w:rsidRDefault="009373B7" w:rsidP="009373B7">
      <w:pPr>
        <w:pStyle w:val="a3"/>
        <w:spacing w:before="0" w:beforeAutospacing="0" w:after="0" w:afterAutospacing="0"/>
        <w:ind w:firstLine="709"/>
        <w:jc w:val="both"/>
        <w:rPr>
          <w:color w:val="000000" w:themeColor="text1"/>
          <w:sz w:val="23"/>
          <w:szCs w:val="23"/>
        </w:rPr>
      </w:pPr>
      <w:r>
        <w:rPr>
          <w:sz w:val="23"/>
          <w:szCs w:val="23"/>
        </w:rPr>
        <w:t>1. Внести в </w:t>
      </w:r>
      <w:hyperlink r:id="rId6" w:tgtFrame="_blank" w:history="1">
        <w:r>
          <w:rPr>
            <w:rStyle w:val="1"/>
            <w:sz w:val="23"/>
            <w:szCs w:val="23"/>
          </w:rPr>
          <w:t xml:space="preserve">Устав муниципального образования рабочий поселок Волово </w:t>
        </w:r>
        <w:proofErr w:type="spellStart"/>
        <w:r>
          <w:rPr>
            <w:rStyle w:val="1"/>
            <w:sz w:val="23"/>
            <w:szCs w:val="23"/>
          </w:rPr>
          <w:t>Воловского</w:t>
        </w:r>
        <w:proofErr w:type="spellEnd"/>
        <w:r>
          <w:rPr>
            <w:rStyle w:val="1"/>
            <w:sz w:val="23"/>
            <w:szCs w:val="23"/>
          </w:rPr>
          <w:t xml:space="preserve"> района</w:t>
        </w:r>
      </w:hyperlink>
      <w:r>
        <w:rPr>
          <w:color w:val="000000" w:themeColor="text1"/>
          <w:sz w:val="23"/>
          <w:szCs w:val="23"/>
        </w:rPr>
        <w:t> следующие изменения:</w:t>
      </w:r>
    </w:p>
    <w:p w:rsidR="009373B7" w:rsidRDefault="009373B7" w:rsidP="009373B7">
      <w:pPr>
        <w:pStyle w:val="a3"/>
        <w:spacing w:before="0" w:beforeAutospacing="0" w:after="0" w:afterAutospacing="0"/>
        <w:ind w:firstLine="709"/>
        <w:jc w:val="both"/>
        <w:rPr>
          <w:b/>
          <w:color w:val="000000"/>
          <w:sz w:val="23"/>
          <w:szCs w:val="23"/>
        </w:rPr>
      </w:pPr>
      <w:r>
        <w:rPr>
          <w:b/>
          <w:color w:val="000000"/>
          <w:sz w:val="23"/>
          <w:szCs w:val="23"/>
        </w:rPr>
        <w:t xml:space="preserve">1.1. Часть 1 статьи 7 </w:t>
      </w:r>
    </w:p>
    <w:p w:rsidR="009373B7" w:rsidRDefault="009373B7" w:rsidP="009373B7">
      <w:pPr>
        <w:pStyle w:val="a3"/>
        <w:spacing w:before="0" w:beforeAutospacing="0" w:after="0" w:afterAutospacing="0"/>
        <w:ind w:firstLine="709"/>
        <w:jc w:val="both"/>
        <w:rPr>
          <w:color w:val="000000" w:themeColor="text1"/>
          <w:sz w:val="23"/>
          <w:szCs w:val="23"/>
        </w:rPr>
      </w:pPr>
      <w:r>
        <w:rPr>
          <w:b/>
          <w:color w:val="000000"/>
          <w:sz w:val="23"/>
          <w:szCs w:val="23"/>
        </w:rPr>
        <w:t>а) дополнить пунктами 21.1, 21.2</w:t>
      </w:r>
      <w:r>
        <w:rPr>
          <w:color w:val="000000"/>
          <w:sz w:val="23"/>
          <w:szCs w:val="23"/>
        </w:rPr>
        <w:t xml:space="preserve"> следующего содержания:</w:t>
      </w:r>
    </w:p>
    <w:p w:rsidR="009373B7" w:rsidRDefault="009373B7" w:rsidP="009373B7">
      <w:pPr>
        <w:pStyle w:val="a3"/>
        <w:spacing w:before="0" w:beforeAutospacing="0" w:after="0" w:afterAutospacing="0"/>
        <w:ind w:firstLine="709"/>
        <w:jc w:val="both"/>
        <w:rPr>
          <w:color w:val="000000" w:themeColor="text1"/>
          <w:sz w:val="23"/>
          <w:szCs w:val="23"/>
        </w:rPr>
      </w:pPr>
      <w:proofErr w:type="gramStart"/>
      <w:r>
        <w:rPr>
          <w:color w:val="000000"/>
          <w:sz w:val="23"/>
          <w:szCs w:val="23"/>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муниципального образования;</w:t>
      </w:r>
      <w:proofErr w:type="gramEnd"/>
    </w:p>
    <w:p w:rsidR="009373B7" w:rsidRDefault="009373B7" w:rsidP="009373B7">
      <w:pPr>
        <w:pStyle w:val="a3"/>
        <w:spacing w:before="0" w:beforeAutospacing="0" w:after="0" w:afterAutospacing="0"/>
        <w:ind w:firstLine="709"/>
        <w:jc w:val="both"/>
        <w:rPr>
          <w:color w:val="000000"/>
          <w:sz w:val="23"/>
          <w:szCs w:val="23"/>
        </w:rPr>
      </w:pPr>
      <w:r>
        <w:rPr>
          <w:color w:val="000000"/>
          <w:sz w:val="23"/>
          <w:szCs w:val="23"/>
        </w:rPr>
        <w:t>21.2) осуществление мероприятий по лесоустройству в отношении лесов, расположенных на землях населенных пунктов муниципального образования</w:t>
      </w:r>
      <w:proofErr w:type="gramStart"/>
      <w:r>
        <w:rPr>
          <w:color w:val="000000"/>
          <w:sz w:val="23"/>
          <w:szCs w:val="23"/>
        </w:rPr>
        <w:t>;»</w:t>
      </w:r>
      <w:proofErr w:type="gramEnd"/>
      <w:r>
        <w:rPr>
          <w:color w:val="000000"/>
          <w:sz w:val="23"/>
          <w:szCs w:val="23"/>
        </w:rPr>
        <w:t>;</w:t>
      </w:r>
      <w:bookmarkStart w:id="0" w:name="_GoBack"/>
      <w:bookmarkEnd w:id="0"/>
    </w:p>
    <w:p w:rsidR="009373B7" w:rsidRDefault="009373B7" w:rsidP="009373B7">
      <w:pPr>
        <w:pStyle w:val="a3"/>
        <w:spacing w:before="0" w:beforeAutospacing="0" w:after="0" w:afterAutospacing="0"/>
        <w:ind w:firstLine="709"/>
        <w:jc w:val="both"/>
        <w:rPr>
          <w:color w:val="000000"/>
          <w:sz w:val="23"/>
          <w:szCs w:val="23"/>
        </w:rPr>
      </w:pPr>
      <w:r>
        <w:rPr>
          <w:b/>
          <w:color w:val="000000"/>
          <w:sz w:val="23"/>
          <w:szCs w:val="23"/>
        </w:rPr>
        <w:t>б)</w:t>
      </w:r>
      <w:r>
        <w:rPr>
          <w:color w:val="000000"/>
          <w:sz w:val="23"/>
          <w:szCs w:val="23"/>
        </w:rPr>
        <w:t xml:space="preserve"> </w:t>
      </w:r>
      <w:r>
        <w:rPr>
          <w:b/>
          <w:color w:val="000000"/>
          <w:sz w:val="23"/>
          <w:szCs w:val="23"/>
        </w:rPr>
        <w:t>в пункте 38</w:t>
      </w:r>
      <w:r>
        <w:rPr>
          <w:color w:val="000000"/>
          <w:sz w:val="23"/>
          <w:szCs w:val="23"/>
        </w:rPr>
        <w:t xml:space="preserve"> слова «, проведение открытого аукциона на право заключить договор о создании искусственного земельного участка» исключить.</w:t>
      </w:r>
    </w:p>
    <w:p w:rsidR="009373B7" w:rsidRDefault="009373B7" w:rsidP="009373B7">
      <w:pPr>
        <w:pStyle w:val="a3"/>
        <w:spacing w:before="0" w:beforeAutospacing="0" w:after="0" w:afterAutospacing="0"/>
        <w:ind w:firstLine="709"/>
        <w:jc w:val="both"/>
        <w:rPr>
          <w:rFonts w:eastAsia="Calibri"/>
          <w:b/>
          <w:sz w:val="23"/>
          <w:szCs w:val="23"/>
        </w:rPr>
      </w:pPr>
      <w:r>
        <w:rPr>
          <w:rFonts w:eastAsia="Calibri"/>
          <w:b/>
          <w:sz w:val="23"/>
          <w:szCs w:val="23"/>
        </w:rPr>
        <w:t xml:space="preserve">1.2. В части 4 статьи 29 текст </w:t>
      </w:r>
      <w:r>
        <w:rPr>
          <w:rFonts w:eastAsia="Calibri"/>
          <w:sz w:val="23"/>
          <w:szCs w:val="23"/>
        </w:rPr>
        <w:t>«</w:t>
      </w:r>
      <w:r>
        <w:rPr>
          <w:sz w:val="23"/>
          <w:szCs w:val="23"/>
        </w:rPr>
        <w:t>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7" w:tgtFrame="_blank" w:history="1">
        <w:r>
          <w:rPr>
            <w:rStyle w:val="a4"/>
            <w:color w:val="auto"/>
            <w:sz w:val="23"/>
            <w:szCs w:val="23"/>
            <w:u w:val="none"/>
          </w:rPr>
          <w:t>Федеральным законом от 06.10.2003 г. № 131-ФЗ</w:t>
        </w:r>
      </w:hyperlink>
      <w:r>
        <w:rPr>
          <w:sz w:val="23"/>
          <w:szCs w:val="23"/>
        </w:rPr>
        <w:t> «Об общих принципах организации местного самоуправления в Российской Федерации»</w:t>
      </w:r>
      <w:proofErr w:type="gramStart"/>
      <w:r>
        <w:rPr>
          <w:sz w:val="23"/>
          <w:szCs w:val="23"/>
        </w:rPr>
        <w:t>.»</w:t>
      </w:r>
      <w:proofErr w:type="gramEnd"/>
      <w:r>
        <w:rPr>
          <w:sz w:val="23"/>
          <w:szCs w:val="23"/>
        </w:rPr>
        <w:t xml:space="preserve"> исключить.</w:t>
      </w:r>
    </w:p>
    <w:p w:rsidR="009373B7" w:rsidRDefault="009373B7" w:rsidP="009373B7">
      <w:pPr>
        <w:pStyle w:val="a3"/>
        <w:spacing w:before="0" w:beforeAutospacing="0" w:after="0" w:afterAutospacing="0"/>
        <w:ind w:firstLine="709"/>
        <w:jc w:val="both"/>
        <w:rPr>
          <w:rFonts w:eastAsia="Calibri"/>
          <w:sz w:val="23"/>
          <w:szCs w:val="23"/>
        </w:rPr>
      </w:pPr>
      <w:r>
        <w:rPr>
          <w:rFonts w:eastAsia="Calibri"/>
          <w:b/>
          <w:sz w:val="23"/>
          <w:szCs w:val="23"/>
        </w:rPr>
        <w:t xml:space="preserve">1.3. Абзац первый части 6 статьи 31 </w:t>
      </w:r>
      <w:r>
        <w:rPr>
          <w:rFonts w:eastAsia="Calibri"/>
          <w:sz w:val="23"/>
          <w:szCs w:val="23"/>
        </w:rPr>
        <w:t>изложить в следующей редакции:</w:t>
      </w:r>
    </w:p>
    <w:p w:rsidR="009373B7" w:rsidRDefault="009373B7" w:rsidP="009373B7">
      <w:pPr>
        <w:pStyle w:val="a3"/>
        <w:spacing w:before="0" w:beforeAutospacing="0" w:after="0" w:afterAutospacing="0"/>
        <w:ind w:firstLine="709"/>
        <w:jc w:val="both"/>
        <w:rPr>
          <w:rFonts w:eastAsia="Calibri"/>
          <w:sz w:val="23"/>
          <w:szCs w:val="23"/>
        </w:rPr>
      </w:pPr>
      <w:proofErr w:type="gramStart"/>
      <w:r>
        <w:rPr>
          <w:rFonts w:eastAsia="Calibri"/>
          <w:sz w:val="23"/>
          <w:szCs w:val="23"/>
        </w:rPr>
        <w:t>«Глава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9373B7" w:rsidRDefault="009373B7" w:rsidP="009373B7">
      <w:pPr>
        <w:pStyle w:val="a3"/>
        <w:spacing w:before="0" w:beforeAutospacing="0" w:after="0" w:afterAutospacing="0"/>
        <w:ind w:firstLine="709"/>
        <w:jc w:val="both"/>
        <w:rPr>
          <w:color w:val="000000"/>
          <w:sz w:val="23"/>
          <w:szCs w:val="23"/>
        </w:rPr>
      </w:pPr>
      <w:r>
        <w:rPr>
          <w:rFonts w:eastAsia="Calibri"/>
          <w:b/>
          <w:sz w:val="23"/>
          <w:szCs w:val="23"/>
        </w:rPr>
        <w:t xml:space="preserve">1.4. </w:t>
      </w:r>
      <w:r>
        <w:rPr>
          <w:b/>
          <w:color w:val="000000"/>
          <w:sz w:val="23"/>
          <w:szCs w:val="23"/>
        </w:rPr>
        <w:t>Часть 1 статьи 36.1 дополнить абзацем следующего содержания</w:t>
      </w:r>
      <w:r>
        <w:rPr>
          <w:color w:val="000000"/>
          <w:sz w:val="23"/>
          <w:szCs w:val="23"/>
        </w:rPr>
        <w:t>:</w:t>
      </w:r>
    </w:p>
    <w:p w:rsidR="009373B7" w:rsidRDefault="009373B7" w:rsidP="009373B7">
      <w:pPr>
        <w:pStyle w:val="a3"/>
        <w:spacing w:before="0" w:beforeAutospacing="0" w:after="0" w:afterAutospacing="0"/>
        <w:ind w:firstLine="709"/>
        <w:jc w:val="both"/>
        <w:rPr>
          <w:color w:val="000000"/>
          <w:sz w:val="23"/>
          <w:szCs w:val="23"/>
        </w:rPr>
      </w:pPr>
      <w:r>
        <w:rPr>
          <w:color w:val="000000"/>
          <w:sz w:val="23"/>
          <w:szCs w:val="23"/>
        </w:rPr>
        <w:t>«В соответствии с Федеральным законом от 31.07.2020 №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муниципального образования соответствующего объекта контроля</w:t>
      </w:r>
      <w:proofErr w:type="gramStart"/>
      <w:r>
        <w:rPr>
          <w:color w:val="000000"/>
          <w:sz w:val="23"/>
          <w:szCs w:val="23"/>
        </w:rPr>
        <w:t>.»</w:t>
      </w:r>
      <w:proofErr w:type="gramEnd"/>
    </w:p>
    <w:p w:rsidR="009373B7" w:rsidRDefault="009373B7" w:rsidP="009373B7">
      <w:pPr>
        <w:shd w:val="clear" w:color="auto" w:fill="FFFFFF"/>
        <w:ind w:firstLine="851"/>
        <w:jc w:val="both"/>
        <w:rPr>
          <w:sz w:val="23"/>
          <w:szCs w:val="23"/>
        </w:rPr>
      </w:pPr>
      <w:r>
        <w:rPr>
          <w:sz w:val="23"/>
          <w:szCs w:val="23"/>
        </w:rPr>
        <w:t>2.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(обнародования) на портале Минюста России.</w:t>
      </w:r>
    </w:p>
    <w:p w:rsidR="009373B7" w:rsidRDefault="009373B7" w:rsidP="009373B7">
      <w:pPr>
        <w:pStyle w:val="a3"/>
        <w:spacing w:before="0" w:beforeAutospacing="0" w:after="0" w:afterAutospacing="0"/>
        <w:ind w:firstLine="709"/>
        <w:jc w:val="both"/>
        <w:rPr>
          <w:sz w:val="23"/>
          <w:szCs w:val="23"/>
        </w:rPr>
      </w:pPr>
      <w:r>
        <w:rPr>
          <w:sz w:val="23"/>
          <w:szCs w:val="23"/>
        </w:rPr>
        <w:lastRenderedPageBreak/>
        <w:t>3. Настоящее решение опубликовать в газете «Время и люди» после его государственной регистрации в Управлении Министерства юстиции Российской Федерации по Тульской области.</w:t>
      </w:r>
    </w:p>
    <w:p w:rsidR="009373B7" w:rsidRDefault="009373B7" w:rsidP="009373B7">
      <w:pPr>
        <w:pStyle w:val="a3"/>
        <w:spacing w:before="0" w:beforeAutospacing="0" w:after="0" w:afterAutospacing="0"/>
        <w:ind w:firstLine="709"/>
        <w:jc w:val="both"/>
        <w:rPr>
          <w:color w:val="000000" w:themeColor="text1"/>
          <w:sz w:val="23"/>
          <w:szCs w:val="23"/>
        </w:rPr>
      </w:pPr>
      <w:r>
        <w:rPr>
          <w:sz w:val="23"/>
          <w:szCs w:val="23"/>
        </w:rPr>
        <w:t>4. Настоящее решение вступает в силу со дня официального опубликования.</w:t>
      </w:r>
    </w:p>
    <w:p w:rsidR="009373B7" w:rsidRDefault="009373B7" w:rsidP="009373B7">
      <w:pPr>
        <w:shd w:val="clear" w:color="auto" w:fill="FFFFFF"/>
        <w:jc w:val="both"/>
        <w:rPr>
          <w:sz w:val="23"/>
          <w:szCs w:val="23"/>
        </w:rPr>
      </w:pPr>
    </w:p>
    <w:p w:rsidR="009373B7" w:rsidRDefault="009373B7" w:rsidP="009373B7">
      <w:pPr>
        <w:shd w:val="clear" w:color="auto" w:fill="FFFFFF"/>
        <w:jc w:val="both"/>
        <w:rPr>
          <w:sz w:val="23"/>
          <w:szCs w:val="23"/>
        </w:rPr>
      </w:pPr>
    </w:p>
    <w:p w:rsidR="009373B7" w:rsidRDefault="009373B7" w:rsidP="009373B7">
      <w:pPr>
        <w:jc w:val="both"/>
        <w:rPr>
          <w:b/>
          <w:bCs/>
          <w:sz w:val="23"/>
          <w:szCs w:val="23"/>
        </w:rPr>
      </w:pPr>
      <w:r>
        <w:rPr>
          <w:b/>
          <w:bCs/>
          <w:sz w:val="23"/>
          <w:szCs w:val="23"/>
        </w:rPr>
        <w:t xml:space="preserve">                 Глава </w:t>
      </w:r>
      <w:proofErr w:type="gramStart"/>
      <w:r>
        <w:rPr>
          <w:b/>
          <w:bCs/>
          <w:sz w:val="23"/>
          <w:szCs w:val="23"/>
        </w:rPr>
        <w:t>муниципального</w:t>
      </w:r>
      <w:proofErr w:type="gramEnd"/>
    </w:p>
    <w:p w:rsidR="009373B7" w:rsidRDefault="009373B7" w:rsidP="009373B7">
      <w:pPr>
        <w:autoSpaceDE w:val="0"/>
        <w:autoSpaceDN w:val="0"/>
        <w:adjustRightInd w:val="0"/>
        <w:jc w:val="both"/>
        <w:rPr>
          <w:b/>
          <w:bCs/>
          <w:sz w:val="23"/>
          <w:szCs w:val="23"/>
        </w:rPr>
      </w:pPr>
      <w:r>
        <w:rPr>
          <w:b/>
          <w:bCs/>
          <w:sz w:val="23"/>
          <w:szCs w:val="23"/>
        </w:rPr>
        <w:t xml:space="preserve">           образования рабочий поселок</w:t>
      </w:r>
    </w:p>
    <w:p w:rsidR="009373B7" w:rsidRDefault="009373B7" w:rsidP="009373B7">
      <w:pPr>
        <w:autoSpaceDE w:val="0"/>
        <w:autoSpaceDN w:val="0"/>
        <w:adjustRightInd w:val="0"/>
        <w:jc w:val="both"/>
        <w:rPr>
          <w:b/>
          <w:bCs/>
          <w:sz w:val="23"/>
          <w:szCs w:val="23"/>
        </w:rPr>
      </w:pPr>
      <w:r>
        <w:rPr>
          <w:b/>
          <w:bCs/>
          <w:sz w:val="23"/>
          <w:szCs w:val="23"/>
        </w:rPr>
        <w:t xml:space="preserve">             Волово </w:t>
      </w:r>
      <w:proofErr w:type="spellStart"/>
      <w:r>
        <w:rPr>
          <w:b/>
          <w:bCs/>
          <w:sz w:val="23"/>
          <w:szCs w:val="23"/>
        </w:rPr>
        <w:t>Воловского</w:t>
      </w:r>
      <w:proofErr w:type="spellEnd"/>
      <w:r>
        <w:rPr>
          <w:b/>
          <w:bCs/>
          <w:sz w:val="23"/>
          <w:szCs w:val="23"/>
        </w:rPr>
        <w:t xml:space="preserve"> района                                                            С.И. Батов</w:t>
      </w:r>
    </w:p>
    <w:p w:rsidR="003B433E" w:rsidRDefault="003B433E"/>
    <w:sectPr w:rsidR="003B433E" w:rsidSect="003B43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73B7"/>
    <w:rsid w:val="003B433E"/>
    <w:rsid w:val="00937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73B7"/>
    <w:pPr>
      <w:spacing w:before="100" w:beforeAutospacing="1" w:after="100" w:afterAutospacing="1"/>
    </w:pPr>
  </w:style>
  <w:style w:type="character" w:customStyle="1" w:styleId="1">
    <w:name w:val="Гиперссылка1"/>
    <w:basedOn w:val="a0"/>
    <w:rsid w:val="009373B7"/>
  </w:style>
  <w:style w:type="character" w:styleId="a4">
    <w:name w:val="Hyperlink"/>
    <w:basedOn w:val="a0"/>
    <w:uiPriority w:val="99"/>
    <w:semiHidden/>
    <w:unhideWhenUsed/>
    <w:rsid w:val="009373B7"/>
    <w:rPr>
      <w:color w:val="0000FF"/>
      <w:u w:val="single"/>
    </w:rPr>
  </w:style>
</w:styles>
</file>

<file path=word/webSettings.xml><?xml version="1.0" encoding="utf-8"?>
<w:webSettings xmlns:r="http://schemas.openxmlformats.org/officeDocument/2006/relationships" xmlns:w="http://schemas.openxmlformats.org/wordprocessingml/2006/main">
  <w:divs>
    <w:div w:id="77686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search.minjust.ru:8080/bigs/showDocument.html?id=96E20C02-1B12-465A-B64C-24AA922700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958D09FB-A118-4CCB-B968-447F87AF5C52" TargetMode="External"/><Relationship Id="rId5" Type="http://schemas.openxmlformats.org/officeDocument/2006/relationships/hyperlink" Target="http://pravo-search.minjust.ru:8080/bigs/showDocument.html?id=958D09FB-A118-4CCB-B968-447F87AF5C52" TargetMode="External"/><Relationship Id="rId4" Type="http://schemas.openxmlformats.org/officeDocument/2006/relationships/hyperlink" Target="http://pravo-search.minjust.ru:8080/bigs/showDocument.html?id=96E20C02-1B12-465A-B64C-24AA9227000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3431</Characters>
  <Application>Microsoft Office Word</Application>
  <DocSecurity>0</DocSecurity>
  <Lines>28</Lines>
  <Paragraphs>8</Paragraphs>
  <ScaleCrop>false</ScaleCrop>
  <Company>Wolfish Lair</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TIK</cp:lastModifiedBy>
  <cp:revision>1</cp:revision>
  <dcterms:created xsi:type="dcterms:W3CDTF">2022-03-28T21:07:00Z</dcterms:created>
  <dcterms:modified xsi:type="dcterms:W3CDTF">2022-03-28T21:10:00Z</dcterms:modified>
</cp:coreProperties>
</file>