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FA" w:rsidRDefault="004E53FA" w:rsidP="004E53FA">
      <w:pPr>
        <w:jc w:val="center"/>
        <w:rPr>
          <w:rFonts w:ascii="Times New Roman" w:hAnsi="Times New Roman"/>
          <w:b/>
          <w:sz w:val="28"/>
          <w:szCs w:val="28"/>
        </w:rPr>
      </w:pPr>
      <w:r w:rsidRPr="00581E28">
        <w:rPr>
          <w:rFonts w:ascii="Times New Roman" w:hAnsi="Times New Roman"/>
          <w:b/>
          <w:sz w:val="28"/>
          <w:szCs w:val="28"/>
        </w:rPr>
        <w:t xml:space="preserve">Достижение плановых значений целевых показателей, установленных  планом мероприятий («дорожной картой») по содействию развитию конкуренции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E28">
        <w:rPr>
          <w:rFonts w:ascii="Times New Roman" w:hAnsi="Times New Roman"/>
          <w:b/>
          <w:sz w:val="28"/>
          <w:szCs w:val="28"/>
        </w:rPr>
        <w:t>район</w:t>
      </w:r>
    </w:p>
    <w:p w:rsidR="004E53FA" w:rsidRDefault="004E53FA" w:rsidP="004E5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 год</w:t>
      </w:r>
    </w:p>
    <w:p w:rsidR="00382DEF" w:rsidRPr="00373429" w:rsidRDefault="00382DEF" w:rsidP="00373429">
      <w:pPr>
        <w:jc w:val="center"/>
        <w:rPr>
          <w:rFonts w:ascii="Times New Roman" w:hAnsi="Times New Roman"/>
          <w:b/>
          <w:sz w:val="28"/>
          <w:szCs w:val="28"/>
        </w:rPr>
      </w:pPr>
      <w:r w:rsidRPr="00373429">
        <w:rPr>
          <w:rFonts w:ascii="Times New Roman" w:hAnsi="Times New Roman"/>
          <w:b/>
          <w:sz w:val="28"/>
          <w:szCs w:val="28"/>
        </w:rPr>
        <w:t xml:space="preserve">I.  Мероприятия по содействию развитию конкуренции на социально значимых и приоритетных рынках муниципального образования </w:t>
      </w:r>
      <w:proofErr w:type="spellStart"/>
      <w:r w:rsidRPr="00373429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Pr="00373429">
        <w:rPr>
          <w:rFonts w:ascii="Times New Roman" w:hAnsi="Times New Roman"/>
          <w:b/>
          <w:sz w:val="28"/>
          <w:szCs w:val="28"/>
        </w:rPr>
        <w:t xml:space="preserve"> район  </w:t>
      </w:r>
    </w:p>
    <w:tbl>
      <w:tblPr>
        <w:tblW w:w="15886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3687"/>
        <w:gridCol w:w="2552"/>
        <w:gridCol w:w="1701"/>
        <w:gridCol w:w="2268"/>
        <w:gridCol w:w="3402"/>
        <w:gridCol w:w="1285"/>
      </w:tblGrid>
      <w:tr w:rsidR="00382DEF" w:rsidRPr="00382DEF" w:rsidTr="00057DE0">
        <w:trPr>
          <w:trHeight w:val="22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1.1. Рынок услуг дошкольного образования</w:t>
            </w:r>
          </w:p>
        </w:tc>
      </w:tr>
      <w:tr w:rsidR="00382DEF" w:rsidRPr="00382DEF" w:rsidTr="00057DE0">
        <w:trPr>
          <w:trHeight w:val="646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82DEF" w:rsidRPr="00382DEF" w:rsidRDefault="00382DEF" w:rsidP="00057D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DEF">
              <w:rPr>
                <w:rFonts w:ascii="Times New Roman" w:hAnsi="Times New Roman"/>
                <w:b/>
                <w:sz w:val="24"/>
                <w:szCs w:val="24"/>
              </w:rPr>
              <w:t>Учитывая нехватку мест для реализации программ дошкольного образования в муниципальных образовательных организациях, необходимо принятие мер по развитию негосударственного сектора услуг дошкольного образования.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br w:type="page"/>
            </w: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proofErr w:type="gramStart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Ответственные исполнители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Значение целевого показателя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(2019-2021 гг.)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Повышение доступности услуг дошкольного образования для детей в возрасте до 3 лет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Комитет образования администрации МО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 (единиц)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План - </w:t>
            </w: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0</w:t>
            </w:r>
          </w:p>
          <w:p w:rsidR="00382DEF" w:rsidRPr="00382DEF" w:rsidRDefault="00DE655F" w:rsidP="00382DEF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Организации негосударственной и немуниципальной формы собственности, оказывающие услуги в сфере дошкольного образования на территории 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Воловского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района не созданы</w:t>
            </w:r>
          </w:p>
        </w:tc>
      </w:tr>
      <w:tr w:rsidR="00382DEF" w:rsidRPr="00382DEF" w:rsidTr="00057DE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2.2. Рынок услуг дополнительного образования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Обеспечение доступности услуг дополнительного образования для детей</w:t>
            </w:r>
          </w:p>
        </w:tc>
      </w:tr>
      <w:tr w:rsidR="00382DEF" w:rsidRPr="00382DEF" w:rsidTr="00057DE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br w:type="page"/>
            </w: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proofErr w:type="gramStart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Ответственные исполнители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Значение целевого показателя</w:t>
            </w:r>
          </w:p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(2019-2021 гг.)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Развитие дополнительного образования детей и молодёжи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Повышение доступности услуг дополнительного образования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Комитет образования администрации МО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детей и молодёжи в возрасте от 5 до 18 лет, проживающих на территории муниципального образования </w:t>
            </w:r>
            <w:proofErr w:type="spellStart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Воловский</w:t>
            </w:r>
            <w:proofErr w:type="spellEnd"/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район и получающих услуги в сфере дополнительного образования в муниципальных организациях осуществляющих образовательную деятельность по дополнительным общеобразовательным программам – 80%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План -</w:t>
            </w:r>
            <w:r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72%</w:t>
            </w:r>
          </w:p>
          <w:p w:rsidR="00382DEF" w:rsidRPr="00382DEF" w:rsidRDefault="00382DEF" w:rsidP="00382DEF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 - </w:t>
            </w:r>
            <w:r w:rsidR="00DE655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80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</w:tr>
      <w:tr w:rsidR="00382DEF" w:rsidRPr="00382DEF" w:rsidTr="00057DE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zh-CN" w:bidi="hi-IN"/>
              </w:rPr>
              <w:t>2.3. Рынок розничной торговли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2.3.3.</w:t>
            </w: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Осуществление розничной торговли фармацевтической продукцией в аптеках готовых лекарственных форм </w:t>
            </w: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DEF" w:rsidRPr="00382DEF" w:rsidRDefault="00382DEF" w:rsidP="00057DE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Поддержание развитого уровня конкуренции.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Воловской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районе  </w:t>
            </w: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- </w:t>
            </w:r>
            <w:r w:rsidRPr="00382DEF">
              <w:rPr>
                <w:rFonts w:ascii="Times New Roman" w:hAnsi="Times New Roman"/>
                <w:sz w:val="24"/>
                <w:szCs w:val="24"/>
              </w:rPr>
              <w:t>2019 г.  ≥ 90%;</w:t>
            </w:r>
          </w:p>
          <w:p w:rsid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-2019г. </w:t>
            </w:r>
            <w:r w:rsidRPr="00382DEF">
              <w:rPr>
                <w:rFonts w:ascii="Times New Roman" w:hAnsi="Times New Roman"/>
                <w:sz w:val="24"/>
                <w:szCs w:val="24"/>
              </w:rPr>
              <w:t>≥</w:t>
            </w:r>
          </w:p>
          <w:p w:rsid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85%.</w:t>
            </w:r>
          </w:p>
          <w:p w:rsidR="00DE655F" w:rsidRPr="00382DEF" w:rsidRDefault="00DE655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DE655F">
              <w:rPr>
                <w:rFonts w:ascii="Times New Roman" w:hAnsi="Times New Roman"/>
                <w:sz w:val="24"/>
                <w:szCs w:val="24"/>
              </w:rPr>
              <w:t>Отклонение от выполнения планового показателя произошло</w:t>
            </w:r>
            <w:bookmarkStart w:id="0" w:name="_GoBack"/>
            <w:bookmarkEnd w:id="0"/>
            <w:r w:rsidRPr="00DE655F">
              <w:rPr>
                <w:rFonts w:ascii="Times New Roman" w:hAnsi="Times New Roman"/>
                <w:sz w:val="24"/>
                <w:szCs w:val="24"/>
              </w:rPr>
              <w:t xml:space="preserve"> по причине закрытия в отчетном периоде государственного аптечного киоска.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Оказание содействия хозяйствующим субъектам в развитии торговой деятельности и в обеспечении свободными площадями, находящимися в муниципальной собственности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Формирование на территории муниципального образования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Воловский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район объектов торговли различных форм собственности, повышение доступности населения к объектам торговли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экономического  развития, предпринимательства и сельского хозяйства комитета по жизнеобеспечению</w:t>
            </w:r>
          </w:p>
          <w:p w:rsidR="00382DEF" w:rsidRPr="00382DEF" w:rsidRDefault="00382DEF" w:rsidP="00057DE0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382DE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отдел имущественных и земельных отношений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7B4F7B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План </w:t>
            </w:r>
            <w:r w:rsidR="00382DEF" w:rsidRPr="00382DE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2019 – 100%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82DEF" w:rsidRPr="00382DEF" w:rsidRDefault="007B4F7B" w:rsidP="007B4F7B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– 2019 – 100%.</w:t>
            </w:r>
          </w:p>
        </w:tc>
      </w:tr>
      <w:tr w:rsidR="00382DEF" w:rsidRPr="00382DEF" w:rsidTr="00057DE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382DEF">
              <w:rPr>
                <w:rFonts w:ascii="Times New Roman" w:hAnsi="Times New Roman"/>
                <w:sz w:val="24"/>
                <w:szCs w:val="24"/>
              </w:rPr>
              <w:t>многоформатной</w:t>
            </w:r>
            <w:proofErr w:type="spellEnd"/>
            <w:r w:rsidRPr="00382DEF">
              <w:rPr>
                <w:rFonts w:ascii="Times New Roman" w:hAnsi="Times New Roman"/>
                <w:sz w:val="24"/>
                <w:szCs w:val="24"/>
              </w:rPr>
              <w:t xml:space="preserve"> торговли:</w:t>
            </w:r>
          </w:p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 xml:space="preserve"> а) ярмарочной, рыночной торговли</w:t>
            </w:r>
          </w:p>
        </w:tc>
        <w:tc>
          <w:tcPr>
            <w:tcW w:w="255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  <w:r w:rsidRPr="00382DEF">
              <w:rPr>
                <w:rFonts w:ascii="Times New Roman" w:hAnsi="Times New Roman"/>
                <w:sz w:val="24"/>
                <w:szCs w:val="24"/>
              </w:rPr>
              <w:t>Ежегодный рост числа проведенных ярмарок. Создание дополнительных ярмарочных площадок. Достаточное количество торговых мест на ярмарках и рынках, позволяющее удовлетворить все поступающие заявки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2DEF" w:rsidRPr="00382DEF" w:rsidRDefault="00382DEF" w:rsidP="00057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382DEF" w:rsidRPr="00382DEF" w:rsidRDefault="00382DEF" w:rsidP="00057DE0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B6044" w:rsidRPr="00382DEF" w:rsidRDefault="006B6044">
      <w:pPr>
        <w:rPr>
          <w:rFonts w:ascii="Times New Roman" w:hAnsi="Times New Roman"/>
          <w:sz w:val="24"/>
          <w:szCs w:val="24"/>
        </w:rPr>
      </w:pPr>
    </w:p>
    <w:sectPr w:rsidR="006B6044" w:rsidRPr="00382DEF" w:rsidSect="00382D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3FA"/>
    <w:rsid w:val="000657C8"/>
    <w:rsid w:val="00373429"/>
    <w:rsid w:val="00382DEF"/>
    <w:rsid w:val="004E53FA"/>
    <w:rsid w:val="006B6044"/>
    <w:rsid w:val="007B4F7B"/>
    <w:rsid w:val="00DE655F"/>
    <w:rsid w:val="00F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Оксана</cp:lastModifiedBy>
  <cp:revision>3</cp:revision>
  <dcterms:created xsi:type="dcterms:W3CDTF">2020-04-28T16:01:00Z</dcterms:created>
  <dcterms:modified xsi:type="dcterms:W3CDTF">2020-04-29T08:33:00Z</dcterms:modified>
</cp:coreProperties>
</file>